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18" w:rsidRPr="00323941" w:rsidRDefault="00841918" w:rsidP="001D4959">
      <w:pPr>
        <w:ind w:right="-517" w:firstLine="567"/>
        <w:jc w:val="center"/>
        <w:rPr>
          <w:sz w:val="26"/>
          <w:szCs w:val="26"/>
          <w:lang w:eastAsia="ru-RU"/>
        </w:rPr>
      </w:pPr>
      <w:r w:rsidRPr="00323941">
        <w:rPr>
          <w:sz w:val="26"/>
          <w:szCs w:val="26"/>
          <w:lang w:eastAsia="ru-RU"/>
        </w:rPr>
        <w:t>Проєкт порядку денного</w:t>
      </w:r>
    </w:p>
    <w:p w:rsidR="00841918" w:rsidRPr="00323941" w:rsidRDefault="00841918" w:rsidP="001D4959">
      <w:pPr>
        <w:ind w:firstLine="567"/>
        <w:jc w:val="center"/>
        <w:rPr>
          <w:sz w:val="26"/>
          <w:szCs w:val="26"/>
          <w:u w:val="single"/>
          <w:lang w:eastAsia="ru-RU"/>
        </w:rPr>
      </w:pPr>
      <w:r w:rsidRPr="00323941">
        <w:rPr>
          <w:sz w:val="26"/>
          <w:szCs w:val="26"/>
          <w:u w:val="single"/>
          <w:lang w:val="en-US" w:eastAsia="ru-RU"/>
        </w:rPr>
        <w:t>X</w:t>
      </w:r>
      <w:r w:rsidRPr="00323941">
        <w:rPr>
          <w:sz w:val="26"/>
          <w:szCs w:val="26"/>
          <w:u w:val="single"/>
          <w:lang w:eastAsia="ru-RU"/>
        </w:rPr>
        <w:t>Х сесії VІІІ демократичного скликання</w:t>
      </w:r>
    </w:p>
    <w:p w:rsidR="00145D8B" w:rsidRPr="00323941" w:rsidRDefault="00841918" w:rsidP="00323941">
      <w:pPr>
        <w:ind w:firstLine="567"/>
        <w:jc w:val="center"/>
        <w:rPr>
          <w:sz w:val="26"/>
          <w:szCs w:val="26"/>
          <w:u w:val="single"/>
          <w:lang w:eastAsia="ru-RU"/>
        </w:rPr>
      </w:pPr>
      <w:r w:rsidRPr="00323941">
        <w:rPr>
          <w:sz w:val="26"/>
          <w:szCs w:val="26"/>
          <w:u w:val="single"/>
          <w:lang w:eastAsia="ru-RU"/>
        </w:rPr>
        <w:t>01 червня  2022 року (</w:t>
      </w:r>
      <w:r w:rsidRPr="00323941">
        <w:rPr>
          <w:sz w:val="26"/>
          <w:szCs w:val="26"/>
          <w:u w:val="single"/>
          <w:lang w:val="en-US" w:eastAsia="ru-RU"/>
        </w:rPr>
        <w:t>V</w:t>
      </w:r>
      <w:r w:rsidRPr="00323941">
        <w:rPr>
          <w:sz w:val="26"/>
          <w:szCs w:val="26"/>
          <w:u w:val="single"/>
          <w:lang w:eastAsia="ru-RU"/>
        </w:rPr>
        <w:t>ІІ</w:t>
      </w:r>
      <w:r w:rsidRPr="00323941">
        <w:rPr>
          <w:sz w:val="26"/>
          <w:szCs w:val="26"/>
          <w:u w:val="single"/>
          <w:lang w:val="ru-RU" w:eastAsia="ru-RU"/>
        </w:rPr>
        <w:t xml:space="preserve"> </w:t>
      </w:r>
      <w:r w:rsidRPr="00323941">
        <w:rPr>
          <w:sz w:val="26"/>
          <w:szCs w:val="26"/>
          <w:u w:val="single"/>
          <w:lang w:eastAsia="ru-RU"/>
        </w:rPr>
        <w:t>пленарне засідання)</w:t>
      </w:r>
    </w:p>
    <w:tbl>
      <w:tblPr>
        <w:tblpPr w:leftFromText="180" w:rightFromText="180" w:bottomFromText="200" w:vertAnchor="text" w:horzAnchor="margin" w:tblpY="240"/>
        <w:tblW w:w="10493" w:type="dxa"/>
        <w:tblLayout w:type="fixed"/>
        <w:tblLook w:val="01E0"/>
      </w:tblPr>
      <w:tblGrid>
        <w:gridCol w:w="534"/>
        <w:gridCol w:w="5811"/>
        <w:gridCol w:w="1957"/>
        <w:gridCol w:w="878"/>
        <w:gridCol w:w="1313"/>
      </w:tblGrid>
      <w:tr w:rsidR="00841918" w:rsidRPr="00323941" w:rsidTr="00323941">
        <w:trPr>
          <w:trHeight w:val="311"/>
        </w:trPr>
        <w:tc>
          <w:tcPr>
            <w:tcW w:w="534"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ind w:firstLine="567"/>
              <w:jc w:val="center"/>
              <w:rPr>
                <w:sz w:val="26"/>
                <w:szCs w:val="26"/>
                <w:lang w:eastAsia="ru-RU"/>
              </w:rPr>
            </w:pPr>
            <w:r w:rsidRPr="00323941">
              <w:rPr>
                <w:sz w:val="26"/>
                <w:szCs w:val="26"/>
                <w:lang w:eastAsia="ru-RU"/>
              </w:rPr>
              <w:t>№№з/п</w:t>
            </w:r>
          </w:p>
        </w:tc>
        <w:tc>
          <w:tcPr>
            <w:tcW w:w="5811"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ind w:firstLine="567"/>
              <w:jc w:val="center"/>
              <w:rPr>
                <w:sz w:val="26"/>
                <w:szCs w:val="26"/>
                <w:lang w:eastAsia="ru-RU"/>
              </w:rPr>
            </w:pPr>
            <w:r w:rsidRPr="00323941">
              <w:rPr>
                <w:sz w:val="26"/>
                <w:szCs w:val="26"/>
                <w:lang w:eastAsia="ru-RU"/>
              </w:rPr>
              <w:t>Найменування проєкту рішення</w:t>
            </w:r>
          </w:p>
        </w:tc>
        <w:tc>
          <w:tcPr>
            <w:tcW w:w="1957" w:type="dxa"/>
            <w:tcBorders>
              <w:top w:val="single" w:sz="4" w:space="0" w:color="auto"/>
              <w:left w:val="single" w:sz="4" w:space="0" w:color="auto"/>
              <w:bottom w:val="single" w:sz="4" w:space="0" w:color="auto"/>
              <w:right w:val="single" w:sz="4" w:space="0" w:color="auto"/>
            </w:tcBorders>
            <w:vAlign w:val="center"/>
            <w:hideMark/>
          </w:tcPr>
          <w:p w:rsidR="00841918" w:rsidRPr="00323941" w:rsidRDefault="00841918" w:rsidP="001D4959">
            <w:pPr>
              <w:ind w:firstLine="34"/>
              <w:jc w:val="center"/>
              <w:rPr>
                <w:sz w:val="26"/>
                <w:szCs w:val="26"/>
                <w:vertAlign w:val="superscript"/>
                <w:lang w:eastAsia="ru-RU"/>
              </w:rPr>
            </w:pPr>
            <w:r w:rsidRPr="00323941">
              <w:rPr>
                <w:sz w:val="26"/>
                <w:szCs w:val="26"/>
                <w:lang w:eastAsia="ru-RU"/>
              </w:rPr>
              <w:t>Доповідач</w:t>
            </w:r>
          </w:p>
        </w:tc>
        <w:tc>
          <w:tcPr>
            <w:tcW w:w="878" w:type="dxa"/>
            <w:tcBorders>
              <w:top w:val="single" w:sz="4" w:space="0" w:color="auto"/>
              <w:left w:val="single" w:sz="4" w:space="0" w:color="auto"/>
              <w:bottom w:val="single" w:sz="4" w:space="0" w:color="auto"/>
              <w:right w:val="single" w:sz="4" w:space="0" w:color="auto"/>
            </w:tcBorders>
            <w:hideMark/>
          </w:tcPr>
          <w:p w:rsidR="00841918" w:rsidRPr="00323941" w:rsidRDefault="00841918" w:rsidP="00323941">
            <w:pPr>
              <w:ind w:left="-80" w:right="-250"/>
              <w:rPr>
                <w:sz w:val="26"/>
                <w:szCs w:val="26"/>
                <w:lang w:eastAsia="ru-RU"/>
              </w:rPr>
            </w:pPr>
            <w:r w:rsidRPr="00323941">
              <w:rPr>
                <w:sz w:val="26"/>
                <w:szCs w:val="26"/>
                <w:lang w:eastAsia="ru-RU"/>
              </w:rPr>
              <w:t>Номер проєкту</w:t>
            </w:r>
          </w:p>
          <w:p w:rsidR="00841918" w:rsidRPr="00323941" w:rsidRDefault="00841918" w:rsidP="00323941">
            <w:pPr>
              <w:ind w:left="-80" w:right="-250"/>
              <w:rPr>
                <w:sz w:val="26"/>
                <w:szCs w:val="26"/>
                <w:lang w:eastAsia="ru-RU"/>
              </w:rPr>
            </w:pPr>
            <w:r w:rsidRPr="00323941">
              <w:rPr>
                <w:sz w:val="26"/>
                <w:szCs w:val="26"/>
                <w:lang w:eastAsia="ru-RU"/>
              </w:rPr>
              <w:t xml:space="preserve">рішення </w:t>
            </w:r>
          </w:p>
        </w:tc>
        <w:tc>
          <w:tcPr>
            <w:tcW w:w="1313"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ind w:firstLine="70"/>
              <w:jc w:val="center"/>
              <w:rPr>
                <w:sz w:val="26"/>
                <w:szCs w:val="26"/>
                <w:lang w:eastAsia="ru-RU"/>
              </w:rPr>
            </w:pPr>
            <w:r w:rsidRPr="00323941">
              <w:rPr>
                <w:sz w:val="26"/>
                <w:szCs w:val="26"/>
                <w:lang w:eastAsia="ru-RU"/>
              </w:rPr>
              <w:t>Кінцева</w:t>
            </w:r>
          </w:p>
          <w:p w:rsidR="00841918" w:rsidRPr="00323941" w:rsidRDefault="00841918" w:rsidP="001D4959">
            <w:pPr>
              <w:ind w:firstLine="70"/>
              <w:jc w:val="center"/>
              <w:rPr>
                <w:sz w:val="26"/>
                <w:szCs w:val="26"/>
                <w:lang w:eastAsia="ru-RU"/>
              </w:rPr>
            </w:pPr>
            <w:r w:rsidRPr="00323941">
              <w:rPr>
                <w:sz w:val="26"/>
                <w:szCs w:val="26"/>
                <w:lang w:eastAsia="ru-RU"/>
              </w:rPr>
              <w:t>дата оприлюднення</w:t>
            </w:r>
          </w:p>
        </w:tc>
      </w:tr>
      <w:tr w:rsidR="00841918" w:rsidRPr="00323941" w:rsidTr="00323941">
        <w:trPr>
          <w:trHeight w:val="324"/>
        </w:trPr>
        <w:tc>
          <w:tcPr>
            <w:tcW w:w="534" w:type="dxa"/>
            <w:tcBorders>
              <w:top w:val="single" w:sz="4" w:space="0" w:color="auto"/>
              <w:left w:val="single" w:sz="4" w:space="0" w:color="auto"/>
              <w:bottom w:val="single" w:sz="4" w:space="0" w:color="auto"/>
              <w:right w:val="single" w:sz="4" w:space="0" w:color="auto"/>
            </w:tcBorders>
          </w:tcPr>
          <w:p w:rsidR="00841918" w:rsidRPr="00323941" w:rsidRDefault="00841918" w:rsidP="001D4959">
            <w:pPr>
              <w:ind w:firstLine="567"/>
              <w:jc w:val="center"/>
              <w:rPr>
                <w:sz w:val="26"/>
                <w:szCs w:val="26"/>
                <w:u w:val="single"/>
                <w:lang w:eastAsia="ru-RU"/>
              </w:rPr>
            </w:pPr>
            <w:bookmarkStart w:id="0" w:name="_GoBack"/>
            <w:bookmarkEnd w:id="0"/>
          </w:p>
        </w:tc>
        <w:tc>
          <w:tcPr>
            <w:tcW w:w="8646" w:type="dxa"/>
            <w:gridSpan w:val="3"/>
            <w:tcBorders>
              <w:top w:val="single" w:sz="4" w:space="0" w:color="auto"/>
              <w:left w:val="single" w:sz="4" w:space="0" w:color="auto"/>
              <w:bottom w:val="single" w:sz="4" w:space="0" w:color="auto"/>
              <w:right w:val="single" w:sz="4" w:space="0" w:color="auto"/>
            </w:tcBorders>
            <w:hideMark/>
          </w:tcPr>
          <w:p w:rsidR="00841918" w:rsidRPr="00323941" w:rsidRDefault="00841918" w:rsidP="00323941">
            <w:pPr>
              <w:ind w:firstLine="567"/>
              <w:jc w:val="center"/>
              <w:rPr>
                <w:sz w:val="26"/>
                <w:szCs w:val="26"/>
                <w:u w:val="single"/>
                <w:lang w:eastAsia="ru-RU"/>
              </w:rPr>
            </w:pPr>
            <w:r w:rsidRPr="00323941">
              <w:rPr>
                <w:sz w:val="26"/>
                <w:szCs w:val="26"/>
                <w:u w:val="single"/>
                <w:lang w:eastAsia="ru-RU"/>
              </w:rPr>
              <w:t>Пропонований проект порядку денного</w:t>
            </w:r>
          </w:p>
        </w:tc>
        <w:tc>
          <w:tcPr>
            <w:tcW w:w="1313" w:type="dxa"/>
            <w:tcBorders>
              <w:top w:val="single" w:sz="4" w:space="0" w:color="auto"/>
              <w:left w:val="single" w:sz="4" w:space="0" w:color="auto"/>
              <w:bottom w:val="single" w:sz="4" w:space="0" w:color="auto"/>
              <w:right w:val="single" w:sz="4" w:space="0" w:color="auto"/>
            </w:tcBorders>
          </w:tcPr>
          <w:p w:rsidR="00841918" w:rsidRPr="00323941" w:rsidRDefault="00841918" w:rsidP="001D4959">
            <w:pPr>
              <w:ind w:firstLine="567"/>
              <w:jc w:val="center"/>
              <w:rPr>
                <w:sz w:val="26"/>
                <w:szCs w:val="26"/>
                <w:u w:val="single"/>
                <w:lang w:eastAsia="ru-RU"/>
              </w:rPr>
            </w:pPr>
          </w:p>
        </w:tc>
      </w:tr>
      <w:tr w:rsidR="00841918" w:rsidRPr="00323941" w:rsidTr="00323941">
        <w:trPr>
          <w:trHeight w:val="435"/>
        </w:trPr>
        <w:tc>
          <w:tcPr>
            <w:tcW w:w="534"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ind w:left="-553" w:firstLine="567"/>
              <w:jc w:val="both"/>
              <w:rPr>
                <w:sz w:val="26"/>
                <w:szCs w:val="26"/>
                <w:lang w:eastAsia="ru-RU"/>
              </w:rPr>
            </w:pPr>
            <w:r w:rsidRPr="00323941">
              <w:rPr>
                <w:sz w:val="26"/>
                <w:szCs w:val="26"/>
                <w:lang w:eastAsia="ru-RU"/>
              </w:rPr>
              <w:t>74</w:t>
            </w:r>
          </w:p>
        </w:tc>
        <w:tc>
          <w:tcPr>
            <w:tcW w:w="5811"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autoSpaceDN/>
              <w:rPr>
                <w:sz w:val="26"/>
                <w:szCs w:val="26"/>
              </w:rPr>
            </w:pPr>
            <w:r w:rsidRPr="00323941">
              <w:rPr>
                <w:sz w:val="26"/>
                <w:szCs w:val="26"/>
              </w:rPr>
              <w:t>Про підсумки виконання міського</w:t>
            </w:r>
          </w:p>
          <w:p w:rsidR="00841918" w:rsidRPr="00323941" w:rsidRDefault="00841918" w:rsidP="001D4959">
            <w:pPr>
              <w:autoSpaceDN/>
              <w:rPr>
                <w:sz w:val="26"/>
                <w:szCs w:val="26"/>
              </w:rPr>
            </w:pPr>
            <w:r w:rsidRPr="00323941">
              <w:rPr>
                <w:sz w:val="26"/>
                <w:szCs w:val="26"/>
              </w:rPr>
              <w:t>бюджету за І квартал  2022 року</w:t>
            </w:r>
          </w:p>
        </w:tc>
        <w:tc>
          <w:tcPr>
            <w:tcW w:w="1957"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jc w:val="both"/>
              <w:rPr>
                <w:sz w:val="26"/>
                <w:szCs w:val="26"/>
                <w:lang w:eastAsia="ru-RU"/>
              </w:rPr>
            </w:pPr>
            <w:r w:rsidRPr="00323941">
              <w:rPr>
                <w:sz w:val="26"/>
                <w:szCs w:val="26"/>
                <w:lang w:eastAsia="ru-RU"/>
              </w:rPr>
              <w:t>Ричагівський І.І.</w:t>
            </w:r>
          </w:p>
        </w:tc>
        <w:tc>
          <w:tcPr>
            <w:tcW w:w="878"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sz w:val="26"/>
                <w:szCs w:val="26"/>
                <w:lang w:eastAsia="ru-RU"/>
              </w:rPr>
            </w:pPr>
            <w:r w:rsidRPr="00323941">
              <w:rPr>
                <w:sz w:val="26"/>
                <w:szCs w:val="26"/>
                <w:lang w:eastAsia="ru-RU"/>
              </w:rPr>
              <w:t>1128</w:t>
            </w:r>
          </w:p>
        </w:tc>
        <w:tc>
          <w:tcPr>
            <w:tcW w:w="1313"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sz w:val="26"/>
                <w:szCs w:val="26"/>
                <w:lang w:eastAsia="ru-RU"/>
              </w:rPr>
            </w:pPr>
            <w:r w:rsidRPr="00323941">
              <w:rPr>
                <w:sz w:val="26"/>
                <w:szCs w:val="26"/>
                <w:lang w:eastAsia="ru-RU"/>
              </w:rPr>
              <w:t>26.05.22</w:t>
            </w:r>
          </w:p>
        </w:tc>
      </w:tr>
      <w:tr w:rsidR="00841918" w:rsidRPr="00323941" w:rsidTr="00323941">
        <w:trPr>
          <w:trHeight w:val="238"/>
        </w:trPr>
        <w:tc>
          <w:tcPr>
            <w:tcW w:w="534"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ind w:left="-553" w:firstLine="567"/>
              <w:jc w:val="both"/>
              <w:rPr>
                <w:sz w:val="26"/>
                <w:szCs w:val="26"/>
                <w:lang w:eastAsia="ru-RU"/>
              </w:rPr>
            </w:pPr>
            <w:r w:rsidRPr="00323941">
              <w:rPr>
                <w:sz w:val="26"/>
                <w:szCs w:val="26"/>
                <w:lang w:eastAsia="ru-RU"/>
              </w:rPr>
              <w:t>75</w:t>
            </w:r>
          </w:p>
        </w:tc>
        <w:tc>
          <w:tcPr>
            <w:tcW w:w="5811"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rFonts w:eastAsia="Calibri"/>
                <w:sz w:val="26"/>
                <w:szCs w:val="26"/>
                <w:lang w:eastAsia="en-US"/>
              </w:rPr>
            </w:pPr>
            <w:r w:rsidRPr="00323941">
              <w:rPr>
                <w:rFonts w:eastAsia="Calibri"/>
                <w:sz w:val="26"/>
                <w:szCs w:val="26"/>
                <w:lang w:eastAsia="en-US"/>
              </w:rPr>
              <w:t>Про внесення  змін до  «Програми розвитку земельних відносин на  2022 рік та прогноз на 2023-2024 роки»</w:t>
            </w:r>
          </w:p>
        </w:tc>
        <w:tc>
          <w:tcPr>
            <w:tcW w:w="1957"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sz w:val="26"/>
                <w:szCs w:val="26"/>
                <w:lang w:eastAsia="ru-RU"/>
              </w:rPr>
            </w:pPr>
            <w:r w:rsidRPr="00323941">
              <w:rPr>
                <w:sz w:val="26"/>
                <w:szCs w:val="26"/>
                <w:lang w:eastAsia="ru-RU"/>
              </w:rPr>
              <w:t>1129</w:t>
            </w:r>
          </w:p>
        </w:tc>
        <w:tc>
          <w:tcPr>
            <w:tcW w:w="1313"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sz w:val="26"/>
                <w:szCs w:val="26"/>
              </w:rPr>
            </w:pPr>
            <w:r w:rsidRPr="00323941">
              <w:rPr>
                <w:sz w:val="26"/>
                <w:szCs w:val="26"/>
              </w:rPr>
              <w:t>31.05.22</w:t>
            </w:r>
          </w:p>
        </w:tc>
      </w:tr>
      <w:tr w:rsidR="00841918" w:rsidRPr="00323941" w:rsidTr="00323941">
        <w:trPr>
          <w:trHeight w:val="238"/>
        </w:trPr>
        <w:tc>
          <w:tcPr>
            <w:tcW w:w="534"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ind w:left="-553" w:firstLine="567"/>
              <w:jc w:val="both"/>
              <w:rPr>
                <w:sz w:val="26"/>
                <w:szCs w:val="26"/>
                <w:lang w:eastAsia="ru-RU"/>
              </w:rPr>
            </w:pPr>
            <w:r w:rsidRPr="00323941">
              <w:rPr>
                <w:sz w:val="26"/>
                <w:szCs w:val="26"/>
                <w:lang w:eastAsia="ru-RU"/>
              </w:rPr>
              <w:t>76</w:t>
            </w:r>
          </w:p>
        </w:tc>
        <w:tc>
          <w:tcPr>
            <w:tcW w:w="5811"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autoSpaceDN/>
              <w:rPr>
                <w:sz w:val="26"/>
                <w:szCs w:val="26"/>
              </w:rPr>
            </w:pPr>
            <w:r w:rsidRPr="00323941">
              <w:rPr>
                <w:sz w:val="26"/>
                <w:szCs w:val="26"/>
              </w:rPr>
              <w:t xml:space="preserve">Про доповнення Переліків першого та </w:t>
            </w:r>
          </w:p>
          <w:p w:rsidR="00841918" w:rsidRPr="00323941" w:rsidRDefault="00841918" w:rsidP="001D4959">
            <w:pPr>
              <w:autoSpaceDN/>
              <w:rPr>
                <w:sz w:val="26"/>
                <w:szCs w:val="26"/>
              </w:rPr>
            </w:pPr>
            <w:r w:rsidRPr="00323941">
              <w:rPr>
                <w:sz w:val="26"/>
                <w:szCs w:val="26"/>
              </w:rPr>
              <w:t xml:space="preserve">другого типу об’єктів комунального </w:t>
            </w:r>
            <w:r w:rsidR="001D4959" w:rsidRPr="00323941">
              <w:rPr>
                <w:sz w:val="26"/>
                <w:szCs w:val="26"/>
              </w:rPr>
              <w:t xml:space="preserve"> </w:t>
            </w:r>
            <w:r w:rsidRPr="00323941">
              <w:rPr>
                <w:sz w:val="26"/>
                <w:szCs w:val="26"/>
              </w:rPr>
              <w:t xml:space="preserve">майна на території Новороздільської  </w:t>
            </w:r>
            <w:r w:rsidR="001D4959" w:rsidRPr="00323941">
              <w:rPr>
                <w:sz w:val="26"/>
                <w:szCs w:val="26"/>
              </w:rPr>
              <w:t xml:space="preserve"> </w:t>
            </w:r>
            <w:r w:rsidRPr="00323941">
              <w:rPr>
                <w:sz w:val="26"/>
                <w:szCs w:val="26"/>
              </w:rPr>
              <w:t xml:space="preserve">міської ради для передачі майна в оренду </w:t>
            </w:r>
            <w:r w:rsidR="001D4959" w:rsidRPr="00323941">
              <w:rPr>
                <w:sz w:val="26"/>
                <w:szCs w:val="26"/>
              </w:rPr>
              <w:t xml:space="preserve"> </w:t>
            </w:r>
            <w:r w:rsidRPr="00323941">
              <w:rPr>
                <w:sz w:val="26"/>
                <w:szCs w:val="26"/>
              </w:rPr>
              <w:t xml:space="preserve">на аукціоні та без проведення аукціону </w:t>
            </w:r>
          </w:p>
        </w:tc>
        <w:tc>
          <w:tcPr>
            <w:tcW w:w="1957"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jc w:val="both"/>
              <w:rPr>
                <w:sz w:val="26"/>
                <w:szCs w:val="26"/>
                <w:lang w:eastAsia="ru-RU"/>
              </w:rPr>
            </w:pPr>
            <w:r w:rsidRPr="00323941">
              <w:rPr>
                <w:sz w:val="26"/>
                <w:szCs w:val="26"/>
                <w:lang w:eastAsia="ru-RU"/>
              </w:rPr>
              <w:t>Яворський О.І.</w:t>
            </w:r>
          </w:p>
        </w:tc>
        <w:tc>
          <w:tcPr>
            <w:tcW w:w="878"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sz w:val="26"/>
                <w:szCs w:val="26"/>
                <w:lang w:eastAsia="ru-RU"/>
              </w:rPr>
            </w:pPr>
            <w:r w:rsidRPr="00323941">
              <w:rPr>
                <w:sz w:val="26"/>
                <w:szCs w:val="26"/>
                <w:lang w:eastAsia="ru-RU"/>
              </w:rPr>
              <w:t>1130</w:t>
            </w:r>
          </w:p>
        </w:tc>
        <w:tc>
          <w:tcPr>
            <w:tcW w:w="1313" w:type="dxa"/>
            <w:tcBorders>
              <w:top w:val="single" w:sz="4" w:space="0" w:color="auto"/>
              <w:left w:val="single" w:sz="4" w:space="0" w:color="auto"/>
              <w:bottom w:val="single" w:sz="4" w:space="0" w:color="auto"/>
              <w:right w:val="single" w:sz="4" w:space="0" w:color="auto"/>
            </w:tcBorders>
            <w:hideMark/>
          </w:tcPr>
          <w:p w:rsidR="00841918" w:rsidRPr="00323941" w:rsidRDefault="00841918" w:rsidP="001D4959">
            <w:pPr>
              <w:rPr>
                <w:sz w:val="26"/>
                <w:szCs w:val="26"/>
              </w:rPr>
            </w:pPr>
            <w:r w:rsidRPr="00323941">
              <w:rPr>
                <w:sz w:val="26"/>
                <w:szCs w:val="26"/>
              </w:rPr>
              <w:t>31.05.22</w:t>
            </w:r>
          </w:p>
        </w:tc>
      </w:tr>
      <w:tr w:rsidR="00145D8B" w:rsidRPr="00323941" w:rsidTr="00323941">
        <w:trPr>
          <w:trHeight w:val="238"/>
        </w:trPr>
        <w:tc>
          <w:tcPr>
            <w:tcW w:w="534" w:type="dxa"/>
            <w:tcBorders>
              <w:top w:val="single" w:sz="4" w:space="0" w:color="auto"/>
              <w:left w:val="single" w:sz="4" w:space="0" w:color="auto"/>
              <w:bottom w:val="single" w:sz="4" w:space="0" w:color="auto"/>
              <w:right w:val="single" w:sz="4" w:space="0" w:color="auto"/>
            </w:tcBorders>
            <w:hideMark/>
          </w:tcPr>
          <w:p w:rsidR="00145D8B" w:rsidRPr="00323941" w:rsidRDefault="00AD7ABB" w:rsidP="00145D8B">
            <w:pPr>
              <w:ind w:left="-553" w:firstLine="567"/>
              <w:jc w:val="both"/>
              <w:rPr>
                <w:sz w:val="26"/>
                <w:szCs w:val="26"/>
                <w:lang w:eastAsia="ru-RU"/>
              </w:rPr>
            </w:pPr>
            <w:r w:rsidRPr="00323941">
              <w:rPr>
                <w:sz w:val="26"/>
                <w:szCs w:val="26"/>
                <w:lang w:eastAsia="ru-RU"/>
              </w:rPr>
              <w:t>77</w:t>
            </w:r>
          </w:p>
        </w:tc>
        <w:tc>
          <w:tcPr>
            <w:tcW w:w="5811" w:type="dxa"/>
            <w:tcBorders>
              <w:top w:val="single" w:sz="4" w:space="0" w:color="auto"/>
              <w:left w:val="single" w:sz="4" w:space="0" w:color="auto"/>
              <w:bottom w:val="single" w:sz="4" w:space="0" w:color="auto"/>
              <w:right w:val="single" w:sz="4" w:space="0" w:color="auto"/>
            </w:tcBorders>
            <w:hideMark/>
          </w:tcPr>
          <w:p w:rsidR="00145D8B" w:rsidRPr="00323941" w:rsidRDefault="00145D8B" w:rsidP="00145D8B">
            <w:pPr>
              <w:autoSpaceDN/>
              <w:rPr>
                <w:rFonts w:eastAsia="Calibri"/>
                <w:sz w:val="26"/>
                <w:szCs w:val="26"/>
                <w:lang w:eastAsia="en-US"/>
              </w:rPr>
            </w:pPr>
            <w:r w:rsidRPr="00323941">
              <w:rPr>
                <w:rFonts w:eastAsia="Calibri"/>
                <w:sz w:val="26"/>
                <w:szCs w:val="26"/>
                <w:lang w:eastAsia="en-US"/>
              </w:rPr>
              <w:t>Про внесення  змін до  «Програми Благоустрою на  2022 рік та прогноз на 2023-2024 роки»</w:t>
            </w:r>
          </w:p>
        </w:tc>
        <w:tc>
          <w:tcPr>
            <w:tcW w:w="1957" w:type="dxa"/>
            <w:tcBorders>
              <w:top w:val="single" w:sz="4" w:space="0" w:color="auto"/>
              <w:left w:val="single" w:sz="4" w:space="0" w:color="auto"/>
              <w:bottom w:val="single" w:sz="4" w:space="0" w:color="auto"/>
              <w:right w:val="single" w:sz="4" w:space="0" w:color="auto"/>
            </w:tcBorders>
            <w:hideMark/>
          </w:tcPr>
          <w:p w:rsidR="00145D8B" w:rsidRPr="00323941" w:rsidRDefault="00145D8B" w:rsidP="00145D8B">
            <w:pPr>
              <w:jc w:val="both"/>
              <w:rPr>
                <w:sz w:val="26"/>
                <w:szCs w:val="26"/>
                <w:lang w:eastAsia="ru-RU"/>
              </w:rPr>
            </w:pPr>
            <w:r w:rsidRPr="00323941">
              <w:rPr>
                <w:sz w:val="26"/>
                <w:szCs w:val="26"/>
                <w:lang w:eastAsia="ru-RU"/>
              </w:rPr>
              <w:t>Пасемко Н.А.</w:t>
            </w:r>
          </w:p>
        </w:tc>
        <w:tc>
          <w:tcPr>
            <w:tcW w:w="878" w:type="dxa"/>
            <w:tcBorders>
              <w:top w:val="single" w:sz="4" w:space="0" w:color="auto"/>
              <w:left w:val="single" w:sz="4" w:space="0" w:color="auto"/>
              <w:bottom w:val="single" w:sz="4" w:space="0" w:color="auto"/>
              <w:right w:val="single" w:sz="4" w:space="0" w:color="auto"/>
            </w:tcBorders>
            <w:hideMark/>
          </w:tcPr>
          <w:p w:rsidR="00145D8B" w:rsidRPr="00323941" w:rsidRDefault="00145D8B" w:rsidP="00145D8B">
            <w:pPr>
              <w:rPr>
                <w:sz w:val="26"/>
                <w:szCs w:val="26"/>
                <w:lang w:eastAsia="ru-RU"/>
              </w:rPr>
            </w:pPr>
            <w:r w:rsidRPr="00323941">
              <w:rPr>
                <w:sz w:val="26"/>
                <w:szCs w:val="26"/>
                <w:lang w:eastAsia="ru-RU"/>
              </w:rPr>
              <w:t>1134</w:t>
            </w:r>
          </w:p>
        </w:tc>
        <w:tc>
          <w:tcPr>
            <w:tcW w:w="1313" w:type="dxa"/>
            <w:tcBorders>
              <w:top w:val="single" w:sz="4" w:space="0" w:color="auto"/>
              <w:left w:val="single" w:sz="4" w:space="0" w:color="auto"/>
              <w:bottom w:val="single" w:sz="4" w:space="0" w:color="auto"/>
              <w:right w:val="single" w:sz="4" w:space="0" w:color="auto"/>
            </w:tcBorders>
            <w:hideMark/>
          </w:tcPr>
          <w:p w:rsidR="00145D8B" w:rsidRPr="00323941" w:rsidRDefault="00145D8B" w:rsidP="00145D8B">
            <w:pPr>
              <w:rPr>
                <w:sz w:val="26"/>
                <w:szCs w:val="26"/>
              </w:rPr>
            </w:pPr>
            <w:r w:rsidRPr="00323941">
              <w:rPr>
                <w:sz w:val="26"/>
                <w:szCs w:val="26"/>
              </w:rPr>
              <w:t>14.06.22</w:t>
            </w:r>
          </w:p>
        </w:tc>
      </w:tr>
      <w:tr w:rsidR="00145D8B" w:rsidRPr="00323941" w:rsidTr="00323941">
        <w:trPr>
          <w:trHeight w:val="238"/>
        </w:trPr>
        <w:tc>
          <w:tcPr>
            <w:tcW w:w="534" w:type="dxa"/>
            <w:tcBorders>
              <w:top w:val="single" w:sz="4" w:space="0" w:color="auto"/>
              <w:left w:val="single" w:sz="4" w:space="0" w:color="auto"/>
              <w:bottom w:val="single" w:sz="4" w:space="0" w:color="auto"/>
              <w:right w:val="single" w:sz="4" w:space="0" w:color="auto"/>
            </w:tcBorders>
            <w:hideMark/>
          </w:tcPr>
          <w:p w:rsidR="00145D8B" w:rsidRPr="00323941" w:rsidRDefault="00AD7ABB" w:rsidP="00145D8B">
            <w:pPr>
              <w:jc w:val="both"/>
              <w:rPr>
                <w:sz w:val="26"/>
                <w:szCs w:val="26"/>
                <w:lang w:eastAsia="ru-RU"/>
              </w:rPr>
            </w:pPr>
            <w:r w:rsidRPr="00323941">
              <w:rPr>
                <w:sz w:val="26"/>
                <w:szCs w:val="26"/>
                <w:lang w:eastAsia="ru-RU"/>
              </w:rPr>
              <w:t>78</w:t>
            </w:r>
          </w:p>
        </w:tc>
        <w:tc>
          <w:tcPr>
            <w:tcW w:w="5811" w:type="dxa"/>
            <w:tcBorders>
              <w:top w:val="single" w:sz="4" w:space="0" w:color="auto"/>
              <w:left w:val="single" w:sz="4" w:space="0" w:color="auto"/>
              <w:bottom w:val="single" w:sz="4" w:space="0" w:color="auto"/>
              <w:right w:val="single" w:sz="4" w:space="0" w:color="auto"/>
            </w:tcBorders>
            <w:hideMark/>
          </w:tcPr>
          <w:p w:rsidR="00145D8B" w:rsidRPr="00323941" w:rsidRDefault="00145D8B" w:rsidP="00145D8B">
            <w:pPr>
              <w:shd w:val="clear" w:color="auto" w:fill="FFFFFF"/>
              <w:autoSpaceDN/>
              <w:rPr>
                <w:bCs/>
                <w:sz w:val="26"/>
                <w:szCs w:val="26"/>
              </w:rPr>
            </w:pPr>
            <w:r w:rsidRPr="00323941">
              <w:rPr>
                <w:bCs/>
                <w:sz w:val="26"/>
                <w:szCs w:val="26"/>
              </w:rPr>
              <w:t>Про передачу ДП «Благоустрій» КП «Розділжитлосервіс» на баланс та закріплення за ним на праві господарського відання майно Новороздільської  територіальної громади</w:t>
            </w:r>
          </w:p>
        </w:tc>
        <w:tc>
          <w:tcPr>
            <w:tcW w:w="1957" w:type="dxa"/>
            <w:tcBorders>
              <w:top w:val="single" w:sz="4" w:space="0" w:color="auto"/>
              <w:left w:val="single" w:sz="4" w:space="0" w:color="auto"/>
              <w:bottom w:val="single" w:sz="4" w:space="0" w:color="auto"/>
              <w:right w:val="single" w:sz="4" w:space="0" w:color="auto"/>
            </w:tcBorders>
            <w:hideMark/>
          </w:tcPr>
          <w:p w:rsidR="00145D8B" w:rsidRPr="00323941" w:rsidRDefault="00145D8B" w:rsidP="00145D8B">
            <w:pPr>
              <w:jc w:val="both"/>
              <w:rPr>
                <w:sz w:val="26"/>
                <w:szCs w:val="26"/>
                <w:lang w:eastAsia="ru-RU"/>
              </w:rPr>
            </w:pPr>
            <w:r w:rsidRPr="00323941">
              <w:rPr>
                <w:sz w:val="26"/>
                <w:szCs w:val="26"/>
                <w:lang w:eastAsia="ru-RU"/>
              </w:rPr>
              <w:t>Пасемко Н.А.</w:t>
            </w:r>
          </w:p>
        </w:tc>
        <w:tc>
          <w:tcPr>
            <w:tcW w:w="878" w:type="dxa"/>
            <w:tcBorders>
              <w:top w:val="single" w:sz="4" w:space="0" w:color="auto"/>
              <w:left w:val="single" w:sz="4" w:space="0" w:color="auto"/>
              <w:bottom w:val="single" w:sz="4" w:space="0" w:color="auto"/>
              <w:right w:val="single" w:sz="4" w:space="0" w:color="auto"/>
            </w:tcBorders>
            <w:hideMark/>
          </w:tcPr>
          <w:p w:rsidR="00145D8B" w:rsidRPr="00323941" w:rsidRDefault="006B20AC" w:rsidP="00323941">
            <w:pPr>
              <w:ind w:left="-80"/>
              <w:rPr>
                <w:sz w:val="26"/>
                <w:szCs w:val="26"/>
                <w:lang w:eastAsia="ru-RU"/>
              </w:rPr>
            </w:pPr>
            <w:r w:rsidRPr="00323941">
              <w:rPr>
                <w:sz w:val="26"/>
                <w:szCs w:val="26"/>
                <w:lang w:eastAsia="ru-RU"/>
              </w:rPr>
              <w:t>1075</w:t>
            </w:r>
            <w:r w:rsidR="0064674C" w:rsidRPr="00323941">
              <w:rPr>
                <w:sz w:val="26"/>
                <w:szCs w:val="26"/>
                <w:lang w:eastAsia="ru-RU"/>
              </w:rPr>
              <w:t xml:space="preserve"> </w:t>
            </w:r>
            <w:r w:rsidR="00AD7ABB" w:rsidRPr="00323941">
              <w:rPr>
                <w:sz w:val="26"/>
                <w:szCs w:val="26"/>
                <w:lang w:eastAsia="ru-RU"/>
              </w:rPr>
              <w:t>(</w:t>
            </w:r>
            <w:r w:rsidR="0064674C" w:rsidRPr="00323941">
              <w:rPr>
                <w:sz w:val="26"/>
                <w:szCs w:val="26"/>
                <w:lang w:eastAsia="ru-RU"/>
              </w:rPr>
              <w:t xml:space="preserve">уточнений </w:t>
            </w:r>
            <w:r w:rsidR="0064674C" w:rsidRPr="00323941">
              <w:rPr>
                <w:sz w:val="26"/>
                <w:szCs w:val="26"/>
                <w:lang w:eastAsia="ru-RU"/>
              </w:rPr>
              <w:t>1133</w:t>
            </w:r>
            <w:r w:rsidR="00AD7ABB" w:rsidRPr="00323941">
              <w:rPr>
                <w:sz w:val="26"/>
                <w:szCs w:val="26"/>
                <w:lang w:eastAsia="ru-RU"/>
              </w:rPr>
              <w:t>)</w:t>
            </w:r>
          </w:p>
        </w:tc>
        <w:tc>
          <w:tcPr>
            <w:tcW w:w="1313" w:type="dxa"/>
            <w:tcBorders>
              <w:top w:val="single" w:sz="4" w:space="0" w:color="auto"/>
              <w:left w:val="single" w:sz="4" w:space="0" w:color="auto"/>
              <w:bottom w:val="single" w:sz="4" w:space="0" w:color="auto"/>
              <w:right w:val="single" w:sz="4" w:space="0" w:color="auto"/>
            </w:tcBorders>
            <w:hideMark/>
          </w:tcPr>
          <w:p w:rsidR="00145D8B" w:rsidRPr="00323941" w:rsidRDefault="00AD7ABB" w:rsidP="00145D8B">
            <w:pPr>
              <w:rPr>
                <w:sz w:val="26"/>
                <w:szCs w:val="26"/>
              </w:rPr>
            </w:pPr>
            <w:r w:rsidRPr="00323941">
              <w:rPr>
                <w:sz w:val="26"/>
                <w:szCs w:val="26"/>
              </w:rPr>
              <w:t>01.03</w:t>
            </w:r>
            <w:r w:rsidR="00145D8B" w:rsidRPr="00323941">
              <w:rPr>
                <w:sz w:val="26"/>
                <w:szCs w:val="26"/>
              </w:rPr>
              <w:t>.22</w:t>
            </w:r>
          </w:p>
        </w:tc>
      </w:tr>
      <w:tr w:rsidR="006B20AC" w:rsidRPr="00323941" w:rsidTr="00323941">
        <w:trPr>
          <w:trHeight w:val="238"/>
        </w:trPr>
        <w:tc>
          <w:tcPr>
            <w:tcW w:w="534" w:type="dxa"/>
            <w:tcBorders>
              <w:top w:val="single" w:sz="4" w:space="0" w:color="auto"/>
              <w:left w:val="single" w:sz="4" w:space="0" w:color="auto"/>
              <w:bottom w:val="single" w:sz="4" w:space="0" w:color="auto"/>
              <w:right w:val="single" w:sz="4" w:space="0" w:color="auto"/>
            </w:tcBorders>
            <w:hideMark/>
          </w:tcPr>
          <w:p w:rsidR="006B20AC" w:rsidRPr="00323941" w:rsidRDefault="00AD7ABB" w:rsidP="006B20AC">
            <w:pPr>
              <w:ind w:left="-553" w:firstLine="567"/>
              <w:jc w:val="both"/>
              <w:rPr>
                <w:sz w:val="26"/>
                <w:szCs w:val="26"/>
                <w:lang w:eastAsia="ru-RU"/>
              </w:rPr>
            </w:pPr>
            <w:r w:rsidRPr="00323941">
              <w:rPr>
                <w:sz w:val="26"/>
                <w:szCs w:val="26"/>
                <w:lang w:eastAsia="ru-RU"/>
              </w:rPr>
              <w:t>79</w:t>
            </w:r>
          </w:p>
        </w:tc>
        <w:tc>
          <w:tcPr>
            <w:tcW w:w="5811" w:type="dxa"/>
            <w:tcBorders>
              <w:top w:val="single" w:sz="4" w:space="0" w:color="auto"/>
              <w:left w:val="single" w:sz="4" w:space="0" w:color="auto"/>
              <w:bottom w:val="single" w:sz="4" w:space="0" w:color="auto"/>
              <w:right w:val="single" w:sz="4" w:space="0" w:color="auto"/>
            </w:tcBorders>
            <w:hideMark/>
          </w:tcPr>
          <w:p w:rsidR="006B20AC" w:rsidRPr="00323941" w:rsidRDefault="006B20AC" w:rsidP="006B20AC">
            <w:pPr>
              <w:jc w:val="both"/>
              <w:rPr>
                <w:sz w:val="26"/>
                <w:szCs w:val="26"/>
                <w:lang w:eastAsia="ru-RU"/>
              </w:rPr>
            </w:pPr>
            <w:r w:rsidRPr="00323941">
              <w:rPr>
                <w:sz w:val="26"/>
                <w:szCs w:val="26"/>
                <w:lang w:eastAsia="ru-RU"/>
              </w:rPr>
              <w:t>Про затвердження актів прийому передачі</w:t>
            </w:r>
          </w:p>
        </w:tc>
        <w:tc>
          <w:tcPr>
            <w:tcW w:w="1957" w:type="dxa"/>
            <w:tcBorders>
              <w:top w:val="single" w:sz="4" w:space="0" w:color="auto"/>
              <w:left w:val="single" w:sz="4" w:space="0" w:color="auto"/>
              <w:bottom w:val="single" w:sz="4" w:space="0" w:color="auto"/>
              <w:right w:val="single" w:sz="4" w:space="0" w:color="auto"/>
            </w:tcBorders>
            <w:hideMark/>
          </w:tcPr>
          <w:p w:rsidR="006B20AC" w:rsidRPr="00323941" w:rsidRDefault="006B20AC" w:rsidP="006B20AC">
            <w:pPr>
              <w:jc w:val="both"/>
              <w:rPr>
                <w:sz w:val="26"/>
                <w:szCs w:val="26"/>
                <w:lang w:eastAsia="ru-RU"/>
              </w:rPr>
            </w:pPr>
            <w:r w:rsidRPr="00323941">
              <w:rPr>
                <w:sz w:val="26"/>
                <w:szCs w:val="26"/>
                <w:lang w:eastAsia="ru-RU"/>
              </w:rPr>
              <w:t>Ратич Мих.</w:t>
            </w:r>
          </w:p>
        </w:tc>
        <w:tc>
          <w:tcPr>
            <w:tcW w:w="878" w:type="dxa"/>
            <w:tcBorders>
              <w:top w:val="single" w:sz="4" w:space="0" w:color="auto"/>
              <w:left w:val="single" w:sz="4" w:space="0" w:color="auto"/>
              <w:bottom w:val="single" w:sz="4" w:space="0" w:color="auto"/>
              <w:right w:val="single" w:sz="4" w:space="0" w:color="auto"/>
            </w:tcBorders>
            <w:hideMark/>
          </w:tcPr>
          <w:p w:rsidR="006B20AC" w:rsidRPr="00323941" w:rsidRDefault="006B20AC" w:rsidP="006B20AC">
            <w:pPr>
              <w:rPr>
                <w:sz w:val="26"/>
                <w:szCs w:val="26"/>
                <w:lang w:eastAsia="ru-RU"/>
              </w:rPr>
            </w:pPr>
            <w:r w:rsidRPr="00323941">
              <w:rPr>
                <w:sz w:val="26"/>
                <w:szCs w:val="26"/>
                <w:lang w:eastAsia="ru-RU"/>
              </w:rPr>
              <w:t>1131</w:t>
            </w:r>
          </w:p>
        </w:tc>
        <w:tc>
          <w:tcPr>
            <w:tcW w:w="1313" w:type="dxa"/>
            <w:tcBorders>
              <w:top w:val="single" w:sz="4" w:space="0" w:color="auto"/>
              <w:left w:val="single" w:sz="4" w:space="0" w:color="auto"/>
              <w:bottom w:val="single" w:sz="4" w:space="0" w:color="auto"/>
              <w:right w:val="single" w:sz="4" w:space="0" w:color="auto"/>
            </w:tcBorders>
            <w:hideMark/>
          </w:tcPr>
          <w:p w:rsidR="006B20AC" w:rsidRPr="00323941" w:rsidRDefault="006B20AC" w:rsidP="006B20AC">
            <w:pPr>
              <w:rPr>
                <w:sz w:val="26"/>
                <w:szCs w:val="26"/>
              </w:rPr>
            </w:pPr>
            <w:r w:rsidRPr="00323941">
              <w:rPr>
                <w:sz w:val="26"/>
                <w:szCs w:val="26"/>
              </w:rPr>
              <w:t>03.06.22</w:t>
            </w:r>
          </w:p>
        </w:tc>
      </w:tr>
      <w:tr w:rsidR="0064674C" w:rsidRPr="00323941" w:rsidTr="00323941">
        <w:trPr>
          <w:trHeight w:val="180"/>
        </w:trPr>
        <w:tc>
          <w:tcPr>
            <w:tcW w:w="534" w:type="dxa"/>
            <w:tcBorders>
              <w:top w:val="single" w:sz="4" w:space="0" w:color="auto"/>
              <w:left w:val="single" w:sz="4" w:space="0" w:color="auto"/>
              <w:bottom w:val="single" w:sz="4" w:space="0" w:color="auto"/>
              <w:right w:val="single" w:sz="4" w:space="0" w:color="auto"/>
            </w:tcBorders>
            <w:hideMark/>
          </w:tcPr>
          <w:p w:rsidR="0064674C" w:rsidRPr="00323941" w:rsidRDefault="00AD7ABB" w:rsidP="0064674C">
            <w:pPr>
              <w:ind w:left="-553" w:firstLine="567"/>
              <w:jc w:val="both"/>
              <w:rPr>
                <w:sz w:val="26"/>
                <w:szCs w:val="26"/>
                <w:lang w:eastAsia="ru-RU"/>
              </w:rPr>
            </w:pPr>
            <w:r w:rsidRPr="00323941">
              <w:rPr>
                <w:sz w:val="26"/>
                <w:szCs w:val="26"/>
                <w:lang w:eastAsia="ru-RU"/>
              </w:rPr>
              <w:t>80</w:t>
            </w:r>
          </w:p>
        </w:tc>
        <w:tc>
          <w:tcPr>
            <w:tcW w:w="5811"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lang w:eastAsia="ru-RU"/>
              </w:rPr>
            </w:pPr>
            <w:r w:rsidRPr="00323941">
              <w:rPr>
                <w:sz w:val="26"/>
                <w:szCs w:val="26"/>
                <w:lang w:eastAsia="ru-RU"/>
              </w:rPr>
              <w:t>Про  затвердження технічної документації із землеустрою щодо інвентаризації земель на території  Новороздільської міської ради та надання її в оренду</w:t>
            </w:r>
          </w:p>
        </w:tc>
        <w:tc>
          <w:tcPr>
            <w:tcW w:w="1957"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lang w:eastAsia="ru-RU"/>
              </w:rPr>
            </w:pPr>
            <w:r w:rsidRPr="00323941">
              <w:rPr>
                <w:sz w:val="26"/>
                <w:szCs w:val="26"/>
                <w:lang w:eastAsia="ru-RU"/>
              </w:rPr>
              <w:t>1135</w:t>
            </w:r>
          </w:p>
        </w:tc>
        <w:tc>
          <w:tcPr>
            <w:tcW w:w="1313"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rPr>
            </w:pPr>
            <w:r w:rsidRPr="00323941">
              <w:rPr>
                <w:sz w:val="26"/>
                <w:szCs w:val="26"/>
              </w:rPr>
              <w:t>14.06.22</w:t>
            </w:r>
          </w:p>
        </w:tc>
      </w:tr>
      <w:tr w:rsidR="0064674C" w:rsidRPr="00323941" w:rsidTr="00323941">
        <w:trPr>
          <w:trHeight w:val="180"/>
        </w:trPr>
        <w:tc>
          <w:tcPr>
            <w:tcW w:w="534" w:type="dxa"/>
            <w:tcBorders>
              <w:top w:val="single" w:sz="4" w:space="0" w:color="auto"/>
              <w:left w:val="single" w:sz="4" w:space="0" w:color="auto"/>
              <w:bottom w:val="single" w:sz="4" w:space="0" w:color="auto"/>
              <w:right w:val="single" w:sz="4" w:space="0" w:color="auto"/>
            </w:tcBorders>
            <w:hideMark/>
          </w:tcPr>
          <w:p w:rsidR="0064674C" w:rsidRPr="00323941" w:rsidRDefault="00AD7ABB" w:rsidP="0064674C">
            <w:pPr>
              <w:jc w:val="both"/>
              <w:rPr>
                <w:sz w:val="26"/>
                <w:szCs w:val="26"/>
                <w:lang w:eastAsia="ru-RU"/>
              </w:rPr>
            </w:pPr>
            <w:r w:rsidRPr="00323941">
              <w:rPr>
                <w:sz w:val="26"/>
                <w:szCs w:val="26"/>
                <w:lang w:eastAsia="ru-RU"/>
              </w:rPr>
              <w:t>81</w:t>
            </w:r>
          </w:p>
        </w:tc>
        <w:tc>
          <w:tcPr>
            <w:tcW w:w="5811"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lang w:eastAsia="ru-RU"/>
              </w:rPr>
            </w:pPr>
            <w:r w:rsidRPr="00323941">
              <w:rPr>
                <w:sz w:val="26"/>
                <w:szCs w:val="26"/>
                <w:lang w:eastAsia="ru-RU"/>
              </w:rPr>
              <w:t>Про  затвердження технічної документації із землеустрою щодо інвентаризації земель на території  Новороздільської міської ради та надання її в оренду</w:t>
            </w:r>
          </w:p>
        </w:tc>
        <w:tc>
          <w:tcPr>
            <w:tcW w:w="1957"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lang w:eastAsia="ru-RU"/>
              </w:rPr>
            </w:pPr>
            <w:r w:rsidRPr="00323941">
              <w:rPr>
                <w:sz w:val="26"/>
                <w:szCs w:val="26"/>
                <w:lang w:eastAsia="ru-RU"/>
              </w:rPr>
              <w:t>1136</w:t>
            </w:r>
          </w:p>
        </w:tc>
        <w:tc>
          <w:tcPr>
            <w:tcW w:w="1313"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rPr>
            </w:pPr>
            <w:r w:rsidRPr="00323941">
              <w:rPr>
                <w:sz w:val="26"/>
                <w:szCs w:val="26"/>
              </w:rPr>
              <w:t>14.06.22</w:t>
            </w:r>
          </w:p>
        </w:tc>
      </w:tr>
      <w:tr w:rsidR="0064674C" w:rsidRPr="00323941" w:rsidTr="00323941">
        <w:trPr>
          <w:trHeight w:val="226"/>
        </w:trPr>
        <w:tc>
          <w:tcPr>
            <w:tcW w:w="534" w:type="dxa"/>
            <w:tcBorders>
              <w:top w:val="single" w:sz="4" w:space="0" w:color="auto"/>
              <w:left w:val="single" w:sz="4" w:space="0" w:color="auto"/>
              <w:bottom w:val="single" w:sz="4" w:space="0" w:color="auto"/>
              <w:right w:val="single" w:sz="4" w:space="0" w:color="auto"/>
            </w:tcBorders>
            <w:hideMark/>
          </w:tcPr>
          <w:p w:rsidR="0064674C" w:rsidRPr="00323941" w:rsidRDefault="00AD7ABB" w:rsidP="0064674C">
            <w:pPr>
              <w:jc w:val="both"/>
              <w:rPr>
                <w:sz w:val="26"/>
                <w:szCs w:val="26"/>
                <w:lang w:eastAsia="ru-RU"/>
              </w:rPr>
            </w:pPr>
            <w:r w:rsidRPr="00323941">
              <w:rPr>
                <w:sz w:val="26"/>
                <w:szCs w:val="26"/>
                <w:lang w:eastAsia="ru-RU"/>
              </w:rPr>
              <w:t>82</w:t>
            </w:r>
          </w:p>
        </w:tc>
        <w:tc>
          <w:tcPr>
            <w:tcW w:w="5811"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rPr>
            </w:pPr>
            <w:r w:rsidRPr="00323941">
              <w:rPr>
                <w:sz w:val="26"/>
                <w:szCs w:val="26"/>
              </w:rPr>
              <w:t>Про погодження організаційної структури та чисельності  КНП «Новороздільська міська лікарня»</w:t>
            </w:r>
          </w:p>
        </w:tc>
        <w:tc>
          <w:tcPr>
            <w:tcW w:w="1957"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jc w:val="both"/>
              <w:rPr>
                <w:sz w:val="26"/>
                <w:szCs w:val="26"/>
                <w:lang w:eastAsia="ru-RU"/>
              </w:rPr>
            </w:pPr>
            <w:r w:rsidRPr="00323941">
              <w:rPr>
                <w:sz w:val="26"/>
                <w:szCs w:val="26"/>
                <w:lang w:eastAsia="ru-RU"/>
              </w:rPr>
              <w:t xml:space="preserve">Стеців О.Р. </w:t>
            </w:r>
          </w:p>
        </w:tc>
        <w:tc>
          <w:tcPr>
            <w:tcW w:w="878"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lang w:eastAsia="ru-RU"/>
              </w:rPr>
            </w:pPr>
            <w:r w:rsidRPr="00323941">
              <w:rPr>
                <w:sz w:val="26"/>
                <w:szCs w:val="26"/>
                <w:lang w:eastAsia="ru-RU"/>
              </w:rPr>
              <w:t>1132</w:t>
            </w:r>
          </w:p>
        </w:tc>
        <w:tc>
          <w:tcPr>
            <w:tcW w:w="1313"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rPr>
                <w:sz w:val="26"/>
                <w:szCs w:val="26"/>
              </w:rPr>
            </w:pPr>
            <w:r w:rsidRPr="00323941">
              <w:rPr>
                <w:sz w:val="26"/>
                <w:szCs w:val="26"/>
              </w:rPr>
              <w:t>14.06.22</w:t>
            </w:r>
          </w:p>
        </w:tc>
      </w:tr>
      <w:tr w:rsidR="0064674C" w:rsidRPr="00323941" w:rsidTr="00323941">
        <w:trPr>
          <w:trHeight w:val="325"/>
        </w:trPr>
        <w:tc>
          <w:tcPr>
            <w:tcW w:w="534" w:type="dxa"/>
            <w:tcBorders>
              <w:top w:val="single" w:sz="4" w:space="0" w:color="auto"/>
              <w:left w:val="single" w:sz="4" w:space="0" w:color="auto"/>
              <w:bottom w:val="single" w:sz="4" w:space="0" w:color="auto"/>
              <w:right w:val="single" w:sz="4" w:space="0" w:color="auto"/>
            </w:tcBorders>
            <w:hideMark/>
          </w:tcPr>
          <w:p w:rsidR="0064674C" w:rsidRPr="00323941" w:rsidRDefault="0064674C" w:rsidP="0064674C">
            <w:pPr>
              <w:ind w:left="-553" w:firstLine="567"/>
              <w:jc w:val="both"/>
              <w:rPr>
                <w:sz w:val="26"/>
                <w:szCs w:val="26"/>
                <w:lang w:eastAsia="ru-RU"/>
              </w:rPr>
            </w:pPr>
          </w:p>
        </w:tc>
        <w:tc>
          <w:tcPr>
            <w:tcW w:w="9959" w:type="dxa"/>
            <w:gridSpan w:val="4"/>
            <w:tcBorders>
              <w:top w:val="single" w:sz="4" w:space="0" w:color="auto"/>
              <w:left w:val="single" w:sz="4" w:space="0" w:color="auto"/>
              <w:bottom w:val="single" w:sz="4" w:space="0" w:color="auto"/>
              <w:right w:val="single" w:sz="4" w:space="0" w:color="auto"/>
            </w:tcBorders>
            <w:hideMark/>
          </w:tcPr>
          <w:p w:rsidR="0064674C" w:rsidRPr="00323941" w:rsidRDefault="0064674C" w:rsidP="00323941">
            <w:pPr>
              <w:ind w:firstLine="567"/>
              <w:jc w:val="center"/>
              <w:rPr>
                <w:sz w:val="26"/>
                <w:szCs w:val="26"/>
                <w:u w:val="single"/>
                <w:lang w:eastAsia="ru-RU"/>
              </w:rPr>
            </w:pPr>
            <w:r w:rsidRPr="00323941">
              <w:rPr>
                <w:sz w:val="26"/>
                <w:szCs w:val="26"/>
                <w:u w:val="single"/>
                <w:lang w:eastAsia="ru-RU"/>
              </w:rPr>
              <w:t>01.06.2022 р. (</w:t>
            </w:r>
            <w:r w:rsidRPr="00323941">
              <w:rPr>
                <w:sz w:val="26"/>
                <w:szCs w:val="26"/>
                <w:u w:val="single"/>
                <w:lang w:val="en-US" w:eastAsia="ru-RU"/>
              </w:rPr>
              <w:t>V</w:t>
            </w:r>
            <w:r w:rsidRPr="00323941">
              <w:rPr>
                <w:sz w:val="26"/>
                <w:szCs w:val="26"/>
                <w:u w:val="single"/>
                <w:lang w:eastAsia="ru-RU"/>
              </w:rPr>
              <w:t>ІІ</w:t>
            </w:r>
            <w:r w:rsidRPr="00323941">
              <w:rPr>
                <w:sz w:val="26"/>
                <w:szCs w:val="26"/>
                <w:u w:val="single"/>
                <w:lang w:val="en-US" w:eastAsia="ru-RU"/>
              </w:rPr>
              <w:t xml:space="preserve"> </w:t>
            </w:r>
            <w:r w:rsidRPr="00323941">
              <w:rPr>
                <w:sz w:val="26"/>
                <w:szCs w:val="26"/>
                <w:u w:val="single"/>
                <w:lang w:eastAsia="ru-RU"/>
              </w:rPr>
              <w:t xml:space="preserve">пленарне засідання) </w:t>
            </w:r>
          </w:p>
        </w:tc>
      </w:tr>
      <w:tr w:rsidR="00AD7ABB" w:rsidRPr="00323941" w:rsidTr="00323941">
        <w:trPr>
          <w:trHeight w:val="75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83</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rPr>
            </w:pPr>
            <w:r w:rsidRPr="00323941">
              <w:rPr>
                <w:sz w:val="26"/>
                <w:szCs w:val="26"/>
              </w:rPr>
              <w:t xml:space="preserve">Про звіт головного лікаря комунального некомерційного підприємства «Новороздільська міська лікарня» Новороздільської міської ради </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Стеців О.Р.</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1060</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24.02.22</w:t>
            </w:r>
          </w:p>
        </w:tc>
      </w:tr>
      <w:tr w:rsidR="00AD7ABB" w:rsidRPr="00323941" w:rsidTr="00323941">
        <w:trPr>
          <w:trHeight w:val="121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84</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tabs>
                <w:tab w:val="left" w:pos="6315"/>
              </w:tabs>
              <w:rPr>
                <w:sz w:val="26"/>
                <w:szCs w:val="26"/>
              </w:rPr>
            </w:pPr>
            <w:r w:rsidRPr="00323941">
              <w:rPr>
                <w:bCs/>
                <w:sz w:val="26"/>
                <w:szCs w:val="26"/>
                <w:lang w:eastAsia="ru-RU"/>
              </w:rPr>
              <w:t>Про передачу спеціального обладнання довгострокового користування комунальної власності Новороздільської територіальної громади у державну власність</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Гілко Н.І.</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1064</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24.02.22</w:t>
            </w:r>
          </w:p>
        </w:tc>
      </w:tr>
      <w:tr w:rsidR="00AD7ABB" w:rsidRPr="00323941" w:rsidTr="00323941">
        <w:trPr>
          <w:trHeight w:val="270"/>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85</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Про затвердження Переліку об’єктів</w:t>
            </w:r>
          </w:p>
          <w:p w:rsidR="00AD7ABB" w:rsidRPr="00323941" w:rsidRDefault="00AD7ABB" w:rsidP="00AD7ABB">
            <w:pPr>
              <w:rPr>
                <w:sz w:val="26"/>
                <w:szCs w:val="26"/>
              </w:rPr>
            </w:pPr>
            <w:r w:rsidRPr="00323941">
              <w:rPr>
                <w:sz w:val="26"/>
                <w:szCs w:val="26"/>
              </w:rPr>
              <w:t xml:space="preserve">комунальної власності Новороздільської </w:t>
            </w:r>
          </w:p>
          <w:p w:rsidR="00AD7ABB" w:rsidRPr="00323941" w:rsidRDefault="00AD7ABB" w:rsidP="00AD7ABB">
            <w:pPr>
              <w:rPr>
                <w:sz w:val="26"/>
                <w:szCs w:val="26"/>
              </w:rPr>
            </w:pPr>
            <w:r w:rsidRPr="00323941">
              <w:rPr>
                <w:sz w:val="26"/>
                <w:szCs w:val="26"/>
              </w:rPr>
              <w:t xml:space="preserve">територіальної громади Стрийського р-ну </w:t>
            </w:r>
          </w:p>
          <w:p w:rsidR="00AD7ABB" w:rsidRPr="00323941" w:rsidRDefault="00AD7ABB" w:rsidP="00AD7ABB">
            <w:pPr>
              <w:tabs>
                <w:tab w:val="left" w:pos="6315"/>
              </w:tabs>
              <w:rPr>
                <w:bCs/>
                <w:sz w:val="26"/>
                <w:szCs w:val="26"/>
              </w:rPr>
            </w:pPr>
            <w:r w:rsidRPr="00323941">
              <w:rPr>
                <w:sz w:val="26"/>
                <w:szCs w:val="26"/>
              </w:rPr>
              <w:t>Львівської обл.</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Скоропад У.М.</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1071</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28.02.22</w:t>
            </w:r>
          </w:p>
        </w:tc>
      </w:tr>
      <w:tr w:rsidR="00AD7ABB" w:rsidRPr="00323941" w:rsidTr="00323941">
        <w:trPr>
          <w:trHeight w:val="270"/>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86</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tabs>
                <w:tab w:val="left" w:pos="3614"/>
              </w:tabs>
              <w:jc w:val="both"/>
              <w:rPr>
                <w:sz w:val="26"/>
                <w:szCs w:val="26"/>
              </w:rPr>
            </w:pPr>
            <w:r w:rsidRPr="00323941">
              <w:rPr>
                <w:sz w:val="26"/>
                <w:szCs w:val="26"/>
              </w:rPr>
              <w:t xml:space="preserve">Про внесення змін до рішення Новороздільської </w:t>
            </w:r>
            <w:r w:rsidRPr="00323941">
              <w:rPr>
                <w:sz w:val="26"/>
                <w:szCs w:val="26"/>
              </w:rPr>
              <w:lastRenderedPageBreak/>
              <w:t>міської ради № 967 від 23.12.2021 «</w:t>
            </w:r>
            <w:r w:rsidRPr="00323941">
              <w:rPr>
                <w:rFonts w:eastAsia="Calibri"/>
                <w:bCs/>
                <w:sz w:val="26"/>
                <w:szCs w:val="26"/>
                <w:bdr w:val="none" w:sz="0" w:space="0" w:color="auto" w:frame="1"/>
              </w:rPr>
              <w:t>Про затвердження умов продажу права оренди земельної</w:t>
            </w:r>
            <w:r w:rsidRPr="00323941">
              <w:rPr>
                <w:sz w:val="26"/>
                <w:szCs w:val="26"/>
                <w:lang w:val="ru-RU"/>
              </w:rPr>
              <w:t xml:space="preserve"> </w:t>
            </w:r>
            <w:r w:rsidRPr="00323941">
              <w:rPr>
                <w:rFonts w:eastAsia="Calibri"/>
                <w:bCs/>
                <w:sz w:val="26"/>
                <w:szCs w:val="26"/>
                <w:bdr w:val="none" w:sz="0" w:space="0" w:color="auto" w:frame="1"/>
              </w:rPr>
              <w:t xml:space="preserve">ділянки на земельних торгах </w:t>
            </w:r>
            <w:r w:rsidRPr="00323941">
              <w:rPr>
                <w:sz w:val="26"/>
                <w:szCs w:val="26"/>
                <w:lang w:val="ru-RU"/>
              </w:rPr>
              <w:t xml:space="preserve"> </w:t>
            </w:r>
            <w:r w:rsidRPr="00323941">
              <w:rPr>
                <w:rFonts w:eastAsia="Calibri"/>
                <w:bCs/>
                <w:sz w:val="26"/>
                <w:szCs w:val="26"/>
                <w:bdr w:val="none" w:sz="0" w:space="0" w:color="auto" w:frame="1"/>
              </w:rPr>
              <w:t>у формі електронного аукціону»</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lastRenderedPageBreak/>
              <w:t xml:space="preserve"> Сомик М.В.</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1090</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03.03.22</w:t>
            </w:r>
          </w:p>
        </w:tc>
      </w:tr>
      <w:tr w:rsidR="00AD7ABB" w:rsidRPr="00323941" w:rsidTr="00323941">
        <w:trPr>
          <w:trHeight w:val="1064"/>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lastRenderedPageBreak/>
              <w:t>87</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323941">
            <w:pPr>
              <w:rPr>
                <w:sz w:val="26"/>
                <w:szCs w:val="26"/>
              </w:rPr>
            </w:pPr>
            <w:r w:rsidRPr="00323941">
              <w:rPr>
                <w:sz w:val="26"/>
                <w:szCs w:val="26"/>
              </w:rPr>
              <w:t>Про внесення змін до рішення Новороздільської міської ради № 966 від 23.12.2021 «</w:t>
            </w:r>
            <w:r w:rsidRPr="00323941">
              <w:rPr>
                <w:bCs/>
                <w:sz w:val="26"/>
                <w:szCs w:val="26"/>
              </w:rPr>
              <w:t>Про затвердження умов продажу права оренди земельної ділянки на земельних торгах у формі електронного аукціону»</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1091</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03.03.22</w:t>
            </w:r>
          </w:p>
        </w:tc>
      </w:tr>
      <w:tr w:rsidR="00AD7ABB" w:rsidRPr="00323941" w:rsidTr="00323941">
        <w:trPr>
          <w:trHeight w:val="1064"/>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88</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323941">
            <w:pPr>
              <w:rPr>
                <w:sz w:val="26"/>
                <w:szCs w:val="26"/>
              </w:rPr>
            </w:pPr>
            <w:r w:rsidRPr="00323941">
              <w:rPr>
                <w:sz w:val="26"/>
                <w:szCs w:val="26"/>
              </w:rPr>
              <w:t>Про внесення змін до рішення Новороздільської міської ради № 968 від 23.12.2021 «</w:t>
            </w:r>
            <w:r w:rsidRPr="00323941">
              <w:rPr>
                <w:bCs/>
                <w:sz w:val="26"/>
                <w:szCs w:val="26"/>
              </w:rPr>
              <w:t xml:space="preserve">Про затвердження умов продажу </w:t>
            </w:r>
            <w:r w:rsidR="00323941">
              <w:rPr>
                <w:sz w:val="26"/>
                <w:szCs w:val="26"/>
              </w:rPr>
              <w:t xml:space="preserve"> </w:t>
            </w:r>
            <w:r w:rsidRPr="00323941">
              <w:rPr>
                <w:bCs/>
                <w:sz w:val="26"/>
                <w:szCs w:val="26"/>
              </w:rPr>
              <w:t>права оренди земельної ділянки на земельних торгах у формі електронного аукціону»</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1092</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03.03.22</w:t>
            </w:r>
          </w:p>
        </w:tc>
      </w:tr>
      <w:tr w:rsidR="00AD7ABB" w:rsidRPr="00323941" w:rsidTr="00323941">
        <w:trPr>
          <w:trHeight w:val="1064"/>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b/>
                <w:sz w:val="26"/>
                <w:szCs w:val="26"/>
                <w:lang w:eastAsia="ru-RU"/>
              </w:rPr>
            </w:pPr>
            <w:r w:rsidRPr="00323941">
              <w:rPr>
                <w:b/>
                <w:sz w:val="26"/>
                <w:szCs w:val="26"/>
                <w:lang w:eastAsia="ru-RU"/>
              </w:rPr>
              <w:t>89</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lang w:val="ru-RU"/>
              </w:rPr>
              <w:t xml:space="preserve">Про </w:t>
            </w:r>
            <w:r w:rsidRPr="00323941">
              <w:rPr>
                <w:sz w:val="26"/>
                <w:szCs w:val="26"/>
              </w:rPr>
              <w:t xml:space="preserve">надання дозволу на виготовлення проекту </w:t>
            </w:r>
            <w:r w:rsidRPr="00323941">
              <w:rPr>
                <w:sz w:val="26"/>
                <w:szCs w:val="26"/>
                <w:lang w:val="ru-RU"/>
              </w:rPr>
              <w:t xml:space="preserve"> землеустрою</w:t>
            </w:r>
            <w:r w:rsidRPr="00323941">
              <w:rPr>
                <w:sz w:val="26"/>
                <w:szCs w:val="26"/>
              </w:rPr>
              <w:t xml:space="preserve"> щ</w:t>
            </w:r>
            <w:r w:rsidRPr="00323941">
              <w:rPr>
                <w:sz w:val="26"/>
                <w:szCs w:val="26"/>
                <w:lang w:val="ru-RU"/>
              </w:rPr>
              <w:t>одо</w:t>
            </w:r>
            <w:r w:rsidRPr="00323941">
              <w:rPr>
                <w:sz w:val="26"/>
                <w:szCs w:val="26"/>
              </w:rPr>
              <w:t xml:space="preserve"> відведення земельної </w:t>
            </w:r>
            <w:r w:rsidRPr="00323941">
              <w:rPr>
                <w:sz w:val="26"/>
                <w:szCs w:val="26"/>
                <w:lang w:val="ru-RU"/>
              </w:rPr>
              <w:t xml:space="preserve"> </w:t>
            </w:r>
            <w:r w:rsidRPr="00323941">
              <w:rPr>
                <w:sz w:val="26"/>
                <w:szCs w:val="26"/>
              </w:rPr>
              <w:t xml:space="preserve">ділянки для розміщення існуючого кладовища </w:t>
            </w:r>
            <w:r w:rsidRPr="00323941">
              <w:rPr>
                <w:sz w:val="26"/>
                <w:szCs w:val="26"/>
                <w:lang w:val="ru-RU"/>
              </w:rPr>
              <w:t xml:space="preserve"> </w:t>
            </w:r>
            <w:r w:rsidRPr="00323941">
              <w:rPr>
                <w:sz w:val="26"/>
                <w:szCs w:val="26"/>
              </w:rPr>
              <w:t>по вул. І. Франка в с. Берездівці</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Сомик М.В.</w:t>
            </w:r>
          </w:p>
          <w:p w:rsidR="00AD7ABB" w:rsidRPr="00323941" w:rsidRDefault="00AD7ABB" w:rsidP="00AD7ABB">
            <w:pPr>
              <w:jc w:val="both"/>
              <w:rPr>
                <w:sz w:val="26"/>
                <w:szCs w:val="26"/>
                <w:lang w:eastAsia="ru-RU"/>
              </w:rPr>
            </w:pP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1093</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03.03.22</w:t>
            </w:r>
          </w:p>
        </w:tc>
      </w:tr>
      <w:tr w:rsidR="00AD7ABB" w:rsidRPr="00323941" w:rsidTr="00323941">
        <w:trPr>
          <w:trHeight w:val="892"/>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90</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lang w:val="ru-RU"/>
              </w:rPr>
              <w:t xml:space="preserve">Про затвердження Стратегії розвитку </w:t>
            </w:r>
            <w:r w:rsidRPr="00323941">
              <w:rPr>
                <w:sz w:val="26"/>
                <w:szCs w:val="26"/>
              </w:rPr>
              <w:t>Новороз</w:t>
            </w:r>
            <w:r w:rsidR="00323941">
              <w:rPr>
                <w:sz w:val="26"/>
                <w:szCs w:val="26"/>
              </w:rPr>
              <w:t>-</w:t>
            </w:r>
            <w:r w:rsidRPr="00323941">
              <w:rPr>
                <w:sz w:val="26"/>
                <w:szCs w:val="26"/>
              </w:rPr>
              <w:t>дільської</w:t>
            </w:r>
            <w:r w:rsidRPr="00323941">
              <w:rPr>
                <w:sz w:val="26"/>
                <w:szCs w:val="26"/>
                <w:lang w:val="ru-RU"/>
              </w:rPr>
              <w:t xml:space="preserve"> територіальної громади </w:t>
            </w:r>
            <w:r w:rsidRPr="00323941">
              <w:rPr>
                <w:sz w:val="26"/>
                <w:szCs w:val="26"/>
              </w:rPr>
              <w:t xml:space="preserve">    на 2022-2027 роки</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Ганачевська О.Р.</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996</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lang w:eastAsia="ru-RU"/>
              </w:rPr>
              <w:t>26.01.22</w:t>
            </w:r>
          </w:p>
        </w:tc>
      </w:tr>
      <w:tr w:rsidR="00AD7ABB" w:rsidRPr="00323941" w:rsidTr="00323941">
        <w:trPr>
          <w:trHeight w:val="37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91</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323941">
            <w:pPr>
              <w:rPr>
                <w:bCs/>
                <w:sz w:val="26"/>
                <w:szCs w:val="26"/>
              </w:rPr>
            </w:pPr>
            <w:r w:rsidRPr="00323941">
              <w:rPr>
                <w:bCs/>
                <w:sz w:val="26"/>
                <w:szCs w:val="26"/>
              </w:rPr>
              <w:t>Про створення  конкурсної комісії</w:t>
            </w:r>
            <w:r w:rsidR="00323941">
              <w:rPr>
                <w:bCs/>
                <w:sz w:val="26"/>
                <w:szCs w:val="26"/>
              </w:rPr>
              <w:t xml:space="preserve"> </w:t>
            </w:r>
            <w:r w:rsidRPr="00323941">
              <w:rPr>
                <w:iCs/>
                <w:sz w:val="26"/>
                <w:szCs w:val="26"/>
                <w:lang w:val="ru-RU"/>
              </w:rPr>
              <w:t>з питань громадського бюджету </w:t>
            </w:r>
            <w:r w:rsidR="00323941">
              <w:rPr>
                <w:bCs/>
                <w:sz w:val="26"/>
                <w:szCs w:val="26"/>
              </w:rPr>
              <w:t xml:space="preserve"> </w:t>
            </w:r>
            <w:r w:rsidRPr="00323941">
              <w:rPr>
                <w:iCs/>
                <w:sz w:val="26"/>
                <w:szCs w:val="26"/>
                <w:lang w:val="ru-RU"/>
              </w:rPr>
              <w:t xml:space="preserve">в </w:t>
            </w:r>
            <w:r w:rsidRPr="00323941">
              <w:rPr>
                <w:iCs/>
                <w:sz w:val="26"/>
                <w:szCs w:val="26"/>
              </w:rPr>
              <w:t xml:space="preserve">Новороздільській </w:t>
            </w:r>
            <w:r w:rsidRPr="00323941">
              <w:rPr>
                <w:iCs/>
                <w:sz w:val="26"/>
                <w:szCs w:val="26"/>
                <w:lang w:val="ru-RU"/>
              </w:rPr>
              <w:t>територіальній громаді</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Броневич І.М.</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1061</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24.02.22</w:t>
            </w:r>
          </w:p>
        </w:tc>
      </w:tr>
      <w:tr w:rsidR="00AD7ABB" w:rsidRPr="00323941" w:rsidTr="00323941">
        <w:trPr>
          <w:trHeight w:val="37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92</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 xml:space="preserve">Про внесення змін до структури виконавчих </w:t>
            </w:r>
          </w:p>
          <w:p w:rsidR="00AD7ABB" w:rsidRPr="00323941" w:rsidRDefault="00AD7ABB" w:rsidP="00AD7ABB">
            <w:pPr>
              <w:jc w:val="both"/>
              <w:rPr>
                <w:sz w:val="26"/>
                <w:szCs w:val="26"/>
              </w:rPr>
            </w:pPr>
            <w:r w:rsidRPr="00323941">
              <w:rPr>
                <w:sz w:val="26"/>
                <w:szCs w:val="26"/>
                <w:lang w:eastAsia="ru-RU"/>
              </w:rPr>
              <w:t>органів Новороздільської міської ради</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Курта М.М.</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1058</w:t>
            </w:r>
          </w:p>
          <w:p w:rsidR="00AD7ABB" w:rsidRPr="00323941" w:rsidRDefault="00AD7ABB" w:rsidP="00AD7ABB">
            <w:pPr>
              <w:rPr>
                <w:sz w:val="26"/>
                <w:szCs w:val="26"/>
                <w:lang w:eastAsia="ru-RU"/>
              </w:rPr>
            </w:pPr>
            <w:r w:rsidRPr="00323941">
              <w:rPr>
                <w:sz w:val="26"/>
                <w:szCs w:val="26"/>
                <w:lang w:eastAsia="ru-RU"/>
              </w:rPr>
              <w:t>1096</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04.03.22</w:t>
            </w:r>
          </w:p>
        </w:tc>
      </w:tr>
      <w:tr w:rsidR="00AD7ABB" w:rsidRPr="00323941" w:rsidTr="00323941">
        <w:trPr>
          <w:trHeight w:val="37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93</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 xml:space="preserve">Про проведення конкурсу на посаду директора Новороздільського навчально-виховного комплексу </w:t>
            </w:r>
            <w:r w:rsidRPr="00323941">
              <w:rPr>
                <w:sz w:val="26"/>
                <w:szCs w:val="26"/>
                <w:lang w:val="ru-RU"/>
              </w:rPr>
              <w:t xml:space="preserve"> </w:t>
            </w:r>
            <w:r w:rsidRPr="00323941">
              <w:rPr>
                <w:sz w:val="26"/>
                <w:szCs w:val="26"/>
              </w:rPr>
              <w:t>імені Володимира Труша "Гімназія-загальноосвітня школа І ступеня з поглибленим вивченням  англійської мови» Новороздільської міської ради Львівської області</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 xml:space="preserve">Панчишин </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1025</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28.01.22</w:t>
            </w:r>
          </w:p>
        </w:tc>
      </w:tr>
      <w:tr w:rsidR="00AD7ABB" w:rsidRPr="00323941" w:rsidTr="00323941">
        <w:trPr>
          <w:trHeight w:val="37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94</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323941">
              <w:rPr>
                <w:sz w:val="26"/>
                <w:szCs w:val="26"/>
              </w:rPr>
              <w:t xml:space="preserve">Про внесення змін до </w:t>
            </w:r>
            <w:r w:rsidRPr="00323941">
              <w:rPr>
                <w:rStyle w:val="a3"/>
                <w:b w:val="0"/>
                <w:sz w:val="26"/>
                <w:szCs w:val="26"/>
              </w:rPr>
              <w:t>Програми розроблення містобудівної документації на 2022 рік</w:t>
            </w:r>
            <w:r w:rsidRPr="00323941">
              <w:rPr>
                <w:b/>
                <w:sz w:val="26"/>
                <w:szCs w:val="26"/>
              </w:rPr>
              <w:t xml:space="preserve"> </w:t>
            </w:r>
            <w:r w:rsidRPr="00323941">
              <w:rPr>
                <w:rStyle w:val="a3"/>
                <w:b w:val="0"/>
                <w:sz w:val="26"/>
                <w:szCs w:val="26"/>
              </w:rPr>
              <w:t>та прогноз на 2023-2024 роки</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Білоус А.М.</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1063</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24.03.22</w:t>
            </w:r>
          </w:p>
        </w:tc>
      </w:tr>
      <w:tr w:rsidR="00AD7ABB" w:rsidRPr="00323941" w:rsidTr="00323941">
        <w:trPr>
          <w:trHeight w:val="37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95</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 xml:space="preserve">Про включення до переліку земельних ділянок для підготовки Лотів для продажу права оренди земельної ділянки на земельних торгах у формі електронного аукціону та надання дозволу на виготовлення відповідної документації   </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1103</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10.03.22</w:t>
            </w:r>
          </w:p>
        </w:tc>
      </w:tr>
      <w:tr w:rsidR="00AD7ABB" w:rsidRPr="00323941" w:rsidTr="00323941">
        <w:trPr>
          <w:trHeight w:val="1440"/>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96</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 xml:space="preserve">Про включення до переліку земельних ділянок для підготовки Лотів для продажу права оренди земельної ділянки на земельних торгах у формі електронного аукціону </w:t>
            </w:r>
            <w:r w:rsidRPr="00323941">
              <w:rPr>
                <w:sz w:val="26"/>
                <w:szCs w:val="26"/>
                <w:lang w:val="ru-RU"/>
              </w:rPr>
              <w:t xml:space="preserve"> </w:t>
            </w:r>
            <w:r w:rsidRPr="00323941">
              <w:rPr>
                <w:sz w:val="26"/>
                <w:szCs w:val="26"/>
              </w:rPr>
              <w:t>та надання дозволу на виготовлення відповідної документації</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1077</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01.03.22</w:t>
            </w:r>
          </w:p>
        </w:tc>
      </w:tr>
      <w:tr w:rsidR="00AD7ABB" w:rsidRPr="00323941" w:rsidTr="00323941">
        <w:trPr>
          <w:trHeight w:val="375"/>
        </w:trPr>
        <w:tc>
          <w:tcPr>
            <w:tcW w:w="534"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ind w:left="-553" w:firstLine="567"/>
              <w:jc w:val="both"/>
              <w:rPr>
                <w:sz w:val="26"/>
                <w:szCs w:val="26"/>
                <w:lang w:eastAsia="ru-RU"/>
              </w:rPr>
            </w:pPr>
            <w:r w:rsidRPr="00323941">
              <w:rPr>
                <w:sz w:val="26"/>
                <w:szCs w:val="26"/>
                <w:lang w:eastAsia="ru-RU"/>
              </w:rPr>
              <w:t>97</w:t>
            </w:r>
          </w:p>
        </w:tc>
        <w:tc>
          <w:tcPr>
            <w:tcW w:w="5811"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bCs/>
                <w:sz w:val="26"/>
                <w:szCs w:val="26"/>
              </w:rPr>
            </w:pPr>
            <w:r w:rsidRPr="00323941">
              <w:rPr>
                <w:bCs/>
                <w:sz w:val="26"/>
                <w:szCs w:val="26"/>
              </w:rPr>
              <w:t xml:space="preserve">Про включення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 </w:t>
            </w:r>
          </w:p>
        </w:tc>
        <w:tc>
          <w:tcPr>
            <w:tcW w:w="1957"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jc w:val="both"/>
              <w:rPr>
                <w:sz w:val="26"/>
                <w:szCs w:val="26"/>
                <w:lang w:eastAsia="ru-RU"/>
              </w:rPr>
            </w:pPr>
            <w:r w:rsidRPr="00323941">
              <w:rPr>
                <w:sz w:val="26"/>
                <w:szCs w:val="26"/>
                <w:lang w:eastAsia="ru-RU"/>
              </w:rPr>
              <w:t>Сомик М.В.</w:t>
            </w:r>
          </w:p>
        </w:tc>
        <w:tc>
          <w:tcPr>
            <w:tcW w:w="878"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lang w:eastAsia="ru-RU"/>
              </w:rPr>
            </w:pPr>
            <w:r w:rsidRPr="00323941">
              <w:rPr>
                <w:sz w:val="26"/>
                <w:szCs w:val="26"/>
                <w:lang w:eastAsia="ru-RU"/>
              </w:rPr>
              <w:t>1102</w:t>
            </w:r>
          </w:p>
        </w:tc>
        <w:tc>
          <w:tcPr>
            <w:tcW w:w="1313" w:type="dxa"/>
            <w:tcBorders>
              <w:top w:val="single" w:sz="4" w:space="0" w:color="auto"/>
              <w:left w:val="single" w:sz="4" w:space="0" w:color="auto"/>
              <w:bottom w:val="single" w:sz="4" w:space="0" w:color="auto"/>
              <w:right w:val="single" w:sz="4" w:space="0" w:color="auto"/>
            </w:tcBorders>
          </w:tcPr>
          <w:p w:rsidR="00AD7ABB" w:rsidRPr="00323941" w:rsidRDefault="00AD7ABB" w:rsidP="00AD7ABB">
            <w:pPr>
              <w:rPr>
                <w:sz w:val="26"/>
                <w:szCs w:val="26"/>
              </w:rPr>
            </w:pPr>
            <w:r w:rsidRPr="00323941">
              <w:rPr>
                <w:sz w:val="26"/>
                <w:szCs w:val="26"/>
              </w:rPr>
              <w:t>10.03.22</w:t>
            </w:r>
          </w:p>
        </w:tc>
      </w:tr>
    </w:tbl>
    <w:p w:rsidR="00AD7ABB" w:rsidRDefault="00AD7ABB" w:rsidP="00323941"/>
    <w:p w:rsidR="00841918" w:rsidRDefault="00841918" w:rsidP="001D4959">
      <w:pPr>
        <w:jc w:val="right"/>
      </w:pPr>
      <w:r>
        <w:t>ПРОЄКТ РІШЕННЯ № 1128</w:t>
      </w:r>
    </w:p>
    <w:p w:rsidR="00841918" w:rsidRPr="00F3615E" w:rsidRDefault="00841918" w:rsidP="001D4959">
      <w:pPr>
        <w:autoSpaceDN/>
        <w:rPr>
          <w:b/>
          <w:sz w:val="26"/>
          <w:szCs w:val="26"/>
        </w:rPr>
      </w:pPr>
    </w:p>
    <w:p w:rsidR="00841918" w:rsidRPr="00F3615E" w:rsidRDefault="00841918" w:rsidP="001D4959">
      <w:pPr>
        <w:autoSpaceDN/>
        <w:rPr>
          <w:sz w:val="26"/>
          <w:szCs w:val="26"/>
        </w:rPr>
      </w:pPr>
      <w:r w:rsidRPr="00F3615E">
        <w:rPr>
          <w:sz w:val="26"/>
          <w:szCs w:val="26"/>
        </w:rPr>
        <w:t>Про підсумки виконання міського</w:t>
      </w:r>
    </w:p>
    <w:p w:rsidR="00841918" w:rsidRPr="00F3615E" w:rsidRDefault="00841918" w:rsidP="001D4959">
      <w:pPr>
        <w:autoSpaceDN/>
        <w:rPr>
          <w:sz w:val="26"/>
          <w:szCs w:val="26"/>
        </w:rPr>
      </w:pPr>
      <w:r w:rsidRPr="00F3615E">
        <w:rPr>
          <w:sz w:val="26"/>
          <w:szCs w:val="26"/>
        </w:rPr>
        <w:t>бюджету за І квартал  2022 року</w:t>
      </w:r>
    </w:p>
    <w:p w:rsidR="00841918" w:rsidRPr="00F3615E" w:rsidRDefault="00841918" w:rsidP="001D4959">
      <w:pPr>
        <w:autoSpaceDN/>
        <w:rPr>
          <w:b/>
          <w:sz w:val="26"/>
          <w:szCs w:val="26"/>
        </w:rPr>
      </w:pPr>
    </w:p>
    <w:p w:rsidR="00841918" w:rsidRPr="00F3615E" w:rsidRDefault="00841918" w:rsidP="001D4959">
      <w:pPr>
        <w:autoSpaceDN/>
        <w:ind w:firstLine="840"/>
        <w:jc w:val="both"/>
        <w:rPr>
          <w:bCs/>
          <w:color w:val="000000"/>
          <w:sz w:val="26"/>
          <w:szCs w:val="26"/>
        </w:rPr>
      </w:pPr>
      <w:r w:rsidRPr="00F3615E">
        <w:rPr>
          <w:sz w:val="26"/>
          <w:szCs w:val="26"/>
        </w:rPr>
        <w:t>Заслухавши та обговоривши звіт начальника фінансового управління Ричагівського І.І. «Про підсумки виконання міського бюджету за І квартал  2022 року»,  про те що</w:t>
      </w:r>
      <w:r w:rsidRPr="00F3615E">
        <w:rPr>
          <w:b/>
          <w:bCs/>
          <w:sz w:val="26"/>
          <w:szCs w:val="26"/>
        </w:rPr>
        <w:t xml:space="preserve"> </w:t>
      </w:r>
      <w:r w:rsidRPr="00F3615E">
        <w:rPr>
          <w:bCs/>
          <w:sz w:val="26"/>
          <w:szCs w:val="26"/>
        </w:rPr>
        <w:t xml:space="preserve">до загального фонду бюджету </w:t>
      </w:r>
      <w:r w:rsidRPr="00F3615E">
        <w:rPr>
          <w:b/>
          <w:bCs/>
          <w:sz w:val="26"/>
          <w:szCs w:val="26"/>
        </w:rPr>
        <w:t>надійшло</w:t>
      </w:r>
      <w:r w:rsidRPr="00F3615E">
        <w:rPr>
          <w:bCs/>
          <w:sz w:val="26"/>
          <w:szCs w:val="26"/>
        </w:rPr>
        <w:t xml:space="preserve"> 57 764,85 тис. грн., що складає 98,0% до плану звітного періоду, та 24,0 %  річного плану,</w:t>
      </w:r>
      <w:r w:rsidRPr="00F3615E">
        <w:rPr>
          <w:sz w:val="26"/>
          <w:szCs w:val="26"/>
        </w:rPr>
        <w:t xml:space="preserve"> до загального фонду міського бюджету (</w:t>
      </w:r>
      <w:r w:rsidRPr="00F3615E">
        <w:rPr>
          <w:b/>
          <w:sz w:val="26"/>
          <w:szCs w:val="26"/>
        </w:rPr>
        <w:t>без офіційних трансфертів</w:t>
      </w:r>
      <w:r w:rsidRPr="00F3615E">
        <w:rPr>
          <w:sz w:val="26"/>
          <w:szCs w:val="26"/>
        </w:rPr>
        <w:t xml:space="preserve">) за 3 місяців </w:t>
      </w:r>
      <w:r w:rsidRPr="00F3615E">
        <w:rPr>
          <w:bCs/>
          <w:sz w:val="26"/>
          <w:szCs w:val="26"/>
        </w:rPr>
        <w:t xml:space="preserve"> надійшло     31 446,3 тис. грн., що складає 97,0% плану звітного періоду та 23,8%  річного плану. Надходження</w:t>
      </w:r>
      <w:r w:rsidRPr="00F3615E">
        <w:rPr>
          <w:sz w:val="26"/>
          <w:szCs w:val="26"/>
        </w:rPr>
        <w:t xml:space="preserve"> спеціального фонду  за січень - березень 2022 року становлять 736,79</w:t>
      </w:r>
      <w:r w:rsidRPr="00F3615E">
        <w:rPr>
          <w:bCs/>
          <w:sz w:val="26"/>
          <w:szCs w:val="26"/>
        </w:rPr>
        <w:t xml:space="preserve"> тис. грн., що складає 7,8 % до плану на рік. За  3 місяців 2022 року з  міського бюджету  проведено  </w:t>
      </w:r>
      <w:r w:rsidRPr="00F3615E">
        <w:rPr>
          <w:b/>
          <w:bCs/>
          <w:sz w:val="26"/>
          <w:szCs w:val="26"/>
        </w:rPr>
        <w:t xml:space="preserve">видатків </w:t>
      </w:r>
      <w:r w:rsidRPr="00F3615E">
        <w:rPr>
          <w:bCs/>
          <w:sz w:val="26"/>
          <w:szCs w:val="26"/>
        </w:rPr>
        <w:t>на  загальну суму 48 227,88</w:t>
      </w:r>
      <w:r w:rsidRPr="00F3615E">
        <w:rPr>
          <w:bCs/>
          <w:color w:val="000000"/>
          <w:sz w:val="26"/>
          <w:szCs w:val="26"/>
        </w:rPr>
        <w:t xml:space="preserve"> тис</w:t>
      </w:r>
      <w:r w:rsidRPr="00F3615E">
        <w:rPr>
          <w:bCs/>
          <w:sz w:val="26"/>
          <w:szCs w:val="26"/>
        </w:rPr>
        <w:t>. грн., що становить 19,3 % до річного плану на рік. В тому числі видатки загального фонду – 47 877,91  тис. грн. або 77,7 %  до плану відповідного періоду та 19,9 % до року ; видатки спеціального фонду – 349,97</w:t>
      </w:r>
      <w:r w:rsidRPr="00F3615E">
        <w:rPr>
          <w:bCs/>
          <w:color w:val="FF0000"/>
          <w:sz w:val="26"/>
          <w:szCs w:val="26"/>
        </w:rPr>
        <w:t xml:space="preserve"> </w:t>
      </w:r>
      <w:r w:rsidRPr="00F3615E">
        <w:rPr>
          <w:bCs/>
          <w:color w:val="000000"/>
          <w:sz w:val="26"/>
          <w:szCs w:val="26"/>
        </w:rPr>
        <w:t>тис. грн. або 3,5 %  до річного плану.</w:t>
      </w:r>
    </w:p>
    <w:p w:rsidR="00841918" w:rsidRPr="00F3615E" w:rsidRDefault="00841918" w:rsidP="001D4959">
      <w:pPr>
        <w:autoSpaceDN/>
        <w:ind w:firstLine="708"/>
        <w:jc w:val="both"/>
        <w:rPr>
          <w:sz w:val="26"/>
          <w:szCs w:val="26"/>
        </w:rPr>
      </w:pPr>
    </w:p>
    <w:p w:rsidR="00841918" w:rsidRPr="00F3615E" w:rsidRDefault="00841918" w:rsidP="001D4959">
      <w:pPr>
        <w:autoSpaceDN/>
        <w:ind w:firstLine="540"/>
        <w:jc w:val="both"/>
        <w:rPr>
          <w:sz w:val="26"/>
          <w:szCs w:val="26"/>
        </w:rPr>
      </w:pPr>
      <w:r w:rsidRPr="00F3615E">
        <w:rPr>
          <w:sz w:val="26"/>
          <w:szCs w:val="26"/>
        </w:rPr>
        <w:t xml:space="preserve">Взявши до уваги  рішення виконавчого комітету Новороздільської міської ради від 10.05.2022 р № 118, відповідно  до ч.4 ст 80 Бюджетного кодексу України, п.23 ч.1 ст.26,  Закону України «Про місцеве самоврядування в Україні» ХХ сесія   демократичного  </w:t>
      </w:r>
      <w:r w:rsidRPr="00F3615E">
        <w:rPr>
          <w:sz w:val="26"/>
          <w:szCs w:val="26"/>
          <w:lang w:val="en-US"/>
        </w:rPr>
        <w:t>VI</w:t>
      </w:r>
      <w:r w:rsidRPr="00F3615E">
        <w:rPr>
          <w:sz w:val="26"/>
          <w:szCs w:val="26"/>
        </w:rPr>
        <w:t xml:space="preserve">ІІ скликання Новороздільської міської ради      </w:t>
      </w:r>
    </w:p>
    <w:p w:rsidR="00841918" w:rsidRPr="00F3615E" w:rsidRDefault="00841918" w:rsidP="001D4959">
      <w:pPr>
        <w:autoSpaceDN/>
        <w:jc w:val="both"/>
        <w:rPr>
          <w:sz w:val="26"/>
          <w:szCs w:val="26"/>
        </w:rPr>
      </w:pPr>
    </w:p>
    <w:p w:rsidR="00841918" w:rsidRPr="00F3615E" w:rsidRDefault="00841918" w:rsidP="001D4959">
      <w:pPr>
        <w:autoSpaceDN/>
        <w:jc w:val="both"/>
        <w:rPr>
          <w:b/>
          <w:sz w:val="26"/>
          <w:szCs w:val="26"/>
        </w:rPr>
      </w:pPr>
      <w:r w:rsidRPr="00F3615E">
        <w:rPr>
          <w:b/>
          <w:sz w:val="26"/>
          <w:szCs w:val="26"/>
        </w:rPr>
        <w:t>В_И_Р_І_Ш_И_Л А:</w:t>
      </w:r>
    </w:p>
    <w:p w:rsidR="00841918" w:rsidRPr="00F3615E" w:rsidRDefault="00841918" w:rsidP="001D4959">
      <w:pPr>
        <w:autoSpaceDN/>
        <w:jc w:val="both"/>
        <w:rPr>
          <w:b/>
          <w:sz w:val="26"/>
          <w:szCs w:val="26"/>
        </w:rPr>
      </w:pPr>
    </w:p>
    <w:p w:rsidR="00841918" w:rsidRPr="00F3615E" w:rsidRDefault="00841918" w:rsidP="001D4959">
      <w:pPr>
        <w:autoSpaceDN/>
        <w:rPr>
          <w:sz w:val="26"/>
          <w:szCs w:val="26"/>
        </w:rPr>
      </w:pPr>
      <w:r w:rsidRPr="00F3615E">
        <w:rPr>
          <w:sz w:val="26"/>
          <w:szCs w:val="26"/>
        </w:rPr>
        <w:t xml:space="preserve">      1.  Виконання міського бюджету за І квартал  2022 року взяти до відома.</w:t>
      </w:r>
    </w:p>
    <w:p w:rsidR="00841918" w:rsidRPr="00F3615E" w:rsidRDefault="00841918" w:rsidP="001D4959">
      <w:pPr>
        <w:autoSpaceDN/>
        <w:ind w:left="360"/>
        <w:jc w:val="both"/>
        <w:rPr>
          <w:sz w:val="26"/>
          <w:szCs w:val="26"/>
        </w:rPr>
      </w:pPr>
      <w:r w:rsidRPr="00F3615E">
        <w:rPr>
          <w:sz w:val="26"/>
          <w:szCs w:val="26"/>
        </w:rPr>
        <w:t xml:space="preserve">2.  Контроль за виконанням даного рішення покласти на постійну комісію з питань     </w:t>
      </w:r>
    </w:p>
    <w:p w:rsidR="00841918" w:rsidRPr="00F3615E" w:rsidRDefault="00841918" w:rsidP="001D4959">
      <w:pPr>
        <w:autoSpaceDN/>
        <w:ind w:left="360"/>
        <w:jc w:val="both"/>
        <w:rPr>
          <w:sz w:val="26"/>
          <w:szCs w:val="26"/>
        </w:rPr>
      </w:pPr>
      <w:r w:rsidRPr="00F3615E">
        <w:rPr>
          <w:sz w:val="26"/>
          <w:szCs w:val="26"/>
        </w:rPr>
        <w:t xml:space="preserve">  бюджету та регуляторної політики (голова Волчанський В.М.).</w:t>
      </w:r>
    </w:p>
    <w:p w:rsidR="00841918" w:rsidRPr="00F3615E" w:rsidRDefault="00841918" w:rsidP="001D4959">
      <w:pPr>
        <w:autoSpaceDN/>
        <w:ind w:left="540" w:hanging="180"/>
        <w:jc w:val="both"/>
        <w:rPr>
          <w:sz w:val="26"/>
          <w:szCs w:val="26"/>
        </w:rPr>
      </w:pPr>
    </w:p>
    <w:p w:rsidR="00841918" w:rsidRPr="00F3615E" w:rsidRDefault="00841918" w:rsidP="001D4959">
      <w:pPr>
        <w:autoSpaceDN/>
        <w:ind w:left="540" w:hanging="180"/>
        <w:jc w:val="both"/>
        <w:rPr>
          <w:sz w:val="26"/>
          <w:szCs w:val="26"/>
        </w:rPr>
      </w:pPr>
      <w:r w:rsidRPr="00F3615E">
        <w:rPr>
          <w:sz w:val="26"/>
          <w:szCs w:val="26"/>
        </w:rPr>
        <w:t>МІСЬКИЙ ГОЛОВА                                                             Ярина ЯЦЕНКО</w:t>
      </w:r>
    </w:p>
    <w:p w:rsidR="00841918" w:rsidRPr="00F3615E" w:rsidRDefault="00841918" w:rsidP="001D4959">
      <w:pPr>
        <w:autoSpaceDN/>
        <w:ind w:left="540" w:hanging="180"/>
        <w:jc w:val="both"/>
        <w:rPr>
          <w:sz w:val="26"/>
          <w:szCs w:val="26"/>
        </w:rPr>
      </w:pPr>
    </w:p>
    <w:p w:rsidR="00841918" w:rsidRPr="00F3615E" w:rsidRDefault="00841918" w:rsidP="001D4959">
      <w:pPr>
        <w:autoSpaceDN/>
        <w:jc w:val="center"/>
        <w:rPr>
          <w:b/>
          <w:bCs/>
          <w:sz w:val="26"/>
          <w:szCs w:val="26"/>
        </w:rPr>
      </w:pPr>
    </w:p>
    <w:p w:rsidR="00841918" w:rsidRPr="00F3615E" w:rsidRDefault="00841918" w:rsidP="001D4959">
      <w:pPr>
        <w:autoSpaceDN/>
        <w:jc w:val="center"/>
        <w:rPr>
          <w:b/>
          <w:bCs/>
          <w:sz w:val="26"/>
          <w:szCs w:val="26"/>
        </w:rPr>
      </w:pPr>
      <w:r w:rsidRPr="00F3615E">
        <w:rPr>
          <w:b/>
          <w:bCs/>
          <w:sz w:val="26"/>
          <w:szCs w:val="26"/>
        </w:rPr>
        <w:t>ПРО ПІДСУМКИ</w:t>
      </w:r>
    </w:p>
    <w:p w:rsidR="00841918" w:rsidRPr="00F3615E" w:rsidRDefault="00841918" w:rsidP="001D4959">
      <w:pPr>
        <w:autoSpaceDN/>
        <w:jc w:val="center"/>
        <w:rPr>
          <w:b/>
          <w:bCs/>
          <w:sz w:val="26"/>
          <w:szCs w:val="26"/>
        </w:rPr>
      </w:pPr>
      <w:r w:rsidRPr="00F3615E">
        <w:rPr>
          <w:b/>
          <w:bCs/>
          <w:sz w:val="26"/>
          <w:szCs w:val="26"/>
        </w:rPr>
        <w:t>ВИКОНАННЯ МІСЬКОГО БЮДЖЕТУ</w:t>
      </w:r>
    </w:p>
    <w:p w:rsidR="00841918" w:rsidRPr="00F3615E" w:rsidRDefault="00841918" w:rsidP="001D4959">
      <w:pPr>
        <w:autoSpaceDN/>
        <w:jc w:val="center"/>
        <w:rPr>
          <w:b/>
          <w:bCs/>
          <w:i/>
          <w:sz w:val="26"/>
          <w:szCs w:val="26"/>
        </w:rPr>
      </w:pPr>
      <w:r w:rsidRPr="00F3615E">
        <w:rPr>
          <w:b/>
          <w:bCs/>
          <w:i/>
          <w:sz w:val="26"/>
          <w:szCs w:val="26"/>
        </w:rPr>
        <w:t>за січень –березень 2022р.</w:t>
      </w:r>
    </w:p>
    <w:p w:rsidR="00841918" w:rsidRPr="00F3615E" w:rsidRDefault="00841918" w:rsidP="001D4959">
      <w:pPr>
        <w:autoSpaceDN/>
        <w:jc w:val="center"/>
        <w:rPr>
          <w:b/>
          <w:bCs/>
          <w:i/>
          <w:sz w:val="26"/>
          <w:szCs w:val="26"/>
        </w:rPr>
      </w:pPr>
    </w:p>
    <w:p w:rsidR="00841918" w:rsidRPr="00F3615E" w:rsidRDefault="00841918" w:rsidP="001D4959">
      <w:pPr>
        <w:autoSpaceDN/>
        <w:ind w:firstLine="840"/>
        <w:jc w:val="both"/>
        <w:rPr>
          <w:b/>
          <w:bCs/>
          <w:sz w:val="26"/>
          <w:szCs w:val="26"/>
          <w:u w:val="single"/>
        </w:rPr>
      </w:pPr>
      <w:r w:rsidRPr="00F3615E">
        <w:rPr>
          <w:b/>
          <w:bCs/>
          <w:sz w:val="26"/>
          <w:szCs w:val="26"/>
        </w:rPr>
        <w:t xml:space="preserve">                                </w:t>
      </w:r>
      <w:r w:rsidRPr="00F3615E">
        <w:rPr>
          <w:b/>
          <w:bCs/>
          <w:sz w:val="26"/>
          <w:szCs w:val="26"/>
          <w:u w:val="single"/>
        </w:rPr>
        <w:t xml:space="preserve">Д О Х О Д И      Б Ю Д Ж Е Т У </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За січень-березень 2022 року до бюджету Новороздільської міської територіальної громади надійшло всього 58 501.7 тис. грн., що складає 97,7% до плану звітного періоду та 23,4% до річного плану, в т.ч.:</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До загального фонду бюджету надійшло 57 764,9 тис. грн., що складає 98,1% до плану звітного періоду, та 24,0% до річного плану.</w:t>
      </w:r>
    </w:p>
    <w:p w:rsidR="00841918" w:rsidRPr="00F3615E" w:rsidRDefault="00841918" w:rsidP="001D4959">
      <w:pPr>
        <w:autoSpaceDN/>
        <w:ind w:firstLine="840"/>
        <w:jc w:val="both"/>
        <w:rPr>
          <w:sz w:val="26"/>
          <w:szCs w:val="26"/>
        </w:rPr>
      </w:pPr>
    </w:p>
    <w:p w:rsidR="00841918" w:rsidRPr="00F3615E" w:rsidRDefault="00841918" w:rsidP="001D4959">
      <w:pPr>
        <w:autoSpaceDN/>
        <w:ind w:firstLine="708"/>
        <w:jc w:val="both"/>
        <w:rPr>
          <w:sz w:val="26"/>
          <w:szCs w:val="26"/>
        </w:rPr>
      </w:pPr>
      <w:r w:rsidRPr="00F3615E">
        <w:rPr>
          <w:sz w:val="26"/>
          <w:szCs w:val="26"/>
        </w:rPr>
        <w:t xml:space="preserve">Заплановані субвенції з державного бюджету отримані в повному обсязі : базова дотація в сумі  7 953,3 тис. грн., освітня субвенція з державного бюджету місцевим бюджетам в сумі 16 278,3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531,1 тис. грн., дотація з місцевого бюджету на проведення розрахунків протягом опалювального періоду за </w:t>
      </w:r>
      <w:r w:rsidRPr="00F3615E">
        <w:rPr>
          <w:sz w:val="26"/>
          <w:szCs w:val="26"/>
        </w:rPr>
        <w:lastRenderedPageBreak/>
        <w:t xml:space="preserve">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 в сумі 1 047,3 тис. грн. В повному обсязі надійшли заплановані інші субвенції з місцевого бюджету в сумі 249,9 тис. грн.  </w:t>
      </w:r>
    </w:p>
    <w:p w:rsidR="00841918" w:rsidRPr="00F3615E" w:rsidRDefault="00841918" w:rsidP="001D4959">
      <w:pPr>
        <w:autoSpaceDN/>
        <w:ind w:firstLine="708"/>
        <w:jc w:val="both"/>
        <w:rPr>
          <w:sz w:val="26"/>
          <w:szCs w:val="26"/>
        </w:rPr>
      </w:pPr>
      <w:r w:rsidRPr="00F3615E">
        <w:rPr>
          <w:sz w:val="26"/>
          <w:szCs w:val="26"/>
        </w:rPr>
        <w:t>Не в повному обсязі надійшли субвенції:</w:t>
      </w:r>
    </w:p>
    <w:p w:rsidR="00841918" w:rsidRPr="00F3615E" w:rsidRDefault="00841918" w:rsidP="001D4959">
      <w:pPr>
        <w:numPr>
          <w:ilvl w:val="0"/>
          <w:numId w:val="1"/>
        </w:numPr>
        <w:tabs>
          <w:tab w:val="num" w:pos="960"/>
        </w:tabs>
        <w:autoSpaceDN/>
        <w:ind w:left="960" w:hanging="252"/>
        <w:jc w:val="both"/>
        <w:rPr>
          <w:sz w:val="26"/>
          <w:szCs w:val="26"/>
        </w:rPr>
      </w:pPr>
      <w:r w:rsidRPr="00F3615E">
        <w:rPr>
          <w:sz w:val="26"/>
          <w:szCs w:val="26"/>
        </w:rPr>
        <w:t>на надання державної підтримки особам з особливими освітніми потребами за рахунок відповідної субвенції з державного бюджету  при плані 19,0 тис. грн. надійшло 11,6 тис. грн.;</w:t>
      </w:r>
    </w:p>
    <w:p w:rsidR="00841918" w:rsidRPr="00F3615E" w:rsidRDefault="00841918" w:rsidP="001D4959">
      <w:pPr>
        <w:numPr>
          <w:ilvl w:val="0"/>
          <w:numId w:val="1"/>
        </w:numPr>
        <w:autoSpaceDN/>
        <w:ind w:left="993" w:hanging="285"/>
        <w:jc w:val="both"/>
        <w:rPr>
          <w:sz w:val="26"/>
          <w:szCs w:val="26"/>
        </w:rPr>
      </w:pPr>
      <w:r w:rsidRPr="00F3615E">
        <w:rPr>
          <w:sz w:val="26"/>
          <w:szCs w:val="26"/>
        </w:rPr>
        <w:t xml:space="preserve">з місцевого бюджету на здійснення переданих видатків у сфері освіти за рахунок коштів освітньої субвенції при плані 420,0 тис. грн., надійшло 247,0 тис. грн. </w:t>
      </w:r>
    </w:p>
    <w:p w:rsidR="00841918" w:rsidRPr="00F3615E" w:rsidRDefault="00841918" w:rsidP="001D4959">
      <w:pPr>
        <w:autoSpaceDN/>
        <w:jc w:val="both"/>
        <w:rPr>
          <w:sz w:val="26"/>
          <w:szCs w:val="26"/>
        </w:rPr>
      </w:pPr>
    </w:p>
    <w:p w:rsidR="00841918" w:rsidRPr="00F3615E" w:rsidRDefault="00841918" w:rsidP="001D4959">
      <w:pPr>
        <w:autoSpaceDN/>
        <w:ind w:firstLine="540"/>
        <w:jc w:val="both"/>
        <w:rPr>
          <w:sz w:val="26"/>
          <w:szCs w:val="26"/>
        </w:rPr>
      </w:pPr>
      <w:r w:rsidRPr="00F3615E">
        <w:rPr>
          <w:sz w:val="26"/>
          <w:szCs w:val="26"/>
        </w:rPr>
        <w:t>До загального фонду міського бюджету (без офіційних трансфертів) надійшло     31 446,3 тис. грн., що складає 97,0% до плану звітного періоду та 23,8% до річного плану. Планові показників за надходженнями виконано по:</w:t>
      </w:r>
    </w:p>
    <w:p w:rsidR="00841918" w:rsidRPr="00F3615E" w:rsidRDefault="00841918" w:rsidP="001D4959">
      <w:pPr>
        <w:numPr>
          <w:ilvl w:val="0"/>
          <w:numId w:val="2"/>
        </w:numPr>
        <w:tabs>
          <w:tab w:val="left" w:pos="540"/>
          <w:tab w:val="num" w:pos="851"/>
          <w:tab w:val="left" w:pos="1080"/>
        </w:tabs>
        <w:autoSpaceDN/>
        <w:ind w:firstLine="540"/>
        <w:jc w:val="both"/>
        <w:rPr>
          <w:sz w:val="26"/>
          <w:szCs w:val="26"/>
        </w:rPr>
      </w:pPr>
      <w:r w:rsidRPr="00F3615E">
        <w:rPr>
          <w:sz w:val="26"/>
          <w:szCs w:val="26"/>
        </w:rPr>
        <w:t xml:space="preserve">податку та збору на доходи фізичних осіб на 94,1 % ( план – 22 296,5 тис. грн.; факт – 20 977,0 тис. грн.), </w:t>
      </w:r>
    </w:p>
    <w:p w:rsidR="00841918" w:rsidRPr="00F3615E" w:rsidRDefault="00841918" w:rsidP="001D4959">
      <w:pPr>
        <w:numPr>
          <w:ilvl w:val="0"/>
          <w:numId w:val="2"/>
        </w:numPr>
        <w:tabs>
          <w:tab w:val="left" w:pos="540"/>
          <w:tab w:val="num" w:pos="851"/>
          <w:tab w:val="left" w:pos="1080"/>
        </w:tabs>
        <w:autoSpaceDN/>
        <w:ind w:firstLine="540"/>
        <w:jc w:val="both"/>
        <w:rPr>
          <w:sz w:val="26"/>
          <w:szCs w:val="26"/>
        </w:rPr>
      </w:pPr>
      <w:r w:rsidRPr="00F3615E">
        <w:rPr>
          <w:sz w:val="26"/>
          <w:szCs w:val="26"/>
        </w:rPr>
        <w:t xml:space="preserve">платі за землю на 99,3 % ( план – 1 788,7 тис. грн.; факт – 1 776,1 тис. грн.), </w:t>
      </w:r>
    </w:p>
    <w:p w:rsidR="00841918" w:rsidRPr="00F3615E" w:rsidRDefault="00841918" w:rsidP="001D4959">
      <w:pPr>
        <w:numPr>
          <w:ilvl w:val="0"/>
          <w:numId w:val="2"/>
        </w:numPr>
        <w:tabs>
          <w:tab w:val="left" w:pos="540"/>
          <w:tab w:val="num" w:pos="851"/>
          <w:tab w:val="num" w:pos="960"/>
          <w:tab w:val="left" w:pos="1080"/>
        </w:tabs>
        <w:autoSpaceDN/>
        <w:ind w:firstLine="540"/>
        <w:jc w:val="both"/>
        <w:rPr>
          <w:sz w:val="26"/>
          <w:szCs w:val="26"/>
        </w:rPr>
      </w:pPr>
      <w:r w:rsidRPr="00F3615E">
        <w:rPr>
          <w:sz w:val="26"/>
          <w:szCs w:val="26"/>
        </w:rPr>
        <w:t>єдиному податку на 105,3 % ( план – 6 305,4 тис. грн.; факт – 6 641,2 тис. грн.),</w:t>
      </w:r>
    </w:p>
    <w:p w:rsidR="00841918" w:rsidRPr="00F3615E" w:rsidRDefault="00841918" w:rsidP="001D4959">
      <w:pPr>
        <w:numPr>
          <w:ilvl w:val="0"/>
          <w:numId w:val="2"/>
        </w:numPr>
        <w:tabs>
          <w:tab w:val="left" w:pos="540"/>
          <w:tab w:val="num" w:pos="851"/>
          <w:tab w:val="num" w:pos="960"/>
          <w:tab w:val="left" w:pos="1080"/>
        </w:tabs>
        <w:autoSpaceDN/>
        <w:ind w:firstLine="540"/>
        <w:jc w:val="both"/>
        <w:rPr>
          <w:sz w:val="26"/>
          <w:szCs w:val="26"/>
        </w:rPr>
      </w:pPr>
      <w:r w:rsidRPr="00F3615E">
        <w:rPr>
          <w:sz w:val="26"/>
          <w:szCs w:val="26"/>
        </w:rPr>
        <w:t>податку на нерухоме майно, відмінне від земельної ділянки на 78,8 % (план –508,0 тис. грн.; факт – 400,1 тис. грн.),</w:t>
      </w:r>
    </w:p>
    <w:p w:rsidR="00841918" w:rsidRPr="00F3615E" w:rsidRDefault="00841918" w:rsidP="001D4959">
      <w:pPr>
        <w:numPr>
          <w:ilvl w:val="0"/>
          <w:numId w:val="2"/>
        </w:numPr>
        <w:tabs>
          <w:tab w:val="left" w:pos="540"/>
          <w:tab w:val="num" w:pos="851"/>
          <w:tab w:val="num" w:pos="960"/>
          <w:tab w:val="left" w:pos="1080"/>
        </w:tabs>
        <w:autoSpaceDN/>
        <w:ind w:firstLine="540"/>
        <w:jc w:val="both"/>
        <w:rPr>
          <w:sz w:val="26"/>
          <w:szCs w:val="26"/>
        </w:rPr>
      </w:pPr>
      <w:r w:rsidRPr="00F3615E">
        <w:rPr>
          <w:sz w:val="26"/>
          <w:szCs w:val="26"/>
        </w:rPr>
        <w:t xml:space="preserve">акцизному податку з реалізації суб’єктами господарювання роздрібної торгівлі </w:t>
      </w:r>
      <w:r w:rsidRPr="00F3615E">
        <w:rPr>
          <w:sz w:val="26"/>
          <w:szCs w:val="26"/>
        </w:rPr>
        <w:tab/>
        <w:t xml:space="preserve">   </w:t>
      </w:r>
    </w:p>
    <w:p w:rsidR="00841918" w:rsidRPr="00F3615E" w:rsidRDefault="00841918" w:rsidP="001D4959">
      <w:pPr>
        <w:tabs>
          <w:tab w:val="left" w:pos="540"/>
          <w:tab w:val="num" w:pos="851"/>
          <w:tab w:val="num" w:pos="960"/>
          <w:tab w:val="left" w:pos="1080"/>
        </w:tabs>
        <w:autoSpaceDN/>
        <w:jc w:val="both"/>
        <w:rPr>
          <w:sz w:val="26"/>
          <w:szCs w:val="26"/>
        </w:rPr>
      </w:pPr>
      <w:r w:rsidRPr="00F3615E">
        <w:rPr>
          <w:sz w:val="26"/>
          <w:szCs w:val="26"/>
        </w:rPr>
        <w:t xml:space="preserve">             підакцизних товарів на 88,9 % ( план – 1 081,1 тис. грн.; факт – 960,6 тис. грн.),</w:t>
      </w:r>
    </w:p>
    <w:p w:rsidR="00841918" w:rsidRPr="00F3615E" w:rsidRDefault="00841918" w:rsidP="001D4959">
      <w:pPr>
        <w:tabs>
          <w:tab w:val="num" w:pos="851"/>
          <w:tab w:val="num" w:pos="960"/>
          <w:tab w:val="left" w:pos="1080"/>
        </w:tabs>
        <w:autoSpaceDN/>
        <w:ind w:left="360" w:right="-185"/>
        <w:rPr>
          <w:sz w:val="26"/>
          <w:szCs w:val="26"/>
        </w:rPr>
      </w:pPr>
      <w:r w:rsidRPr="00F3615E">
        <w:rPr>
          <w:sz w:val="26"/>
          <w:szCs w:val="26"/>
        </w:rPr>
        <w:t xml:space="preserve">  6.   платі за оренду комунального майна на 58,5 % ( план – 173,7 тис. грн.; факт – 101,6 тис. грн.),</w:t>
      </w:r>
    </w:p>
    <w:p w:rsidR="00841918" w:rsidRPr="00F3615E" w:rsidRDefault="00841918" w:rsidP="001D4959">
      <w:pPr>
        <w:tabs>
          <w:tab w:val="num" w:pos="851"/>
          <w:tab w:val="num" w:pos="960"/>
          <w:tab w:val="num" w:pos="993"/>
          <w:tab w:val="left" w:pos="1080"/>
        </w:tabs>
        <w:autoSpaceDN/>
        <w:jc w:val="both"/>
        <w:rPr>
          <w:sz w:val="26"/>
          <w:szCs w:val="26"/>
        </w:rPr>
      </w:pPr>
      <w:r w:rsidRPr="00F3615E">
        <w:rPr>
          <w:sz w:val="26"/>
          <w:szCs w:val="26"/>
        </w:rPr>
        <w:t xml:space="preserve">       7.   державному миту  на 108,4 % ( план – 95,3 тис. грн.; факт – 103,3 тис. грн.),</w:t>
      </w:r>
    </w:p>
    <w:p w:rsidR="00841918" w:rsidRPr="00F3615E" w:rsidRDefault="00841918" w:rsidP="001D4959">
      <w:pPr>
        <w:tabs>
          <w:tab w:val="num" w:pos="480"/>
          <w:tab w:val="num" w:pos="960"/>
          <w:tab w:val="num" w:pos="993"/>
          <w:tab w:val="left" w:pos="1080"/>
        </w:tabs>
        <w:autoSpaceDN/>
        <w:jc w:val="both"/>
        <w:rPr>
          <w:sz w:val="26"/>
          <w:szCs w:val="26"/>
        </w:rPr>
      </w:pPr>
      <w:r w:rsidRPr="00F3615E">
        <w:rPr>
          <w:sz w:val="26"/>
          <w:szCs w:val="26"/>
        </w:rPr>
        <w:tab/>
        <w:t xml:space="preserve">8.  платі за надання адміністративних послуг на 104,0 % ( план – 147,0 тис. грн.; факт – 152,9 тис. грн.),  </w:t>
      </w:r>
    </w:p>
    <w:p w:rsidR="00841918" w:rsidRPr="00F3615E" w:rsidRDefault="00841918" w:rsidP="001D4959">
      <w:pPr>
        <w:tabs>
          <w:tab w:val="num" w:pos="480"/>
          <w:tab w:val="num" w:pos="960"/>
          <w:tab w:val="num" w:pos="993"/>
          <w:tab w:val="left" w:pos="1080"/>
        </w:tabs>
        <w:autoSpaceDN/>
        <w:jc w:val="both"/>
        <w:rPr>
          <w:sz w:val="26"/>
          <w:szCs w:val="26"/>
        </w:rPr>
      </w:pPr>
      <w:r w:rsidRPr="00F3615E">
        <w:rPr>
          <w:sz w:val="26"/>
          <w:szCs w:val="26"/>
        </w:rPr>
        <w:t xml:space="preserve">       9.  інших видах надходжень на 1194,2 % (план – 15,6 тис. грн.; факт – 186,4 тис. грн.).</w:t>
      </w:r>
    </w:p>
    <w:p w:rsidR="00841918" w:rsidRPr="00F3615E" w:rsidRDefault="00841918" w:rsidP="001D4959">
      <w:pPr>
        <w:tabs>
          <w:tab w:val="num" w:pos="851"/>
          <w:tab w:val="num" w:pos="960"/>
          <w:tab w:val="num" w:pos="993"/>
          <w:tab w:val="left" w:pos="1080"/>
        </w:tabs>
        <w:autoSpaceDN/>
        <w:jc w:val="both"/>
        <w:rPr>
          <w:sz w:val="26"/>
          <w:szCs w:val="26"/>
        </w:rPr>
      </w:pPr>
    </w:p>
    <w:p w:rsidR="00841918" w:rsidRPr="00F3615E" w:rsidRDefault="00841918" w:rsidP="001D4959">
      <w:pPr>
        <w:tabs>
          <w:tab w:val="num" w:pos="851"/>
          <w:tab w:val="num" w:pos="960"/>
          <w:tab w:val="num" w:pos="993"/>
          <w:tab w:val="left" w:pos="1080"/>
        </w:tabs>
        <w:autoSpaceDN/>
        <w:jc w:val="both"/>
        <w:rPr>
          <w:sz w:val="26"/>
          <w:szCs w:val="26"/>
        </w:rPr>
      </w:pPr>
      <w:r w:rsidRPr="00F3615E">
        <w:rPr>
          <w:sz w:val="26"/>
          <w:szCs w:val="26"/>
        </w:rPr>
        <w:tab/>
        <w:t xml:space="preserve">Основною причиною невиконання надходжень до міського бюджету податку на доходи фізичних осіб є зниження перерахувань податку суб’єктами  господарювання в результаті запровадження воєнного стану (переведення основних бюджетоутворюючих підприємств на неповний робочий тиждень, зниження перерахувань податку суб’єктами малого бізнесу). </w:t>
      </w:r>
    </w:p>
    <w:p w:rsidR="00841918" w:rsidRPr="00F3615E" w:rsidRDefault="00841918" w:rsidP="001D4959">
      <w:pPr>
        <w:tabs>
          <w:tab w:val="num" w:pos="851"/>
          <w:tab w:val="num" w:pos="960"/>
          <w:tab w:val="num" w:pos="993"/>
          <w:tab w:val="left" w:pos="1080"/>
        </w:tabs>
        <w:autoSpaceDN/>
        <w:jc w:val="both"/>
        <w:rPr>
          <w:sz w:val="26"/>
          <w:szCs w:val="26"/>
        </w:rPr>
      </w:pPr>
      <w:r w:rsidRPr="00F3615E">
        <w:rPr>
          <w:sz w:val="26"/>
          <w:szCs w:val="26"/>
        </w:rPr>
        <w:tab/>
        <w:t>Порівняно з відповідним періодом 2021 року перерахування до бюджету вищезгаданих надходжень зменшили:</w:t>
      </w:r>
    </w:p>
    <w:p w:rsidR="00841918" w:rsidRPr="00F3615E" w:rsidRDefault="00841918" w:rsidP="001D4959">
      <w:pPr>
        <w:tabs>
          <w:tab w:val="num" w:pos="851"/>
          <w:tab w:val="num" w:pos="960"/>
          <w:tab w:val="num" w:pos="993"/>
          <w:tab w:val="left" w:pos="1080"/>
        </w:tabs>
        <w:autoSpaceDN/>
        <w:jc w:val="both"/>
        <w:rPr>
          <w:sz w:val="26"/>
          <w:szCs w:val="26"/>
        </w:rPr>
      </w:pPr>
    </w:p>
    <w:p w:rsidR="00841918" w:rsidRPr="00F3615E" w:rsidRDefault="00841918" w:rsidP="001D4959">
      <w:pPr>
        <w:numPr>
          <w:ilvl w:val="0"/>
          <w:numId w:val="3"/>
        </w:numPr>
        <w:tabs>
          <w:tab w:val="num" w:pos="960"/>
          <w:tab w:val="num" w:pos="993"/>
          <w:tab w:val="left" w:pos="1080"/>
        </w:tabs>
        <w:autoSpaceDN/>
        <w:jc w:val="both"/>
        <w:rPr>
          <w:sz w:val="26"/>
          <w:szCs w:val="26"/>
        </w:rPr>
      </w:pPr>
      <w:r w:rsidRPr="00F3615E">
        <w:rPr>
          <w:sz w:val="26"/>
          <w:szCs w:val="26"/>
        </w:rPr>
        <w:t>ТзОВ "ОДВ "Електрик" на 1 237,6 тис. грн;</w:t>
      </w:r>
    </w:p>
    <w:p w:rsidR="00841918" w:rsidRPr="00F3615E" w:rsidRDefault="00841918" w:rsidP="001D4959">
      <w:pPr>
        <w:numPr>
          <w:ilvl w:val="0"/>
          <w:numId w:val="3"/>
        </w:numPr>
        <w:tabs>
          <w:tab w:val="num" w:pos="960"/>
          <w:tab w:val="num" w:pos="993"/>
          <w:tab w:val="left" w:pos="1080"/>
        </w:tabs>
        <w:autoSpaceDN/>
        <w:jc w:val="both"/>
        <w:rPr>
          <w:sz w:val="26"/>
          <w:szCs w:val="26"/>
        </w:rPr>
      </w:pPr>
      <w:r w:rsidRPr="00F3615E">
        <w:rPr>
          <w:sz w:val="26"/>
          <w:szCs w:val="26"/>
        </w:rPr>
        <w:t>ПрАТ "Роздільський керамічний завод" на 734,7 тис.грн.;</w:t>
      </w:r>
    </w:p>
    <w:p w:rsidR="00841918" w:rsidRPr="00F3615E" w:rsidRDefault="00841918" w:rsidP="001D4959">
      <w:pPr>
        <w:tabs>
          <w:tab w:val="num" w:pos="851"/>
          <w:tab w:val="num" w:pos="960"/>
          <w:tab w:val="num" w:pos="993"/>
          <w:tab w:val="left" w:pos="1080"/>
        </w:tabs>
        <w:autoSpaceDN/>
        <w:jc w:val="both"/>
        <w:rPr>
          <w:sz w:val="26"/>
          <w:szCs w:val="26"/>
        </w:rPr>
      </w:pPr>
      <w:r w:rsidRPr="00F3615E">
        <w:rPr>
          <w:sz w:val="26"/>
          <w:szCs w:val="26"/>
        </w:rPr>
        <w:t xml:space="preserve">      -    ТОВ "СІЛЬПО-ФУД" на 277,7тис.грн. </w:t>
      </w:r>
    </w:p>
    <w:p w:rsidR="00841918" w:rsidRPr="00F3615E" w:rsidRDefault="00841918" w:rsidP="001D4959">
      <w:pPr>
        <w:tabs>
          <w:tab w:val="num" w:pos="851"/>
          <w:tab w:val="num" w:pos="960"/>
          <w:tab w:val="num" w:pos="993"/>
          <w:tab w:val="left" w:pos="1080"/>
        </w:tabs>
        <w:autoSpaceDN/>
        <w:jc w:val="both"/>
        <w:rPr>
          <w:sz w:val="26"/>
          <w:szCs w:val="26"/>
        </w:rPr>
      </w:pPr>
    </w:p>
    <w:p w:rsidR="00841918" w:rsidRPr="00F3615E" w:rsidRDefault="00841918" w:rsidP="001D4959">
      <w:pPr>
        <w:tabs>
          <w:tab w:val="num" w:pos="851"/>
          <w:tab w:val="num" w:pos="960"/>
          <w:tab w:val="num" w:pos="993"/>
          <w:tab w:val="left" w:pos="1080"/>
        </w:tabs>
        <w:autoSpaceDN/>
        <w:jc w:val="both"/>
        <w:rPr>
          <w:sz w:val="26"/>
          <w:szCs w:val="26"/>
        </w:rPr>
      </w:pPr>
      <w:r w:rsidRPr="00F3615E">
        <w:rPr>
          <w:sz w:val="26"/>
          <w:szCs w:val="26"/>
        </w:rPr>
        <w:tab/>
        <w:t>За рахунок збільшення на 20 СПД - платників єдиного податку 2 групи та збільшення суми виручки, отриманої платниками єдиного податку третьої групи відповідно збільшилась сума  перерахованого до бюджету єдиного податку.</w:t>
      </w:r>
    </w:p>
    <w:p w:rsidR="00841918" w:rsidRPr="00F3615E" w:rsidRDefault="00841918" w:rsidP="001D4959">
      <w:pPr>
        <w:tabs>
          <w:tab w:val="num" w:pos="851"/>
          <w:tab w:val="num" w:pos="960"/>
          <w:tab w:val="num" w:pos="993"/>
          <w:tab w:val="left" w:pos="1080"/>
        </w:tabs>
        <w:autoSpaceDN/>
        <w:jc w:val="both"/>
        <w:rPr>
          <w:sz w:val="26"/>
          <w:szCs w:val="26"/>
        </w:rPr>
      </w:pPr>
    </w:p>
    <w:p w:rsidR="00841918" w:rsidRPr="00F3615E" w:rsidRDefault="00841918" w:rsidP="001D4959">
      <w:pPr>
        <w:tabs>
          <w:tab w:val="left" w:pos="840"/>
        </w:tabs>
        <w:autoSpaceDN/>
        <w:ind w:firstLine="840"/>
        <w:jc w:val="both"/>
        <w:rPr>
          <w:sz w:val="26"/>
          <w:szCs w:val="26"/>
        </w:rPr>
      </w:pPr>
      <w:r w:rsidRPr="00F3615E">
        <w:rPr>
          <w:sz w:val="26"/>
          <w:szCs w:val="26"/>
        </w:rPr>
        <w:t>Надходження до бюджету територіальної громади доходів спеціального фонду  за січень - березень 2022 року становлять 736,8 тис. грн., що складає 74,3% до плану на 3 місяці 2022 року, та 7,8 % до плану на рік.</w:t>
      </w:r>
    </w:p>
    <w:p w:rsidR="00841918" w:rsidRPr="00F3615E" w:rsidRDefault="00841918" w:rsidP="001D4959">
      <w:pPr>
        <w:autoSpaceDN/>
        <w:ind w:firstLine="540"/>
        <w:jc w:val="both"/>
        <w:rPr>
          <w:sz w:val="26"/>
          <w:szCs w:val="26"/>
        </w:rPr>
      </w:pPr>
      <w:r w:rsidRPr="00F3615E">
        <w:rPr>
          <w:sz w:val="26"/>
          <w:szCs w:val="26"/>
        </w:rPr>
        <w:t xml:space="preserve">До бюджету розвитку за звітний період надійшло 6,0 тис. грн.  </w:t>
      </w:r>
    </w:p>
    <w:p w:rsidR="00841918" w:rsidRPr="00F3615E" w:rsidRDefault="00841918" w:rsidP="001D4959">
      <w:pPr>
        <w:autoSpaceDN/>
        <w:ind w:firstLine="840"/>
        <w:jc w:val="both"/>
        <w:rPr>
          <w:sz w:val="26"/>
          <w:szCs w:val="26"/>
        </w:rPr>
      </w:pPr>
      <w:r w:rsidRPr="00F3615E">
        <w:rPr>
          <w:sz w:val="26"/>
          <w:szCs w:val="26"/>
        </w:rPr>
        <w:lastRenderedPageBreak/>
        <w:t>За звітний період надійшло власних надходжень бюджетних установ  710,2 тис.грн. що становить 18,5% до річного плану.</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center"/>
        <w:rPr>
          <w:sz w:val="26"/>
          <w:szCs w:val="26"/>
        </w:rPr>
      </w:pPr>
      <w:r w:rsidRPr="00F3615E">
        <w:rPr>
          <w:sz w:val="26"/>
          <w:szCs w:val="26"/>
        </w:rPr>
        <w:t>ВИДАТКИ   Б Ю Д Ж Е Т У</w:t>
      </w:r>
    </w:p>
    <w:p w:rsidR="00841918" w:rsidRPr="00F3615E" w:rsidRDefault="00841918" w:rsidP="001D4959">
      <w:pPr>
        <w:autoSpaceDN/>
        <w:ind w:firstLine="840"/>
        <w:jc w:val="center"/>
        <w:rPr>
          <w:sz w:val="26"/>
          <w:szCs w:val="26"/>
        </w:rPr>
      </w:pPr>
    </w:p>
    <w:p w:rsidR="00841918" w:rsidRPr="00F3615E" w:rsidRDefault="00841918" w:rsidP="001D4959">
      <w:pPr>
        <w:autoSpaceDN/>
        <w:ind w:firstLine="840"/>
        <w:jc w:val="both"/>
        <w:rPr>
          <w:sz w:val="26"/>
          <w:szCs w:val="26"/>
        </w:rPr>
      </w:pPr>
      <w:r w:rsidRPr="00F3615E">
        <w:rPr>
          <w:sz w:val="26"/>
          <w:szCs w:val="26"/>
        </w:rPr>
        <w:t>За  3 місяці 2022 року з  міського бюджету  проведено  видатків на  загальну суму 48 227,87 тис. грн., що становить 19,89 % до видатків затвердженого бюджету на рік. В тому числі видатки загального фонду – 47 877,9  тис. грн. або 77,7 %  до плану відповідного періоду та 19,3 % до року ; видатки спеціального фонду – 349,96 тис. грн. або 3,6 %  до річного плану.</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Найбільша питома вага видатків загального фонду становить по :</w:t>
      </w:r>
    </w:p>
    <w:p w:rsidR="00841918" w:rsidRPr="00F3615E" w:rsidRDefault="00841918" w:rsidP="001D4959">
      <w:pPr>
        <w:numPr>
          <w:ilvl w:val="0"/>
          <w:numId w:val="4"/>
        </w:numPr>
        <w:autoSpaceDN/>
        <w:jc w:val="both"/>
        <w:rPr>
          <w:sz w:val="26"/>
          <w:szCs w:val="26"/>
        </w:rPr>
      </w:pPr>
      <w:r w:rsidRPr="00F3615E">
        <w:rPr>
          <w:sz w:val="26"/>
          <w:szCs w:val="26"/>
        </w:rPr>
        <w:t>фінансуванню закладів освіти                           – 32 989,54 тис. грн. – 68,9 %;</w:t>
      </w:r>
    </w:p>
    <w:p w:rsidR="00841918" w:rsidRPr="00F3615E" w:rsidRDefault="00841918" w:rsidP="001D4959">
      <w:pPr>
        <w:numPr>
          <w:ilvl w:val="0"/>
          <w:numId w:val="4"/>
        </w:numPr>
        <w:autoSpaceDN/>
        <w:jc w:val="both"/>
        <w:rPr>
          <w:sz w:val="26"/>
          <w:szCs w:val="26"/>
        </w:rPr>
      </w:pPr>
      <w:r w:rsidRPr="00F3615E">
        <w:rPr>
          <w:sz w:val="26"/>
          <w:szCs w:val="26"/>
        </w:rPr>
        <w:t>фінансуванню установ охорони здоров’я        – 2 020,33 тис.  грн. –   4,2 %;</w:t>
      </w:r>
    </w:p>
    <w:p w:rsidR="00841918" w:rsidRPr="00F3615E" w:rsidRDefault="00841918" w:rsidP="001D4959">
      <w:pPr>
        <w:numPr>
          <w:ilvl w:val="0"/>
          <w:numId w:val="4"/>
        </w:numPr>
        <w:autoSpaceDN/>
        <w:jc w:val="both"/>
        <w:rPr>
          <w:sz w:val="26"/>
          <w:szCs w:val="26"/>
        </w:rPr>
      </w:pPr>
      <w:r w:rsidRPr="00F3615E">
        <w:rPr>
          <w:sz w:val="26"/>
          <w:szCs w:val="26"/>
        </w:rPr>
        <w:t>фінансування соціального захисту населення – 988,9  тис. грн. – 2,1 %;</w:t>
      </w:r>
    </w:p>
    <w:p w:rsidR="00841918" w:rsidRPr="00F3615E" w:rsidRDefault="00841918" w:rsidP="001D4959">
      <w:pPr>
        <w:numPr>
          <w:ilvl w:val="0"/>
          <w:numId w:val="4"/>
        </w:numPr>
        <w:autoSpaceDN/>
        <w:jc w:val="both"/>
        <w:rPr>
          <w:sz w:val="26"/>
          <w:szCs w:val="26"/>
        </w:rPr>
      </w:pPr>
      <w:r w:rsidRPr="00F3615E">
        <w:rPr>
          <w:sz w:val="26"/>
          <w:szCs w:val="26"/>
        </w:rPr>
        <w:t>фінансування закладів культури                         –1880,8  тис.  грн. –  3,9 %;</w:t>
      </w:r>
    </w:p>
    <w:p w:rsidR="00841918" w:rsidRPr="00F3615E" w:rsidRDefault="00841918" w:rsidP="001D4959">
      <w:pPr>
        <w:numPr>
          <w:ilvl w:val="0"/>
          <w:numId w:val="4"/>
        </w:numPr>
        <w:autoSpaceDN/>
        <w:jc w:val="both"/>
        <w:rPr>
          <w:sz w:val="26"/>
          <w:szCs w:val="26"/>
        </w:rPr>
      </w:pPr>
      <w:r w:rsidRPr="00F3615E">
        <w:rPr>
          <w:sz w:val="26"/>
          <w:szCs w:val="26"/>
        </w:rPr>
        <w:t>фінансування органів місцевого самоврядування– 7673,6  грн. –      16,0 %;</w:t>
      </w:r>
    </w:p>
    <w:p w:rsidR="00841918" w:rsidRPr="00F3615E" w:rsidRDefault="00841918" w:rsidP="001D4959">
      <w:pPr>
        <w:numPr>
          <w:ilvl w:val="0"/>
          <w:numId w:val="4"/>
        </w:numPr>
        <w:autoSpaceDN/>
        <w:jc w:val="both"/>
        <w:rPr>
          <w:sz w:val="26"/>
          <w:szCs w:val="26"/>
        </w:rPr>
      </w:pPr>
      <w:r w:rsidRPr="00F3615E">
        <w:rPr>
          <w:sz w:val="26"/>
          <w:szCs w:val="26"/>
        </w:rPr>
        <w:t>фінансування житлового господарства              – 1165,8 тис.  грн. –2,5 %;</w:t>
      </w:r>
    </w:p>
    <w:p w:rsidR="00841918" w:rsidRPr="00F3615E" w:rsidRDefault="00841918" w:rsidP="001D4959">
      <w:pPr>
        <w:numPr>
          <w:ilvl w:val="0"/>
          <w:numId w:val="4"/>
        </w:numPr>
        <w:autoSpaceDN/>
        <w:jc w:val="both"/>
        <w:rPr>
          <w:sz w:val="26"/>
          <w:szCs w:val="26"/>
        </w:rPr>
      </w:pPr>
      <w:r w:rsidRPr="00F3615E">
        <w:rPr>
          <w:sz w:val="26"/>
          <w:szCs w:val="26"/>
        </w:rPr>
        <w:t>фінансування фізичної культури і спорту            – 825,64 тис. грн. – 1,7 %;</w:t>
      </w:r>
    </w:p>
    <w:p w:rsidR="00841918" w:rsidRPr="00F3615E" w:rsidRDefault="00841918" w:rsidP="001D4959">
      <w:pPr>
        <w:numPr>
          <w:ilvl w:val="0"/>
          <w:numId w:val="4"/>
        </w:numPr>
        <w:autoSpaceDN/>
        <w:jc w:val="both"/>
        <w:rPr>
          <w:sz w:val="26"/>
          <w:szCs w:val="26"/>
        </w:rPr>
      </w:pPr>
      <w:r w:rsidRPr="00F3615E">
        <w:rPr>
          <w:sz w:val="26"/>
          <w:szCs w:val="26"/>
        </w:rPr>
        <w:t>інші заходи і видатки                                              –  333,29 тис. грн. – 0,7%</w:t>
      </w:r>
    </w:p>
    <w:p w:rsidR="00841918" w:rsidRPr="00F3615E" w:rsidRDefault="00841918" w:rsidP="001D4959">
      <w:pPr>
        <w:autoSpaceDN/>
        <w:jc w:val="both"/>
        <w:rPr>
          <w:sz w:val="26"/>
          <w:szCs w:val="26"/>
        </w:rPr>
      </w:pPr>
    </w:p>
    <w:p w:rsidR="00841918" w:rsidRPr="00F3615E" w:rsidRDefault="00841918" w:rsidP="001D4959">
      <w:pPr>
        <w:autoSpaceDN/>
        <w:jc w:val="both"/>
        <w:rPr>
          <w:sz w:val="26"/>
          <w:szCs w:val="26"/>
        </w:rPr>
      </w:pPr>
    </w:p>
    <w:p w:rsidR="00841918" w:rsidRPr="00F3615E" w:rsidRDefault="00841918" w:rsidP="001D4959">
      <w:pPr>
        <w:autoSpaceDN/>
        <w:jc w:val="both"/>
        <w:rPr>
          <w:sz w:val="26"/>
          <w:szCs w:val="26"/>
        </w:rPr>
      </w:pPr>
    </w:p>
    <w:p w:rsidR="00841918" w:rsidRPr="00F3615E" w:rsidRDefault="00841918" w:rsidP="001D4959">
      <w:pPr>
        <w:autoSpaceDN/>
        <w:ind w:left="708"/>
        <w:jc w:val="both"/>
        <w:rPr>
          <w:sz w:val="26"/>
          <w:szCs w:val="26"/>
        </w:rPr>
      </w:pPr>
      <w:r w:rsidRPr="00F3615E">
        <w:rPr>
          <w:sz w:val="26"/>
          <w:szCs w:val="26"/>
        </w:rPr>
        <w:t>Основні суми видатків спрямовано на :</w:t>
      </w:r>
    </w:p>
    <w:p w:rsidR="00841918" w:rsidRPr="00F3615E" w:rsidRDefault="00841918" w:rsidP="001D4959">
      <w:pPr>
        <w:numPr>
          <w:ilvl w:val="0"/>
          <w:numId w:val="4"/>
        </w:numPr>
        <w:autoSpaceDN/>
        <w:rPr>
          <w:sz w:val="26"/>
          <w:szCs w:val="26"/>
        </w:rPr>
      </w:pPr>
      <w:r w:rsidRPr="00F3615E">
        <w:rPr>
          <w:sz w:val="26"/>
          <w:szCs w:val="26"/>
        </w:rPr>
        <w:t>оплату праці                             – 31 870,34  тис. грн.  або   66,56%;</w:t>
      </w:r>
    </w:p>
    <w:p w:rsidR="00841918" w:rsidRPr="00F3615E" w:rsidRDefault="00841918" w:rsidP="001D4959">
      <w:pPr>
        <w:numPr>
          <w:ilvl w:val="0"/>
          <w:numId w:val="4"/>
        </w:numPr>
        <w:autoSpaceDN/>
        <w:rPr>
          <w:sz w:val="26"/>
          <w:szCs w:val="26"/>
        </w:rPr>
      </w:pPr>
      <w:r w:rsidRPr="00F3615E">
        <w:rPr>
          <w:sz w:val="26"/>
          <w:szCs w:val="26"/>
        </w:rPr>
        <w:t>нарахування на зарплат у      –  6 885,23 тис. грн.  або    14,38 %</w:t>
      </w:r>
    </w:p>
    <w:p w:rsidR="00841918" w:rsidRPr="00F3615E" w:rsidRDefault="00841918" w:rsidP="001D4959">
      <w:pPr>
        <w:numPr>
          <w:ilvl w:val="0"/>
          <w:numId w:val="4"/>
        </w:numPr>
        <w:autoSpaceDN/>
        <w:rPr>
          <w:sz w:val="26"/>
          <w:szCs w:val="26"/>
        </w:rPr>
      </w:pPr>
      <w:r w:rsidRPr="00F3615E">
        <w:rPr>
          <w:sz w:val="26"/>
          <w:szCs w:val="26"/>
        </w:rPr>
        <w:t xml:space="preserve"> придбання матеріалів            -  374,5 тис. грн.   або    0,8 %;</w:t>
      </w:r>
    </w:p>
    <w:p w:rsidR="00841918" w:rsidRPr="00F3615E" w:rsidRDefault="00841918" w:rsidP="001D4959">
      <w:pPr>
        <w:autoSpaceDN/>
        <w:ind w:left="840"/>
        <w:rPr>
          <w:sz w:val="26"/>
          <w:szCs w:val="26"/>
        </w:rPr>
      </w:pPr>
      <w:r w:rsidRPr="00F3615E">
        <w:rPr>
          <w:sz w:val="26"/>
          <w:szCs w:val="26"/>
        </w:rPr>
        <w:t>-     продукти харчування             –  143,8 тис. грн.  або     0,3 %;</w:t>
      </w:r>
    </w:p>
    <w:p w:rsidR="00841918" w:rsidRPr="00F3615E" w:rsidRDefault="00841918" w:rsidP="001D4959">
      <w:pPr>
        <w:numPr>
          <w:ilvl w:val="0"/>
          <w:numId w:val="4"/>
        </w:numPr>
        <w:autoSpaceDN/>
        <w:rPr>
          <w:sz w:val="26"/>
          <w:szCs w:val="26"/>
        </w:rPr>
      </w:pPr>
      <w:r w:rsidRPr="00F3615E">
        <w:rPr>
          <w:sz w:val="26"/>
          <w:szCs w:val="26"/>
        </w:rPr>
        <w:t>оплата комунальних послуг  –   5 223,0 тис. грн. або   10,9 %;</w:t>
      </w:r>
    </w:p>
    <w:p w:rsidR="00841918" w:rsidRPr="00F3615E" w:rsidRDefault="00841918" w:rsidP="001D4959">
      <w:pPr>
        <w:autoSpaceDN/>
        <w:ind w:left="840"/>
        <w:rPr>
          <w:sz w:val="26"/>
          <w:szCs w:val="26"/>
        </w:rPr>
      </w:pPr>
      <w:r w:rsidRPr="00F3615E">
        <w:rPr>
          <w:sz w:val="26"/>
          <w:szCs w:val="26"/>
        </w:rPr>
        <w:t>в т.ч. теплопостачання              –  2904,3 тис. грн. або    6,1 %;</w:t>
      </w:r>
    </w:p>
    <w:p w:rsidR="00841918" w:rsidRPr="00F3615E" w:rsidRDefault="00841918" w:rsidP="001D4959">
      <w:pPr>
        <w:autoSpaceDN/>
        <w:ind w:left="840"/>
        <w:rPr>
          <w:sz w:val="26"/>
          <w:szCs w:val="26"/>
        </w:rPr>
      </w:pPr>
      <w:r w:rsidRPr="00F3615E">
        <w:rPr>
          <w:sz w:val="26"/>
          <w:szCs w:val="26"/>
        </w:rPr>
        <w:t xml:space="preserve">          водопостачання                  –  93 ,37 тис. грн.  або       0,2 %;</w:t>
      </w:r>
    </w:p>
    <w:p w:rsidR="00841918" w:rsidRPr="00F3615E" w:rsidRDefault="00841918" w:rsidP="001D4959">
      <w:pPr>
        <w:autoSpaceDN/>
        <w:ind w:left="840"/>
        <w:rPr>
          <w:sz w:val="26"/>
          <w:szCs w:val="26"/>
        </w:rPr>
      </w:pPr>
      <w:r w:rsidRPr="00F3615E">
        <w:rPr>
          <w:sz w:val="26"/>
          <w:szCs w:val="26"/>
        </w:rPr>
        <w:t xml:space="preserve">          електроенергія                    –   1 003,55 тис.  грн.  або    2,1 %; </w:t>
      </w:r>
    </w:p>
    <w:p w:rsidR="00841918" w:rsidRPr="00F3615E" w:rsidRDefault="00841918" w:rsidP="001D4959">
      <w:pPr>
        <w:autoSpaceDN/>
        <w:ind w:left="840"/>
        <w:rPr>
          <w:sz w:val="26"/>
          <w:szCs w:val="26"/>
        </w:rPr>
      </w:pPr>
      <w:r w:rsidRPr="00F3615E">
        <w:rPr>
          <w:sz w:val="26"/>
          <w:szCs w:val="26"/>
        </w:rPr>
        <w:t xml:space="preserve">         газ                                             -  638,7тис.грн.або       2,5 %</w:t>
      </w:r>
    </w:p>
    <w:p w:rsidR="00841918" w:rsidRPr="00F3615E" w:rsidRDefault="00841918" w:rsidP="001D4959">
      <w:pPr>
        <w:autoSpaceDN/>
        <w:ind w:left="840"/>
        <w:rPr>
          <w:sz w:val="26"/>
          <w:szCs w:val="26"/>
        </w:rPr>
      </w:pPr>
      <w:r w:rsidRPr="00F3615E">
        <w:rPr>
          <w:sz w:val="26"/>
          <w:szCs w:val="26"/>
        </w:rPr>
        <w:t>вивіз сміття                                    –   11,6 тис.  грн.  або     0,0 %;</w:t>
      </w:r>
    </w:p>
    <w:p w:rsidR="00841918" w:rsidRPr="00F3615E" w:rsidRDefault="00841918" w:rsidP="001D4959">
      <w:pPr>
        <w:autoSpaceDN/>
        <w:ind w:firstLine="840"/>
        <w:jc w:val="both"/>
        <w:rPr>
          <w:sz w:val="26"/>
          <w:szCs w:val="26"/>
        </w:rPr>
      </w:pPr>
      <w:r w:rsidRPr="00F3615E">
        <w:rPr>
          <w:sz w:val="26"/>
          <w:szCs w:val="26"/>
        </w:rPr>
        <w:t>За 3 місяці забезпечено в повному обсязі виплату заробітної плати нарахованої за січень-березень 2022р. Простроченої заборгованості по заробітній платі, за спожиті енергоносії, продукти харчування, медикаменти  немає.</w:t>
      </w:r>
    </w:p>
    <w:p w:rsidR="00841918" w:rsidRPr="00F3615E" w:rsidRDefault="00841918" w:rsidP="001D4959">
      <w:pPr>
        <w:autoSpaceDN/>
        <w:ind w:firstLine="840"/>
        <w:jc w:val="both"/>
        <w:rPr>
          <w:sz w:val="26"/>
          <w:szCs w:val="26"/>
        </w:rPr>
      </w:pPr>
      <w:r w:rsidRPr="00F3615E">
        <w:rPr>
          <w:sz w:val="26"/>
          <w:szCs w:val="26"/>
        </w:rPr>
        <w:t>Порівняно з аналогічним періодом 2021 року обсяг видатків зріс на 6 821,2 тис. грн.. або 16,6 відсотків, що зумовлено ростом соціальних стандартів та державних гарантій (мінімальної заробітної плати, першого тарифного розряду), а також зростанням цін на енергоносії.</w:t>
      </w:r>
    </w:p>
    <w:p w:rsidR="00841918" w:rsidRPr="00F3615E" w:rsidRDefault="00841918" w:rsidP="001D4959">
      <w:pPr>
        <w:autoSpaceDN/>
        <w:ind w:firstLine="840"/>
        <w:jc w:val="center"/>
        <w:rPr>
          <w:b/>
          <w:sz w:val="26"/>
          <w:szCs w:val="26"/>
          <w:u w:val="single"/>
        </w:rPr>
      </w:pPr>
      <w:r w:rsidRPr="00F3615E">
        <w:rPr>
          <w:b/>
          <w:sz w:val="26"/>
          <w:szCs w:val="26"/>
          <w:u w:val="single"/>
        </w:rPr>
        <w:t>Органи управління</w:t>
      </w:r>
    </w:p>
    <w:p w:rsidR="00841918" w:rsidRPr="00F3615E" w:rsidRDefault="00841918" w:rsidP="001D4959">
      <w:pPr>
        <w:autoSpaceDN/>
        <w:ind w:firstLine="840"/>
        <w:jc w:val="both"/>
        <w:rPr>
          <w:b/>
          <w:sz w:val="26"/>
          <w:szCs w:val="26"/>
          <w:u w:val="single"/>
        </w:rPr>
      </w:pPr>
    </w:p>
    <w:p w:rsidR="00841918" w:rsidRPr="00F3615E" w:rsidRDefault="00841918" w:rsidP="001D4959">
      <w:pPr>
        <w:autoSpaceDN/>
        <w:ind w:firstLine="567"/>
        <w:jc w:val="both"/>
        <w:rPr>
          <w:sz w:val="26"/>
          <w:szCs w:val="26"/>
        </w:rPr>
      </w:pPr>
      <w:r w:rsidRPr="00F3615E">
        <w:rPr>
          <w:sz w:val="26"/>
          <w:szCs w:val="26"/>
        </w:rPr>
        <w:t>На утримання органів управління за звітний період використано 7673,57 тис. грн. або 22,8 % до річного плану з урахуванням змін, з них за загальним фондом – 7673,57 тис. грн.. (23,1 % до річного плану та 88,4 % до плану за звітний період). Кошти спеціального фонду  не використовувались.</w:t>
      </w:r>
    </w:p>
    <w:p w:rsidR="00841918" w:rsidRPr="00F3615E" w:rsidRDefault="00841918" w:rsidP="001D4959">
      <w:pPr>
        <w:autoSpaceDN/>
        <w:ind w:firstLine="840"/>
        <w:jc w:val="both"/>
        <w:rPr>
          <w:sz w:val="26"/>
          <w:szCs w:val="26"/>
        </w:rPr>
      </w:pPr>
      <w:r w:rsidRPr="00F3615E">
        <w:rPr>
          <w:sz w:val="26"/>
          <w:szCs w:val="26"/>
        </w:rPr>
        <w:t>Штатна чисельність станом на 01.04.2022 року становить   110,0, фактична -  109.</w:t>
      </w:r>
    </w:p>
    <w:p w:rsidR="00841918" w:rsidRPr="00F3615E" w:rsidRDefault="00841918" w:rsidP="001D4959">
      <w:pPr>
        <w:autoSpaceDN/>
        <w:ind w:left="840"/>
        <w:jc w:val="center"/>
        <w:rPr>
          <w:sz w:val="26"/>
          <w:szCs w:val="26"/>
        </w:rPr>
      </w:pPr>
    </w:p>
    <w:p w:rsidR="00841918" w:rsidRPr="00F3615E" w:rsidRDefault="00841918" w:rsidP="001D4959">
      <w:pPr>
        <w:autoSpaceDN/>
        <w:ind w:left="840"/>
        <w:jc w:val="center"/>
        <w:rPr>
          <w:b/>
          <w:sz w:val="26"/>
          <w:szCs w:val="26"/>
          <w:u w:val="single"/>
        </w:rPr>
      </w:pPr>
      <w:r w:rsidRPr="00F3615E">
        <w:rPr>
          <w:b/>
          <w:sz w:val="26"/>
          <w:szCs w:val="26"/>
          <w:u w:val="single"/>
        </w:rPr>
        <w:t>Освіта</w:t>
      </w:r>
    </w:p>
    <w:p w:rsidR="00841918" w:rsidRPr="00F3615E" w:rsidRDefault="00841918" w:rsidP="001D4959">
      <w:pPr>
        <w:autoSpaceDN/>
        <w:ind w:left="840"/>
        <w:jc w:val="center"/>
        <w:rPr>
          <w:sz w:val="26"/>
          <w:szCs w:val="26"/>
        </w:rPr>
      </w:pPr>
    </w:p>
    <w:p w:rsidR="00841918" w:rsidRPr="00F3615E" w:rsidRDefault="00841918" w:rsidP="001D4959">
      <w:pPr>
        <w:autoSpaceDN/>
        <w:ind w:firstLine="567"/>
        <w:jc w:val="both"/>
        <w:rPr>
          <w:sz w:val="26"/>
          <w:szCs w:val="26"/>
        </w:rPr>
      </w:pPr>
      <w:r w:rsidRPr="00F3615E">
        <w:rPr>
          <w:sz w:val="26"/>
          <w:szCs w:val="26"/>
        </w:rPr>
        <w:t>На функціонування та розвиток закладів освіти за три місяця  2022р. з міського бюджету використано 33 125,23  тис. грн. або 19,8 % до річного плану з урахуванням змін, з них за загальним фондом – 32 989,54 тис. грн (20,2 % до річного плану та 88,4 % до плану за звітний період), спеціальним – 135,69 тис. грн.  (3,3 % до річного плану).</w:t>
      </w:r>
    </w:p>
    <w:p w:rsidR="00841918" w:rsidRPr="00F3615E" w:rsidRDefault="00841918" w:rsidP="001D4959">
      <w:pPr>
        <w:autoSpaceDN/>
        <w:ind w:firstLine="567"/>
        <w:jc w:val="both"/>
        <w:rPr>
          <w:sz w:val="26"/>
          <w:szCs w:val="26"/>
        </w:rPr>
      </w:pPr>
    </w:p>
    <w:p w:rsidR="00841918" w:rsidRPr="00F3615E" w:rsidRDefault="00841918" w:rsidP="001D4959">
      <w:pPr>
        <w:autoSpaceDN/>
        <w:ind w:firstLine="709"/>
        <w:jc w:val="both"/>
        <w:rPr>
          <w:sz w:val="26"/>
          <w:szCs w:val="26"/>
        </w:rPr>
      </w:pPr>
      <w:r w:rsidRPr="00F3615E">
        <w:rPr>
          <w:sz w:val="26"/>
          <w:szCs w:val="26"/>
        </w:rPr>
        <w:t xml:space="preserve"> На  утримання дошкільних закладів освіти (КПКВК 1010)  спрямовано 8 431,1 тис. грн.  (17,3 % річного плану з урахуванням змін) в тому числі по загальному фонду – 8 368,0 тис. грн., по спеціальному – 63,1 тис. грн.. </w:t>
      </w:r>
    </w:p>
    <w:p w:rsidR="00841918" w:rsidRPr="00F3615E" w:rsidRDefault="00841918" w:rsidP="001D4959">
      <w:pPr>
        <w:autoSpaceDN/>
        <w:ind w:firstLine="840"/>
        <w:jc w:val="both"/>
        <w:rPr>
          <w:sz w:val="26"/>
          <w:szCs w:val="26"/>
        </w:rPr>
      </w:pPr>
      <w:r w:rsidRPr="00F3615E">
        <w:rPr>
          <w:sz w:val="26"/>
          <w:szCs w:val="26"/>
        </w:rPr>
        <w:t>Мережа дошкільних закладів Новороздільської міської громади становить 6 установ, в яких функціонує 50 груп і  виховується 844 дітей. Середня наповнюваність однієї групи – 16,88. Кількість дітоднів за І квартал 2022 року становить 14441.</w:t>
      </w:r>
    </w:p>
    <w:p w:rsidR="00841918" w:rsidRPr="00F3615E" w:rsidRDefault="00841918" w:rsidP="001D4959">
      <w:pPr>
        <w:autoSpaceDN/>
        <w:ind w:firstLine="840"/>
        <w:jc w:val="both"/>
        <w:rPr>
          <w:sz w:val="26"/>
          <w:szCs w:val="26"/>
        </w:rPr>
      </w:pPr>
      <w:r w:rsidRPr="00F3615E">
        <w:rPr>
          <w:sz w:val="26"/>
          <w:szCs w:val="26"/>
        </w:rPr>
        <w:t>Кошти спеціального фонду використані для оплати за продукти харчування та інші найнеобхідніші видатки.</w:t>
      </w:r>
    </w:p>
    <w:p w:rsidR="00841918" w:rsidRPr="00F3615E" w:rsidRDefault="00841918" w:rsidP="001D4959">
      <w:pPr>
        <w:autoSpaceDN/>
        <w:ind w:firstLine="840"/>
        <w:jc w:val="both"/>
        <w:rPr>
          <w:sz w:val="26"/>
          <w:szCs w:val="26"/>
        </w:rPr>
      </w:pPr>
      <w:r w:rsidRPr="00F3615E">
        <w:rPr>
          <w:sz w:val="26"/>
          <w:szCs w:val="26"/>
        </w:rPr>
        <w:t>Кількість штатних одиниць становить 256, в тому числі 116 ставок педагогічного персоналу та 140 – іншого персоналу.</w:t>
      </w:r>
    </w:p>
    <w:p w:rsidR="00841918" w:rsidRPr="00F3615E" w:rsidRDefault="00841918" w:rsidP="001D4959">
      <w:pPr>
        <w:autoSpaceDN/>
        <w:ind w:firstLine="840"/>
        <w:jc w:val="both"/>
        <w:rPr>
          <w:sz w:val="26"/>
          <w:szCs w:val="26"/>
        </w:rPr>
      </w:pPr>
      <w:r w:rsidRPr="00F3615E">
        <w:rPr>
          <w:sz w:val="26"/>
          <w:szCs w:val="26"/>
        </w:rPr>
        <w:t>На  утримання закладів загальної середньої освіти (КПКВК 1021)  у звітному періоді спрямовано 5 901,38 тис. грн. (20,3 % до річного плану з урахуванням змін), в тому числі по загальному фонду – 5 895,92 тис. грн., по спеціальному – 5,46 тис. грн.</w:t>
      </w:r>
    </w:p>
    <w:p w:rsidR="00841918" w:rsidRPr="00F3615E" w:rsidRDefault="00841918" w:rsidP="001D4959">
      <w:pPr>
        <w:autoSpaceDN/>
        <w:ind w:firstLine="709"/>
        <w:jc w:val="center"/>
        <w:rPr>
          <w:sz w:val="26"/>
          <w:szCs w:val="26"/>
        </w:rPr>
      </w:pPr>
    </w:p>
    <w:p w:rsidR="00841918" w:rsidRPr="00F3615E" w:rsidRDefault="00841918" w:rsidP="001D4959">
      <w:pPr>
        <w:autoSpaceDN/>
        <w:ind w:firstLine="840"/>
        <w:jc w:val="both"/>
        <w:rPr>
          <w:sz w:val="26"/>
          <w:szCs w:val="26"/>
        </w:rPr>
      </w:pPr>
      <w:r w:rsidRPr="00F3615E">
        <w:rPr>
          <w:sz w:val="26"/>
          <w:szCs w:val="26"/>
        </w:rPr>
        <w:t>На  виплату заробітної плати педагогічним працівникам  загальної середньої освіти (КПКВК 1031) використано кошти освітньої субвенції в сумі  15 005,35 тис. грн. (21,3 % до річного плану з урахуванням змін), в тому числі по загальному фонду – 15005,35 тис. грн..</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Мережа закладів загальної середньої освіти Новороздільської міської громади становить 10 установ, в яких функціонує 158 класів і  навчається 3395 учнів. Середня наповнюваність класів – 21,49.</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Протягом 1 кварталу організовано гаряче харчування учнів дітей-сиріт та дітей учасників АТО, а також дітей 1-4 класів з малозабезпечених сімей.</w:t>
      </w:r>
    </w:p>
    <w:p w:rsidR="00841918" w:rsidRPr="00F3615E" w:rsidRDefault="00841918" w:rsidP="001D4959">
      <w:pPr>
        <w:autoSpaceDN/>
        <w:ind w:firstLine="840"/>
        <w:jc w:val="both"/>
        <w:rPr>
          <w:sz w:val="26"/>
          <w:szCs w:val="26"/>
        </w:rPr>
      </w:pPr>
      <w:r w:rsidRPr="00F3615E">
        <w:rPr>
          <w:sz w:val="26"/>
          <w:szCs w:val="26"/>
        </w:rPr>
        <w:t>Кошти спеціального фонду використані для оплати за продукти харчування та інші найнеобхідніші видатки.</w:t>
      </w:r>
    </w:p>
    <w:p w:rsidR="00841918" w:rsidRPr="00F3615E" w:rsidRDefault="00841918" w:rsidP="001D4959">
      <w:pPr>
        <w:autoSpaceDN/>
        <w:ind w:firstLine="840"/>
        <w:jc w:val="both"/>
        <w:rPr>
          <w:sz w:val="26"/>
          <w:szCs w:val="26"/>
        </w:rPr>
      </w:pPr>
      <w:r w:rsidRPr="00F3615E">
        <w:rPr>
          <w:sz w:val="26"/>
          <w:szCs w:val="26"/>
        </w:rPr>
        <w:t xml:space="preserve">Кількість ставок в загальноосвітніх школах становить 541, з них педагогічних -396,5, інших – 144,5. </w:t>
      </w:r>
    </w:p>
    <w:p w:rsidR="00841918" w:rsidRPr="00F3615E" w:rsidRDefault="00841918" w:rsidP="001D4959">
      <w:pPr>
        <w:autoSpaceDN/>
        <w:ind w:firstLine="709"/>
        <w:jc w:val="both"/>
        <w:rPr>
          <w:sz w:val="26"/>
          <w:szCs w:val="26"/>
        </w:rPr>
      </w:pPr>
      <w:r w:rsidRPr="00F3615E">
        <w:rPr>
          <w:sz w:val="26"/>
          <w:szCs w:val="26"/>
        </w:rPr>
        <w:t xml:space="preserve">На утримання позашкільних  закладів освіти (КПКВК 1070)у першому кварталі 2022 року   використано 564,46 тис. грн.  в тому числі по загальному фонду – 564,46 тис. грн.. (18,2 % до річного плану з урахуванням змін). </w:t>
      </w:r>
    </w:p>
    <w:p w:rsidR="00841918" w:rsidRPr="00F3615E" w:rsidRDefault="00841918" w:rsidP="001D4959">
      <w:pPr>
        <w:autoSpaceDN/>
        <w:ind w:firstLine="840"/>
        <w:jc w:val="both"/>
        <w:rPr>
          <w:sz w:val="26"/>
          <w:szCs w:val="26"/>
        </w:rPr>
      </w:pPr>
      <w:r w:rsidRPr="00F3615E">
        <w:rPr>
          <w:sz w:val="26"/>
          <w:szCs w:val="26"/>
        </w:rPr>
        <w:t xml:space="preserve">В позашкільному закладі працює 23 гуртка 52 групи в яких навчається 715 учнів, середня наповнюваність в гуртку 31 учень. </w:t>
      </w:r>
    </w:p>
    <w:p w:rsidR="00841918" w:rsidRPr="00F3615E" w:rsidRDefault="00841918" w:rsidP="001D4959">
      <w:pPr>
        <w:autoSpaceDN/>
        <w:ind w:firstLine="709"/>
        <w:jc w:val="both"/>
        <w:rPr>
          <w:sz w:val="26"/>
          <w:szCs w:val="26"/>
        </w:rPr>
      </w:pPr>
      <w:r w:rsidRPr="00F3615E">
        <w:rPr>
          <w:sz w:val="26"/>
          <w:szCs w:val="26"/>
        </w:rPr>
        <w:t>Кількість ставок становить 19, з низ педагогів 16,5, інших 2,5.</w:t>
      </w:r>
    </w:p>
    <w:p w:rsidR="00841918" w:rsidRPr="00F3615E" w:rsidRDefault="00841918" w:rsidP="001D4959">
      <w:pPr>
        <w:autoSpaceDN/>
        <w:ind w:firstLine="709"/>
        <w:jc w:val="both"/>
        <w:rPr>
          <w:sz w:val="26"/>
          <w:szCs w:val="26"/>
        </w:rPr>
      </w:pPr>
      <w:r w:rsidRPr="00F3615E">
        <w:rPr>
          <w:sz w:val="26"/>
          <w:szCs w:val="26"/>
        </w:rPr>
        <w:t xml:space="preserve">На  утримання школи мистецтв (КПКВК 1080)  у звітному періоді використано 2 222,6 тис. грн.  (22,4 % до річного плану з урахуванням змін), в тому числі по загальному фонду – 2155,53 тис. грн., по спеціальному 67,1 тис. грн. </w:t>
      </w:r>
    </w:p>
    <w:p w:rsidR="00841918" w:rsidRPr="00F3615E" w:rsidRDefault="00841918" w:rsidP="001D4959">
      <w:pPr>
        <w:autoSpaceDN/>
        <w:ind w:firstLine="840"/>
        <w:jc w:val="both"/>
        <w:rPr>
          <w:sz w:val="26"/>
          <w:szCs w:val="26"/>
        </w:rPr>
      </w:pPr>
      <w:r w:rsidRPr="00F3615E">
        <w:rPr>
          <w:sz w:val="26"/>
          <w:szCs w:val="26"/>
        </w:rPr>
        <w:t>Кошти спеціального фонду використані для виплати заробітної плати.</w:t>
      </w:r>
    </w:p>
    <w:p w:rsidR="00841918" w:rsidRPr="00F3615E" w:rsidRDefault="00841918" w:rsidP="001D4959">
      <w:pPr>
        <w:autoSpaceDN/>
        <w:ind w:firstLine="709"/>
        <w:jc w:val="both"/>
        <w:rPr>
          <w:sz w:val="26"/>
          <w:szCs w:val="26"/>
        </w:rPr>
      </w:pPr>
      <w:r w:rsidRPr="00F3615E">
        <w:rPr>
          <w:sz w:val="26"/>
          <w:szCs w:val="26"/>
        </w:rPr>
        <w:t>Планова та фактична кількість ставок на 01.04.2022 року становить 53 шт.од, з них педагогів 42 шт.од, інших 11. А також 3 шт.од педагогів утримуються за рахунок спецфонду (батьківська плата за навчання).</w:t>
      </w:r>
    </w:p>
    <w:p w:rsidR="00841918" w:rsidRPr="00F3615E" w:rsidRDefault="00841918" w:rsidP="001D4959">
      <w:pPr>
        <w:autoSpaceDN/>
        <w:ind w:firstLine="840"/>
        <w:jc w:val="both"/>
        <w:rPr>
          <w:sz w:val="26"/>
          <w:szCs w:val="26"/>
        </w:rPr>
      </w:pPr>
      <w:r w:rsidRPr="00F3615E">
        <w:rPr>
          <w:sz w:val="26"/>
          <w:szCs w:val="26"/>
        </w:rPr>
        <w:t xml:space="preserve">У першому кварталі на забезпечення діяльності інших закладів освіти (КПКВК 1141),  а саме централізованої бухгалтерії, групи централізованого обслуговування та логопедпункту використано 793,45 тис.грн. (18,4 % до річного плану з урахуванням змін), в тому числі по загальному фонду – 793,45 тис. грн. </w:t>
      </w:r>
    </w:p>
    <w:p w:rsidR="00841918" w:rsidRPr="00F3615E" w:rsidRDefault="00841918" w:rsidP="001D4959">
      <w:pPr>
        <w:autoSpaceDN/>
        <w:ind w:firstLine="840"/>
        <w:jc w:val="both"/>
        <w:rPr>
          <w:sz w:val="26"/>
          <w:szCs w:val="26"/>
        </w:rPr>
      </w:pPr>
      <w:r w:rsidRPr="00F3615E">
        <w:rPr>
          <w:sz w:val="26"/>
          <w:szCs w:val="26"/>
        </w:rPr>
        <w:lastRenderedPageBreak/>
        <w:t>Кількість ставок на року становить 20 штатних одиниць.</w:t>
      </w:r>
    </w:p>
    <w:p w:rsidR="00841918" w:rsidRPr="00F3615E" w:rsidRDefault="00841918" w:rsidP="001D4959">
      <w:pPr>
        <w:autoSpaceDN/>
        <w:ind w:firstLine="709"/>
        <w:jc w:val="both"/>
        <w:rPr>
          <w:sz w:val="26"/>
          <w:szCs w:val="26"/>
        </w:rPr>
      </w:pPr>
      <w:r w:rsidRPr="00F3615E">
        <w:rPr>
          <w:sz w:val="26"/>
          <w:szCs w:val="26"/>
        </w:rPr>
        <w:t>На програми та заходи у сфері освіти (КПКВК 1142) у звітному періоді використано 3,6 тис.грн. (2,1 % до річного плану з урахуванням змін), в тому числі по загальному фонду – 3,6 тис. грн.. Виплачено одноразову допомогу дитині-сироті.</w:t>
      </w:r>
    </w:p>
    <w:p w:rsidR="00841918" w:rsidRPr="00F3615E" w:rsidRDefault="00841918" w:rsidP="001D4959">
      <w:pPr>
        <w:autoSpaceDN/>
        <w:ind w:firstLine="840"/>
        <w:jc w:val="both"/>
        <w:rPr>
          <w:sz w:val="26"/>
          <w:szCs w:val="26"/>
        </w:rPr>
      </w:pPr>
      <w:r w:rsidRPr="00F3615E">
        <w:rPr>
          <w:sz w:val="26"/>
          <w:szCs w:val="26"/>
        </w:rPr>
        <w:t>У звітному періоді з міського бюджету (КПКВК 1151) на утримання інклюзивно-ресурсного центру спрямовано 1,8 тис. грн. (5,1 % до річного плану з урахуванням змін в тому числі по загальному фонду – 1,8 тис. грн..</w:t>
      </w:r>
    </w:p>
    <w:p w:rsidR="00841918" w:rsidRPr="00F3615E" w:rsidRDefault="00841918" w:rsidP="001D4959">
      <w:pPr>
        <w:autoSpaceDN/>
        <w:ind w:firstLine="840"/>
        <w:jc w:val="both"/>
        <w:rPr>
          <w:sz w:val="26"/>
          <w:szCs w:val="26"/>
        </w:rPr>
      </w:pPr>
      <w:r w:rsidRPr="00F3615E">
        <w:rPr>
          <w:sz w:val="26"/>
          <w:szCs w:val="26"/>
        </w:rPr>
        <w:t>У звітному періоді на утримання інклюзивно-ресурсного центру (КПКВК 1152) спрямовано кошти освітньої субвенції  в сумі 189,56 тис. грн. (14,6 % до річного плану з урахуванням змін), в тому числі по загальному фонду – 189,56 тис. грн.</w:t>
      </w:r>
    </w:p>
    <w:p w:rsidR="00841918" w:rsidRPr="00F3615E" w:rsidRDefault="00841918" w:rsidP="001D4959">
      <w:pPr>
        <w:autoSpaceDN/>
        <w:ind w:firstLine="840"/>
        <w:jc w:val="both"/>
        <w:rPr>
          <w:sz w:val="26"/>
          <w:szCs w:val="26"/>
        </w:rPr>
      </w:pPr>
      <w:r w:rsidRPr="00F3615E">
        <w:rPr>
          <w:sz w:val="26"/>
          <w:szCs w:val="26"/>
        </w:rPr>
        <w:t>Фактична кількість становить 4 штатні одиниці.</w:t>
      </w:r>
    </w:p>
    <w:p w:rsidR="00841918" w:rsidRPr="00F3615E" w:rsidRDefault="00841918" w:rsidP="001D4959">
      <w:pPr>
        <w:autoSpaceDN/>
        <w:ind w:firstLine="840"/>
        <w:jc w:val="both"/>
        <w:rPr>
          <w:sz w:val="26"/>
          <w:szCs w:val="26"/>
        </w:rPr>
      </w:pPr>
      <w:r w:rsidRPr="00F3615E">
        <w:rPr>
          <w:sz w:val="26"/>
          <w:szCs w:val="26"/>
        </w:rPr>
        <w:t>У першому кварталі 2022 році на надання підтримки особам з особливими освітніми потребами за рахунок відповідної субвенції з державного бюджету місцевим бюджетам (КПКВК 1200) використано 11,5 тис. грн. (9,2 % до річного плану з урахуванням змін), з них по загальному фонду 11,5 тис.грн.</w:t>
      </w:r>
    </w:p>
    <w:p w:rsidR="00841918" w:rsidRPr="00F3615E" w:rsidRDefault="00841918" w:rsidP="001D4959">
      <w:pPr>
        <w:autoSpaceDN/>
        <w:ind w:firstLine="840"/>
        <w:jc w:val="center"/>
        <w:rPr>
          <w:sz w:val="26"/>
          <w:szCs w:val="26"/>
        </w:rPr>
      </w:pPr>
    </w:p>
    <w:p w:rsidR="00841918" w:rsidRPr="00F3615E" w:rsidRDefault="00841918" w:rsidP="001D4959">
      <w:pPr>
        <w:autoSpaceDN/>
        <w:ind w:firstLine="840"/>
        <w:jc w:val="center"/>
        <w:rPr>
          <w:b/>
          <w:sz w:val="26"/>
          <w:szCs w:val="26"/>
          <w:u w:val="single"/>
        </w:rPr>
      </w:pPr>
      <w:r w:rsidRPr="00F3615E">
        <w:rPr>
          <w:b/>
          <w:sz w:val="26"/>
          <w:szCs w:val="26"/>
          <w:u w:val="single"/>
        </w:rPr>
        <w:t>Охорона здоров’я</w:t>
      </w:r>
    </w:p>
    <w:p w:rsidR="00841918" w:rsidRPr="00F3615E" w:rsidRDefault="00841918" w:rsidP="001D4959">
      <w:pPr>
        <w:tabs>
          <w:tab w:val="left" w:pos="426"/>
        </w:tabs>
        <w:autoSpaceDN/>
        <w:ind w:firstLine="567"/>
        <w:jc w:val="both"/>
        <w:rPr>
          <w:sz w:val="26"/>
          <w:szCs w:val="26"/>
        </w:rPr>
      </w:pPr>
      <w:r w:rsidRPr="00F3615E">
        <w:rPr>
          <w:sz w:val="26"/>
          <w:szCs w:val="26"/>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841918" w:rsidRPr="00F3615E" w:rsidRDefault="00841918" w:rsidP="001D4959">
      <w:pPr>
        <w:autoSpaceDN/>
        <w:ind w:firstLine="567"/>
        <w:jc w:val="both"/>
        <w:rPr>
          <w:sz w:val="26"/>
          <w:szCs w:val="26"/>
        </w:rPr>
      </w:pPr>
      <w:r w:rsidRPr="00F3615E">
        <w:rPr>
          <w:sz w:val="26"/>
          <w:szCs w:val="26"/>
        </w:rPr>
        <w:t xml:space="preserve"> У першому кварталі 2022 року на утримання міської лікарні  (КПКВ 2010)  використано 2020,3 тис.грн. (24,2 % до річного плану з урахуванням змін) для  оплати за спожиті енергоносії та безкоштовний та пільговий  відпуск медикаментів.  </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center"/>
        <w:rPr>
          <w:b/>
          <w:sz w:val="26"/>
          <w:szCs w:val="26"/>
          <w:u w:val="single"/>
        </w:rPr>
      </w:pPr>
    </w:p>
    <w:p w:rsidR="00841918" w:rsidRPr="00F3615E" w:rsidRDefault="00841918" w:rsidP="001D4959">
      <w:pPr>
        <w:autoSpaceDN/>
        <w:ind w:firstLine="840"/>
        <w:jc w:val="center"/>
        <w:rPr>
          <w:b/>
          <w:sz w:val="26"/>
          <w:szCs w:val="26"/>
          <w:u w:val="single"/>
        </w:rPr>
      </w:pPr>
      <w:r w:rsidRPr="00F3615E">
        <w:rPr>
          <w:b/>
          <w:sz w:val="26"/>
          <w:szCs w:val="26"/>
          <w:u w:val="single"/>
        </w:rPr>
        <w:t>Соціальний захист та соціальне забезпечення.</w:t>
      </w:r>
    </w:p>
    <w:p w:rsidR="00841918" w:rsidRPr="00F3615E" w:rsidRDefault="00841918" w:rsidP="001D4959">
      <w:pPr>
        <w:autoSpaceDN/>
        <w:ind w:firstLine="840"/>
        <w:jc w:val="center"/>
        <w:rPr>
          <w:sz w:val="26"/>
          <w:szCs w:val="26"/>
        </w:rPr>
      </w:pPr>
    </w:p>
    <w:p w:rsidR="00841918" w:rsidRPr="00F3615E" w:rsidRDefault="00841918" w:rsidP="001D4959">
      <w:pPr>
        <w:autoSpaceDN/>
        <w:ind w:firstLine="840"/>
        <w:jc w:val="both"/>
        <w:rPr>
          <w:sz w:val="26"/>
          <w:szCs w:val="26"/>
        </w:rPr>
      </w:pPr>
      <w:r w:rsidRPr="00F3615E">
        <w:rPr>
          <w:sz w:val="26"/>
          <w:szCs w:val="26"/>
        </w:rPr>
        <w:t>У  звітному періоді 2022 року на соціальний захист населення використано 998,64 тис. грн. (18,5 % до річного плану з урахуванням змін), з них за загальним фондом -  988,8 тис. грн.., (18,5 % до річного плану з урахуванням змін, та 76,5 % до плану за звітний період), спеціальним 9,76 тис.грн. (4,6 % до річного плану з урахуванням змін).</w:t>
      </w:r>
    </w:p>
    <w:p w:rsidR="00841918" w:rsidRPr="00F3615E" w:rsidRDefault="00841918" w:rsidP="001D4959">
      <w:pPr>
        <w:autoSpaceDN/>
        <w:ind w:firstLine="840"/>
        <w:jc w:val="both"/>
        <w:rPr>
          <w:sz w:val="26"/>
          <w:szCs w:val="26"/>
        </w:rPr>
      </w:pPr>
      <w:r w:rsidRPr="00F3615E">
        <w:rPr>
          <w:sz w:val="26"/>
          <w:szCs w:val="26"/>
        </w:rPr>
        <w:t>На надання інших пільг окремим категоріям громадян відповідно до законодавства (КПКВК 3031) спрямовано 4,9 тис.грн. (4,1 % до уточненого річного плану), з них за загальним  фондом 4,9 тис.грн..</w:t>
      </w:r>
    </w:p>
    <w:p w:rsidR="00841918" w:rsidRPr="00F3615E" w:rsidRDefault="00841918" w:rsidP="001D4959">
      <w:pPr>
        <w:autoSpaceDN/>
        <w:ind w:firstLine="840"/>
        <w:jc w:val="both"/>
        <w:rPr>
          <w:sz w:val="26"/>
          <w:szCs w:val="26"/>
        </w:rPr>
      </w:pPr>
      <w:r w:rsidRPr="00F3615E">
        <w:rPr>
          <w:sz w:val="26"/>
          <w:szCs w:val="26"/>
        </w:rPr>
        <w:t>На надання пільг окремим категоріям громадян з оплати послуг зв’язку (КПКВК 3032)  використано 4,3  тис.грн. (13,0 % до уточненого річного плану), з них за загальним  фондом 4,3  тис. грн.</w:t>
      </w:r>
    </w:p>
    <w:p w:rsidR="00841918" w:rsidRPr="00F3615E" w:rsidRDefault="00841918" w:rsidP="001D4959">
      <w:pPr>
        <w:autoSpaceDN/>
        <w:ind w:firstLine="840"/>
        <w:jc w:val="both"/>
        <w:rPr>
          <w:sz w:val="26"/>
          <w:szCs w:val="26"/>
        </w:rPr>
      </w:pPr>
      <w:r w:rsidRPr="00F3615E">
        <w:rPr>
          <w:sz w:val="26"/>
          <w:szCs w:val="26"/>
        </w:rPr>
        <w:t>На утримання територіального центру (КПКВК 3104) використано 734,37  тис.грн. (20,2 % до уточненого річного плану), з них за загальним  фондом 724,6  тис. грн., спеціальним – 9,76 тис.грн..</w:t>
      </w:r>
    </w:p>
    <w:p w:rsidR="00841918" w:rsidRPr="00F3615E" w:rsidRDefault="00841918" w:rsidP="001D4959">
      <w:pPr>
        <w:autoSpaceDN/>
        <w:ind w:firstLine="709"/>
        <w:jc w:val="both"/>
        <w:rPr>
          <w:sz w:val="26"/>
          <w:szCs w:val="26"/>
        </w:rPr>
      </w:pPr>
      <w:r w:rsidRPr="00F3615E">
        <w:rPr>
          <w:sz w:val="26"/>
          <w:szCs w:val="26"/>
        </w:rPr>
        <w:t>Штатна чисельність працівників територіального центру затверджена в кількості 25,0 одиниць, станом на 01.04.2022 року фактично зайнято 23.</w:t>
      </w:r>
    </w:p>
    <w:p w:rsidR="00841918" w:rsidRPr="00F3615E" w:rsidRDefault="00841918" w:rsidP="001D4959">
      <w:pPr>
        <w:autoSpaceDN/>
        <w:ind w:firstLine="709"/>
        <w:jc w:val="both"/>
        <w:rPr>
          <w:sz w:val="26"/>
          <w:szCs w:val="26"/>
        </w:rPr>
      </w:pPr>
      <w:r w:rsidRPr="00F3615E">
        <w:rPr>
          <w:sz w:val="26"/>
          <w:szCs w:val="26"/>
        </w:rPr>
        <w:t>У першому кварталі 2022 року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 3160) спрямовано 102,6 тис.грн. (39,2 %. до уточненого річного плану).</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 xml:space="preserve">У звітному періоді 2022 року на заходи у сфері соціального захисту та соціального забезпечення (КПКВК 3242)  використано 152,5 тис.грн. (13,3 % до уточненого плану на рік, з них за загальним фондом – 152,8 тис.грн. </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center"/>
        <w:rPr>
          <w:b/>
          <w:sz w:val="26"/>
          <w:szCs w:val="26"/>
          <w:u w:val="single"/>
        </w:rPr>
      </w:pPr>
      <w:r w:rsidRPr="00F3615E">
        <w:rPr>
          <w:b/>
          <w:sz w:val="26"/>
          <w:szCs w:val="26"/>
          <w:u w:val="single"/>
        </w:rPr>
        <w:t>Культура</w:t>
      </w:r>
    </w:p>
    <w:p w:rsidR="00841918" w:rsidRPr="00F3615E" w:rsidRDefault="00841918" w:rsidP="001D4959">
      <w:pPr>
        <w:autoSpaceDN/>
        <w:ind w:firstLine="840"/>
        <w:jc w:val="center"/>
        <w:rPr>
          <w:sz w:val="26"/>
          <w:szCs w:val="26"/>
        </w:rPr>
      </w:pPr>
    </w:p>
    <w:p w:rsidR="00841918" w:rsidRPr="00F3615E" w:rsidRDefault="00841918" w:rsidP="001D4959">
      <w:pPr>
        <w:autoSpaceDN/>
        <w:ind w:firstLine="567"/>
        <w:jc w:val="both"/>
        <w:rPr>
          <w:sz w:val="26"/>
          <w:szCs w:val="26"/>
        </w:rPr>
      </w:pPr>
      <w:r w:rsidRPr="00F3615E">
        <w:rPr>
          <w:sz w:val="26"/>
          <w:szCs w:val="26"/>
        </w:rPr>
        <w:t>На утримання установ культури у звітному періоді 2022р. з міського бюджету використано 1 908,3  тис. грн. (19,2 % до річного плану з урахуванням змін), з них за загальним фондом – 1 880,8 тис. грн. (19,1 % до річного плану з урахуванням змін, та 75,3 % до плану за звітний період), спеціальним – 27,5 тис. грн.. (5,7 % до річного плану з урахуванням змін).</w:t>
      </w:r>
    </w:p>
    <w:p w:rsidR="00841918" w:rsidRPr="00F3615E" w:rsidRDefault="00841918" w:rsidP="001D4959">
      <w:pPr>
        <w:autoSpaceDN/>
        <w:ind w:firstLine="709"/>
        <w:jc w:val="center"/>
        <w:rPr>
          <w:sz w:val="26"/>
          <w:szCs w:val="26"/>
        </w:rPr>
      </w:pPr>
    </w:p>
    <w:p w:rsidR="00841918" w:rsidRPr="00F3615E" w:rsidRDefault="00841918" w:rsidP="001D4959">
      <w:pPr>
        <w:autoSpaceDN/>
        <w:ind w:firstLine="840"/>
        <w:jc w:val="both"/>
        <w:rPr>
          <w:sz w:val="26"/>
          <w:szCs w:val="26"/>
        </w:rPr>
      </w:pPr>
      <w:r w:rsidRPr="00F3615E">
        <w:rPr>
          <w:sz w:val="26"/>
          <w:szCs w:val="26"/>
        </w:rPr>
        <w:t xml:space="preserve">На  утримання Комунального закладу «Публічні бібліотеки» Новороздільської міської ради (КПКВК 4030) використано 584,68 тис. грн. (18,8 % до річного плану з урахуванням змін)  в тому числі по загальному фонду – 584,68 тис. грн., </w:t>
      </w:r>
    </w:p>
    <w:p w:rsidR="00841918" w:rsidRPr="00F3615E" w:rsidRDefault="00841918" w:rsidP="001D4959">
      <w:pPr>
        <w:autoSpaceDN/>
        <w:ind w:firstLine="840"/>
        <w:jc w:val="both"/>
        <w:rPr>
          <w:sz w:val="26"/>
          <w:szCs w:val="26"/>
        </w:rPr>
      </w:pPr>
      <w:r w:rsidRPr="00F3615E">
        <w:rPr>
          <w:sz w:val="26"/>
          <w:szCs w:val="26"/>
        </w:rPr>
        <w:t>КЗ « Публічні бібліотеки» складаються з трьох філій:</w:t>
      </w:r>
    </w:p>
    <w:p w:rsidR="00841918" w:rsidRPr="00F3615E" w:rsidRDefault="00841918" w:rsidP="001D4959">
      <w:pPr>
        <w:autoSpaceDN/>
        <w:ind w:firstLine="840"/>
        <w:jc w:val="both"/>
        <w:rPr>
          <w:sz w:val="26"/>
          <w:szCs w:val="26"/>
        </w:rPr>
      </w:pPr>
      <w:r w:rsidRPr="00F3615E">
        <w:rPr>
          <w:sz w:val="26"/>
          <w:szCs w:val="26"/>
        </w:rPr>
        <w:t>Бібліотека-філія №1, місто Новий Розділ</w:t>
      </w:r>
    </w:p>
    <w:p w:rsidR="00841918" w:rsidRPr="00F3615E" w:rsidRDefault="00841918" w:rsidP="001D4959">
      <w:pPr>
        <w:autoSpaceDN/>
        <w:ind w:firstLine="840"/>
        <w:jc w:val="both"/>
        <w:rPr>
          <w:sz w:val="26"/>
          <w:szCs w:val="26"/>
        </w:rPr>
      </w:pPr>
      <w:r w:rsidRPr="00F3615E">
        <w:rPr>
          <w:sz w:val="26"/>
          <w:szCs w:val="26"/>
        </w:rPr>
        <w:t>Бібліотека-філія №2, смт Розділ</w:t>
      </w:r>
    </w:p>
    <w:p w:rsidR="00841918" w:rsidRPr="00F3615E" w:rsidRDefault="00841918" w:rsidP="001D4959">
      <w:pPr>
        <w:autoSpaceDN/>
        <w:ind w:firstLine="840"/>
        <w:jc w:val="both"/>
        <w:rPr>
          <w:sz w:val="26"/>
          <w:szCs w:val="26"/>
        </w:rPr>
      </w:pPr>
      <w:r w:rsidRPr="00F3615E">
        <w:rPr>
          <w:sz w:val="26"/>
          <w:szCs w:val="26"/>
        </w:rPr>
        <w:t>Бібліотека-філія №3, село Берездівці, пункти нестаціонарного бібліотечного обслугову-вання в селах Гринки-Кути, Долішнє та Тужанівці.</w:t>
      </w:r>
    </w:p>
    <w:p w:rsidR="00841918" w:rsidRPr="00F3615E" w:rsidRDefault="00841918" w:rsidP="001D4959">
      <w:pPr>
        <w:autoSpaceDN/>
        <w:ind w:firstLine="840"/>
        <w:jc w:val="both"/>
        <w:rPr>
          <w:sz w:val="26"/>
          <w:szCs w:val="26"/>
        </w:rPr>
      </w:pPr>
      <w:r w:rsidRPr="00F3615E">
        <w:rPr>
          <w:sz w:val="26"/>
          <w:szCs w:val="26"/>
        </w:rPr>
        <w:t>Спискова кількість читачів становить 10 500 осіб.</w:t>
      </w:r>
    </w:p>
    <w:p w:rsidR="00841918" w:rsidRPr="00F3615E" w:rsidRDefault="00841918" w:rsidP="001D4959">
      <w:pPr>
        <w:autoSpaceDN/>
        <w:ind w:firstLine="840"/>
        <w:jc w:val="both"/>
        <w:rPr>
          <w:sz w:val="26"/>
          <w:szCs w:val="26"/>
        </w:rPr>
      </w:pPr>
      <w:r w:rsidRPr="00F3615E">
        <w:rPr>
          <w:sz w:val="26"/>
          <w:szCs w:val="26"/>
        </w:rPr>
        <w:t>Бібліотечний фонд налічує 87 000 примірників.</w:t>
      </w:r>
    </w:p>
    <w:p w:rsidR="00841918" w:rsidRPr="00F3615E" w:rsidRDefault="00841918" w:rsidP="001D4959">
      <w:pPr>
        <w:autoSpaceDN/>
        <w:ind w:firstLine="709"/>
        <w:jc w:val="both"/>
        <w:rPr>
          <w:sz w:val="26"/>
          <w:szCs w:val="26"/>
        </w:rPr>
      </w:pPr>
      <w:r w:rsidRPr="00F3615E">
        <w:rPr>
          <w:sz w:val="26"/>
          <w:szCs w:val="26"/>
        </w:rPr>
        <w:t xml:space="preserve"> Кількість штатних одиниць по КПК 4030 на 01.04.2022 року становить  20,5, фактична – 19,0.</w:t>
      </w:r>
    </w:p>
    <w:p w:rsidR="00841918" w:rsidRPr="00F3615E" w:rsidRDefault="00841918" w:rsidP="001D4959">
      <w:pPr>
        <w:autoSpaceDN/>
        <w:ind w:firstLine="840"/>
        <w:jc w:val="both"/>
        <w:rPr>
          <w:sz w:val="26"/>
          <w:szCs w:val="26"/>
        </w:rPr>
      </w:pPr>
      <w:r w:rsidRPr="00F3615E">
        <w:rPr>
          <w:sz w:val="26"/>
          <w:szCs w:val="26"/>
        </w:rPr>
        <w:t xml:space="preserve">На  утримання будинків культури та народних домів у звітному періоді 2022 року (КПКВК 4060) використано 1016,8 тис. грн. . (20,7 % до річного плану з урахуванням змін) в тому числі по загальному фонду – 989,29 тис. грн., по спеціальному – 27,5 тис. грн. </w:t>
      </w:r>
    </w:p>
    <w:p w:rsidR="00841918" w:rsidRPr="00F3615E" w:rsidRDefault="00841918" w:rsidP="001D4959">
      <w:pPr>
        <w:autoSpaceDN/>
        <w:ind w:firstLine="840"/>
        <w:jc w:val="both"/>
        <w:rPr>
          <w:sz w:val="26"/>
          <w:szCs w:val="26"/>
        </w:rPr>
      </w:pPr>
      <w:r w:rsidRPr="00F3615E">
        <w:rPr>
          <w:sz w:val="26"/>
          <w:szCs w:val="26"/>
        </w:rPr>
        <w:t>У Новороздільській громаді функціонують такі клубні заклади: Комунальна установа „Міський будинок культури «Молодість”, Народний дім смт. Розділ, Народний дім  с.Берездівці,  Народний дім  с. Кранки-Кути, Народний дім  с.Долішнє, Народний дім  с.Тужанівці та Народний дім  с.Підгірці. В липні 2021 року було створено Комунальний заклад клубного типу « Молодіжний центр» в с. Березина.</w:t>
      </w:r>
    </w:p>
    <w:p w:rsidR="00841918" w:rsidRPr="00F3615E" w:rsidRDefault="00841918" w:rsidP="001D4959">
      <w:pPr>
        <w:autoSpaceDN/>
        <w:ind w:firstLine="840"/>
        <w:jc w:val="both"/>
        <w:rPr>
          <w:sz w:val="26"/>
          <w:szCs w:val="26"/>
        </w:rPr>
      </w:pPr>
      <w:r w:rsidRPr="00F3615E">
        <w:rPr>
          <w:sz w:val="26"/>
          <w:szCs w:val="26"/>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841918" w:rsidRPr="00F3615E" w:rsidRDefault="00841918" w:rsidP="001D4959">
      <w:pPr>
        <w:autoSpaceDN/>
        <w:ind w:firstLine="840"/>
        <w:jc w:val="both"/>
        <w:rPr>
          <w:sz w:val="26"/>
          <w:szCs w:val="26"/>
        </w:rPr>
      </w:pPr>
      <w:r w:rsidRPr="00F3615E">
        <w:rPr>
          <w:sz w:val="26"/>
          <w:szCs w:val="26"/>
        </w:rPr>
        <w:t>- Народна хорова капела „Дністряни”</w:t>
      </w:r>
    </w:p>
    <w:p w:rsidR="00841918" w:rsidRPr="00F3615E" w:rsidRDefault="00841918" w:rsidP="001D4959">
      <w:pPr>
        <w:autoSpaceDN/>
        <w:ind w:firstLine="840"/>
        <w:jc w:val="both"/>
        <w:rPr>
          <w:sz w:val="26"/>
          <w:szCs w:val="26"/>
        </w:rPr>
      </w:pPr>
      <w:r w:rsidRPr="00F3615E">
        <w:rPr>
          <w:sz w:val="26"/>
          <w:szCs w:val="26"/>
        </w:rPr>
        <w:t>- Народний камерний хор духовної музики „Оранта”</w:t>
      </w:r>
    </w:p>
    <w:p w:rsidR="00841918" w:rsidRPr="00F3615E" w:rsidRDefault="00841918" w:rsidP="001D4959">
      <w:pPr>
        <w:autoSpaceDN/>
        <w:ind w:firstLine="840"/>
        <w:jc w:val="both"/>
        <w:rPr>
          <w:sz w:val="26"/>
          <w:szCs w:val="26"/>
        </w:rPr>
      </w:pPr>
      <w:r w:rsidRPr="00F3615E">
        <w:rPr>
          <w:sz w:val="26"/>
          <w:szCs w:val="26"/>
        </w:rPr>
        <w:t>- Народний фольклорний ансамбль „Джерело”</w:t>
      </w:r>
    </w:p>
    <w:p w:rsidR="00841918" w:rsidRPr="00F3615E" w:rsidRDefault="00841918" w:rsidP="001D4959">
      <w:pPr>
        <w:autoSpaceDN/>
        <w:ind w:firstLine="840"/>
        <w:jc w:val="both"/>
        <w:rPr>
          <w:sz w:val="26"/>
          <w:szCs w:val="26"/>
        </w:rPr>
      </w:pPr>
      <w:r w:rsidRPr="00F3615E">
        <w:rPr>
          <w:sz w:val="26"/>
          <w:szCs w:val="26"/>
        </w:rPr>
        <w:t>- Народний ансамбль пісні і музики „Мальви”</w:t>
      </w:r>
    </w:p>
    <w:p w:rsidR="00841918" w:rsidRPr="00F3615E" w:rsidRDefault="00841918" w:rsidP="001D4959">
      <w:pPr>
        <w:autoSpaceDN/>
        <w:ind w:firstLine="840"/>
        <w:jc w:val="both"/>
        <w:rPr>
          <w:sz w:val="26"/>
          <w:szCs w:val="26"/>
        </w:rPr>
      </w:pPr>
      <w:r w:rsidRPr="00F3615E">
        <w:rPr>
          <w:sz w:val="26"/>
          <w:szCs w:val="26"/>
        </w:rPr>
        <w:t xml:space="preserve">та один зразковий ансамбль: </w:t>
      </w:r>
    </w:p>
    <w:p w:rsidR="00841918" w:rsidRPr="00F3615E" w:rsidRDefault="00841918" w:rsidP="001D4959">
      <w:pPr>
        <w:autoSpaceDN/>
        <w:ind w:firstLine="840"/>
        <w:jc w:val="both"/>
        <w:rPr>
          <w:sz w:val="26"/>
          <w:szCs w:val="26"/>
        </w:rPr>
      </w:pPr>
      <w:r w:rsidRPr="00F3615E">
        <w:rPr>
          <w:sz w:val="26"/>
          <w:szCs w:val="26"/>
        </w:rPr>
        <w:t>- Зразковий ансамбль народного танцю „Веселка”, а також</w:t>
      </w:r>
    </w:p>
    <w:p w:rsidR="00841918" w:rsidRPr="00F3615E" w:rsidRDefault="00841918" w:rsidP="001D4959">
      <w:pPr>
        <w:autoSpaceDN/>
        <w:ind w:firstLine="840"/>
        <w:jc w:val="both"/>
        <w:rPr>
          <w:sz w:val="26"/>
          <w:szCs w:val="26"/>
        </w:rPr>
      </w:pPr>
      <w:r w:rsidRPr="00F3615E">
        <w:rPr>
          <w:sz w:val="26"/>
          <w:szCs w:val="26"/>
        </w:rPr>
        <w:t>- Народний ансамбль "Родина", сім'ї Чорних, Народного дому смт.Розділ.</w:t>
      </w:r>
    </w:p>
    <w:p w:rsidR="00841918" w:rsidRPr="00F3615E" w:rsidRDefault="00841918" w:rsidP="001D4959">
      <w:pPr>
        <w:autoSpaceDN/>
        <w:ind w:firstLine="840"/>
        <w:jc w:val="both"/>
        <w:rPr>
          <w:sz w:val="26"/>
          <w:szCs w:val="26"/>
        </w:rPr>
      </w:pPr>
      <w:r w:rsidRPr="00F3615E">
        <w:rPr>
          <w:sz w:val="26"/>
          <w:szCs w:val="26"/>
        </w:rPr>
        <w:t>- Народний фольклорний ансамбль "Берездівчанка" Народного дому с.Берездівці</w:t>
      </w:r>
    </w:p>
    <w:p w:rsidR="00841918" w:rsidRPr="00F3615E" w:rsidRDefault="00841918" w:rsidP="001D4959">
      <w:pPr>
        <w:autoSpaceDN/>
        <w:ind w:firstLine="709"/>
        <w:jc w:val="both"/>
        <w:rPr>
          <w:sz w:val="26"/>
          <w:szCs w:val="26"/>
        </w:rPr>
      </w:pPr>
      <w:r w:rsidRPr="00F3615E">
        <w:rPr>
          <w:sz w:val="26"/>
          <w:szCs w:val="26"/>
        </w:rPr>
        <w:t>Штатна чисельність працівників по КПКВК 4060 на 01.04.2022 року становить 29,75, фактична – 26.</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both"/>
        <w:rPr>
          <w:sz w:val="26"/>
          <w:szCs w:val="26"/>
        </w:rPr>
      </w:pPr>
      <w:r w:rsidRPr="00F3615E">
        <w:rPr>
          <w:sz w:val="26"/>
          <w:szCs w:val="26"/>
        </w:rPr>
        <w:t>На забезпечення діяльності інших закладів культури, а саме фінансово-господарської групи (КПКВК 4081) використано 291,98 тис.грн. (22,9 % до річного плану з урахуванням змін), в тому числі по загальному фонду 291,98 тис. грн..</w:t>
      </w:r>
    </w:p>
    <w:p w:rsidR="00841918" w:rsidRPr="00F3615E" w:rsidRDefault="00841918" w:rsidP="001D4959">
      <w:pPr>
        <w:autoSpaceDN/>
        <w:ind w:firstLine="709"/>
        <w:jc w:val="both"/>
        <w:rPr>
          <w:sz w:val="26"/>
          <w:szCs w:val="26"/>
        </w:rPr>
      </w:pPr>
      <w:r w:rsidRPr="00F3615E">
        <w:rPr>
          <w:sz w:val="26"/>
          <w:szCs w:val="26"/>
        </w:rPr>
        <w:t>Кількість штатних одиниць по КПК 4081 на 01.04.2022 року становить  8, фактична також 8.</w:t>
      </w:r>
    </w:p>
    <w:p w:rsidR="00841918" w:rsidRPr="00F3615E" w:rsidRDefault="00841918" w:rsidP="001D4959">
      <w:pPr>
        <w:autoSpaceDN/>
        <w:ind w:firstLine="840"/>
        <w:jc w:val="both"/>
        <w:rPr>
          <w:sz w:val="26"/>
          <w:szCs w:val="26"/>
        </w:rPr>
      </w:pPr>
    </w:p>
    <w:p w:rsidR="00841918" w:rsidRPr="00F3615E" w:rsidRDefault="00841918" w:rsidP="001D4959">
      <w:pPr>
        <w:autoSpaceDN/>
        <w:ind w:firstLine="709"/>
        <w:jc w:val="both"/>
        <w:rPr>
          <w:sz w:val="26"/>
          <w:szCs w:val="26"/>
        </w:rPr>
      </w:pPr>
      <w:r w:rsidRPr="00F3615E">
        <w:rPr>
          <w:sz w:val="26"/>
          <w:szCs w:val="26"/>
        </w:rPr>
        <w:t xml:space="preserve">На проведення заходів у галузі культури (КПКВК 4082) спрямовано 14,84 тис.грн. (2,3% до річного плану з урахуванням змін), в тому числі по загальному фонду 14,84 тис. грн. </w:t>
      </w:r>
    </w:p>
    <w:p w:rsidR="00841918" w:rsidRPr="00F3615E" w:rsidRDefault="00841918" w:rsidP="001D4959">
      <w:pPr>
        <w:autoSpaceDN/>
        <w:ind w:firstLine="840"/>
        <w:jc w:val="center"/>
        <w:rPr>
          <w:sz w:val="26"/>
          <w:szCs w:val="26"/>
        </w:rPr>
      </w:pPr>
    </w:p>
    <w:p w:rsidR="00841918" w:rsidRPr="00F3615E" w:rsidRDefault="00841918" w:rsidP="001D4959">
      <w:pPr>
        <w:autoSpaceDN/>
        <w:jc w:val="center"/>
        <w:rPr>
          <w:b/>
          <w:sz w:val="26"/>
          <w:szCs w:val="26"/>
          <w:u w:val="single"/>
        </w:rPr>
      </w:pPr>
      <w:r w:rsidRPr="00F3615E">
        <w:rPr>
          <w:b/>
          <w:sz w:val="26"/>
          <w:szCs w:val="26"/>
          <w:u w:val="single"/>
        </w:rPr>
        <w:t>Фізична культура і спорт</w:t>
      </w:r>
    </w:p>
    <w:p w:rsidR="00841918" w:rsidRPr="00F3615E" w:rsidRDefault="00841918" w:rsidP="001D4959">
      <w:pPr>
        <w:autoSpaceDN/>
        <w:jc w:val="center"/>
        <w:rPr>
          <w:sz w:val="26"/>
          <w:szCs w:val="26"/>
        </w:rPr>
      </w:pPr>
    </w:p>
    <w:p w:rsidR="00841918" w:rsidRPr="00F3615E" w:rsidRDefault="00841918" w:rsidP="001D4959">
      <w:pPr>
        <w:autoSpaceDN/>
        <w:ind w:firstLine="840"/>
        <w:jc w:val="both"/>
        <w:rPr>
          <w:sz w:val="26"/>
          <w:szCs w:val="26"/>
        </w:rPr>
      </w:pPr>
      <w:r w:rsidRPr="00F3615E">
        <w:rPr>
          <w:sz w:val="26"/>
          <w:szCs w:val="26"/>
        </w:rPr>
        <w:t xml:space="preserve">Протягом звітного періоду на утримання дитячої юнацької спортивної школи  (по КПКВ 5031) проведено видатків на суму 825,64 тис. грн., (19,2 % до річного плану з урахуванням змін) з них за загальним фондом – 825,64 тис. грн. </w:t>
      </w:r>
    </w:p>
    <w:p w:rsidR="00841918" w:rsidRPr="00F3615E" w:rsidRDefault="00841918" w:rsidP="001D4959">
      <w:pPr>
        <w:autoSpaceDN/>
        <w:ind w:firstLine="840"/>
        <w:jc w:val="both"/>
        <w:rPr>
          <w:sz w:val="26"/>
          <w:szCs w:val="26"/>
        </w:rPr>
      </w:pPr>
      <w:r w:rsidRPr="00F3615E">
        <w:rPr>
          <w:sz w:val="26"/>
          <w:szCs w:val="26"/>
        </w:rPr>
        <w:t>Кількість штатних одиниць - становить 29,5, фактична -  27,75.</w:t>
      </w:r>
    </w:p>
    <w:p w:rsidR="00841918" w:rsidRPr="00F3615E" w:rsidRDefault="00841918" w:rsidP="001D4959">
      <w:pPr>
        <w:autoSpaceDN/>
        <w:ind w:firstLine="840"/>
        <w:jc w:val="both"/>
        <w:rPr>
          <w:sz w:val="26"/>
          <w:szCs w:val="26"/>
        </w:rPr>
      </w:pPr>
      <w:r w:rsidRPr="00F3615E">
        <w:rPr>
          <w:sz w:val="26"/>
          <w:szCs w:val="26"/>
        </w:rPr>
        <w:t xml:space="preserve"> На проведення спортивних заходів (КПКВ 5011) кошти не використовувались.</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center"/>
        <w:rPr>
          <w:b/>
          <w:sz w:val="26"/>
          <w:szCs w:val="26"/>
          <w:u w:val="single"/>
        </w:rPr>
      </w:pPr>
      <w:r w:rsidRPr="00F3615E">
        <w:rPr>
          <w:b/>
          <w:sz w:val="26"/>
          <w:szCs w:val="26"/>
          <w:u w:val="single"/>
        </w:rPr>
        <w:t>Житлово-комунальне господарство ТПКВК  6000</w:t>
      </w:r>
    </w:p>
    <w:p w:rsidR="00841918" w:rsidRPr="00F3615E" w:rsidRDefault="00841918" w:rsidP="001D4959">
      <w:pPr>
        <w:autoSpaceDN/>
        <w:ind w:firstLine="840"/>
        <w:jc w:val="center"/>
        <w:rPr>
          <w:b/>
          <w:sz w:val="26"/>
          <w:szCs w:val="26"/>
          <w:u w:val="single"/>
        </w:rPr>
      </w:pPr>
    </w:p>
    <w:p w:rsidR="00841918" w:rsidRPr="00F3615E" w:rsidRDefault="00841918" w:rsidP="001D4959">
      <w:pPr>
        <w:autoSpaceDN/>
        <w:jc w:val="both"/>
        <w:rPr>
          <w:sz w:val="26"/>
          <w:szCs w:val="26"/>
        </w:rPr>
      </w:pPr>
      <w:r w:rsidRPr="00F3615E">
        <w:rPr>
          <w:sz w:val="26"/>
          <w:szCs w:val="26"/>
        </w:rPr>
        <w:tab/>
        <w:t xml:space="preserve">В бюджеті Новороздільської міської територіальної громади на  житлово-комунальне  господарство  заплановано видатків в сумі 10 228,0  тис. грн. на фінансування місцевих програм, а саме: </w:t>
      </w:r>
    </w:p>
    <w:p w:rsidR="00841918" w:rsidRPr="00F3615E" w:rsidRDefault="00841918" w:rsidP="001D4959">
      <w:pPr>
        <w:autoSpaceDN/>
        <w:jc w:val="both"/>
        <w:rPr>
          <w:sz w:val="26"/>
          <w:szCs w:val="26"/>
        </w:rPr>
      </w:pPr>
      <w:r w:rsidRPr="00F3615E">
        <w:rPr>
          <w:sz w:val="26"/>
          <w:szCs w:val="26"/>
        </w:rPr>
        <w:tab/>
        <w:t>- «Програми розвитку житлово-комунального господарства на 2022 рік та прогноз на 2023-2024 роки» заплановані видатки на капітальний ремонт житлового фонду в сумі 400,00 тис. грн.;</w:t>
      </w:r>
    </w:p>
    <w:p w:rsidR="00841918" w:rsidRPr="00F3615E" w:rsidRDefault="00841918" w:rsidP="001D4959">
      <w:pPr>
        <w:autoSpaceDN/>
        <w:jc w:val="both"/>
        <w:rPr>
          <w:sz w:val="26"/>
          <w:szCs w:val="26"/>
        </w:rPr>
      </w:pPr>
      <w:r w:rsidRPr="00F3615E">
        <w:rPr>
          <w:sz w:val="26"/>
          <w:szCs w:val="26"/>
        </w:rPr>
        <w:tab/>
        <w:t>- «Програми підтримки будинків ОСББ  на 2022 рік та прогноз на 2023-2024 роки» в сумі 550,0  тис. грн.;</w:t>
      </w:r>
    </w:p>
    <w:p w:rsidR="00841918" w:rsidRPr="00F3615E" w:rsidRDefault="00841918" w:rsidP="001D4959">
      <w:pPr>
        <w:autoSpaceDN/>
        <w:jc w:val="both"/>
        <w:rPr>
          <w:sz w:val="26"/>
          <w:szCs w:val="26"/>
        </w:rPr>
      </w:pPr>
      <w:r w:rsidRPr="00F3615E">
        <w:rPr>
          <w:sz w:val="26"/>
          <w:szCs w:val="26"/>
        </w:rPr>
        <w:tab/>
        <w:t>- «Програми співфінансування робіт з капітального ремонту багатоквартирних житлових будинків  на 2022 рік та прогноз на 2023-2024 роки»</w:t>
      </w:r>
      <w:r w:rsidRPr="00F3615E">
        <w:rPr>
          <w:sz w:val="26"/>
          <w:szCs w:val="26"/>
        </w:rPr>
        <w:tab/>
        <w:t>в сумі 500,0  тис. грн.;</w:t>
      </w:r>
    </w:p>
    <w:p w:rsidR="00841918" w:rsidRPr="00F3615E" w:rsidRDefault="00841918" w:rsidP="001D4959">
      <w:pPr>
        <w:autoSpaceDN/>
        <w:jc w:val="both"/>
        <w:rPr>
          <w:sz w:val="26"/>
          <w:szCs w:val="26"/>
        </w:rPr>
      </w:pPr>
      <w:r w:rsidRPr="00F3615E">
        <w:rPr>
          <w:sz w:val="26"/>
          <w:szCs w:val="26"/>
        </w:rPr>
        <w:t xml:space="preserve">            - «Програми благоустрою на 2022 рік та прогноз на 2023-2024 роки» в сумі   8678,0 тис. грн.</w:t>
      </w:r>
    </w:p>
    <w:p w:rsidR="00841918" w:rsidRPr="00F3615E" w:rsidRDefault="00841918" w:rsidP="001D4959">
      <w:pPr>
        <w:autoSpaceDN/>
        <w:jc w:val="both"/>
        <w:rPr>
          <w:sz w:val="26"/>
          <w:szCs w:val="26"/>
        </w:rPr>
      </w:pPr>
      <w:r w:rsidRPr="00F3615E">
        <w:rPr>
          <w:sz w:val="26"/>
          <w:szCs w:val="26"/>
        </w:rPr>
        <w:t xml:space="preserve">             - «Програми регулювання чисельності безпритульних тварин на 2022 рік та прогноз на 2023-2024 роки» на 2022 рік заплановані видатки в сумі   100,0 тис. грн.</w:t>
      </w:r>
    </w:p>
    <w:p w:rsidR="00841918" w:rsidRPr="00F3615E" w:rsidRDefault="00841918" w:rsidP="001D4959">
      <w:pPr>
        <w:autoSpaceDN/>
        <w:jc w:val="both"/>
        <w:rPr>
          <w:sz w:val="26"/>
          <w:szCs w:val="26"/>
        </w:rPr>
      </w:pPr>
    </w:p>
    <w:p w:rsidR="00841918" w:rsidRPr="00F3615E" w:rsidRDefault="00841918" w:rsidP="001D4959">
      <w:pPr>
        <w:autoSpaceDN/>
        <w:jc w:val="both"/>
        <w:rPr>
          <w:sz w:val="26"/>
          <w:szCs w:val="26"/>
        </w:rPr>
      </w:pPr>
      <w:r w:rsidRPr="00F3615E">
        <w:rPr>
          <w:sz w:val="26"/>
          <w:szCs w:val="26"/>
        </w:rPr>
        <w:tab/>
        <w:t xml:space="preserve">Протягом 3 місяців поточного року використано 1 165,8 тис. грн., що складає 57,4% до планових призначень на відповідний період або 11,4 % до річних призначень. </w:t>
      </w:r>
    </w:p>
    <w:p w:rsidR="00841918" w:rsidRPr="00F3615E" w:rsidRDefault="00841918" w:rsidP="001D4959">
      <w:pPr>
        <w:autoSpaceDN/>
        <w:ind w:firstLine="840"/>
        <w:jc w:val="right"/>
        <w:rPr>
          <w:sz w:val="26"/>
          <w:szCs w:val="26"/>
        </w:rPr>
      </w:pPr>
      <w:r w:rsidRPr="00F3615E">
        <w:rPr>
          <w:sz w:val="26"/>
          <w:szCs w:val="26"/>
        </w:rPr>
        <w:t xml:space="preserve">тис.грн.    </w:t>
      </w:r>
    </w:p>
    <w:tbl>
      <w:tblPr>
        <w:tblW w:w="10095" w:type="dxa"/>
        <w:tblInd w:w="93" w:type="dxa"/>
        <w:tblLayout w:type="fixed"/>
        <w:tblLook w:val="04A0"/>
      </w:tblPr>
      <w:tblGrid>
        <w:gridCol w:w="4836"/>
        <w:gridCol w:w="850"/>
        <w:gridCol w:w="851"/>
        <w:gridCol w:w="1276"/>
        <w:gridCol w:w="1329"/>
        <w:gridCol w:w="953"/>
      </w:tblGrid>
      <w:tr w:rsidR="00841918" w:rsidRPr="00F3615E" w:rsidTr="00B76DAE">
        <w:trPr>
          <w:trHeight w:val="113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jc w:val="center"/>
              <w:rPr>
                <w:sz w:val="26"/>
                <w:szCs w:val="26"/>
              </w:rPr>
            </w:pPr>
            <w:r w:rsidRPr="00F3615E">
              <w:rPr>
                <w:sz w:val="26"/>
                <w:szCs w:val="26"/>
              </w:rPr>
              <w:t>Назва видатків</w:t>
            </w:r>
          </w:p>
        </w:tc>
        <w:tc>
          <w:tcPr>
            <w:tcW w:w="850"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ind w:right="-108"/>
              <w:jc w:val="center"/>
              <w:rPr>
                <w:sz w:val="26"/>
                <w:szCs w:val="26"/>
              </w:rPr>
            </w:pPr>
            <w:r w:rsidRPr="00F3615E">
              <w:rPr>
                <w:sz w:val="26"/>
                <w:szCs w:val="26"/>
              </w:rPr>
              <w:t>ТПКВК</w:t>
            </w:r>
          </w:p>
        </w:tc>
        <w:tc>
          <w:tcPr>
            <w:tcW w:w="851"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jc w:val="center"/>
              <w:rPr>
                <w:sz w:val="26"/>
                <w:szCs w:val="26"/>
              </w:rPr>
            </w:pPr>
            <w:r w:rsidRPr="00F3615E">
              <w:rPr>
                <w:sz w:val="26"/>
                <w:szCs w:val="26"/>
              </w:rPr>
              <w:t>КЕКВ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841918" w:rsidRPr="00F3615E" w:rsidRDefault="00841918" w:rsidP="001D4959">
            <w:pPr>
              <w:autoSpaceDN/>
              <w:jc w:val="center"/>
              <w:rPr>
                <w:sz w:val="26"/>
                <w:szCs w:val="26"/>
              </w:rPr>
            </w:pPr>
            <w:r w:rsidRPr="00F3615E">
              <w:rPr>
                <w:sz w:val="26"/>
                <w:szCs w:val="26"/>
              </w:rPr>
              <w:t>Затверджено місцевою радою на 2022 рік</w:t>
            </w:r>
            <w:r w:rsidRPr="00F3615E">
              <w:rPr>
                <w:sz w:val="26"/>
                <w:szCs w:val="26"/>
              </w:rPr>
              <w:br/>
              <w:t>(з урах.змін)</w:t>
            </w:r>
          </w:p>
        </w:tc>
        <w:tc>
          <w:tcPr>
            <w:tcW w:w="1329" w:type="dxa"/>
            <w:tcBorders>
              <w:top w:val="single" w:sz="4" w:space="0" w:color="auto"/>
              <w:left w:val="nil"/>
              <w:bottom w:val="single" w:sz="4" w:space="0" w:color="auto"/>
              <w:right w:val="single" w:sz="4" w:space="0" w:color="auto"/>
            </w:tcBorders>
            <w:vAlign w:val="bottom"/>
            <w:hideMark/>
          </w:tcPr>
          <w:p w:rsidR="00841918" w:rsidRPr="00F3615E" w:rsidRDefault="00841918" w:rsidP="001D4959">
            <w:pPr>
              <w:autoSpaceDN/>
              <w:jc w:val="center"/>
              <w:rPr>
                <w:sz w:val="26"/>
                <w:szCs w:val="26"/>
              </w:rPr>
            </w:pPr>
            <w:r w:rsidRPr="00F3615E">
              <w:rPr>
                <w:sz w:val="26"/>
                <w:szCs w:val="26"/>
              </w:rPr>
              <w:t> </w:t>
            </w:r>
          </w:p>
          <w:p w:rsidR="00841918" w:rsidRPr="00F3615E" w:rsidRDefault="00841918" w:rsidP="001D4959">
            <w:pPr>
              <w:autoSpaceDN/>
              <w:jc w:val="center"/>
              <w:rPr>
                <w:sz w:val="26"/>
                <w:szCs w:val="26"/>
              </w:rPr>
            </w:pPr>
            <w:r w:rsidRPr="00F3615E">
              <w:rPr>
                <w:sz w:val="26"/>
                <w:szCs w:val="26"/>
              </w:rPr>
              <w:t>Затверджено місцевою радою на 3 міс. 2022р. (з урах.змін)</w:t>
            </w:r>
          </w:p>
        </w:tc>
        <w:tc>
          <w:tcPr>
            <w:tcW w:w="953"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jc w:val="center"/>
              <w:rPr>
                <w:sz w:val="26"/>
                <w:szCs w:val="26"/>
              </w:rPr>
            </w:pPr>
            <w:r w:rsidRPr="00F3615E">
              <w:rPr>
                <w:sz w:val="26"/>
                <w:szCs w:val="26"/>
              </w:rPr>
              <w:t>Касові видатки</w:t>
            </w:r>
          </w:p>
        </w:tc>
      </w:tr>
      <w:tr w:rsidR="00841918" w:rsidRPr="00F3615E" w:rsidTr="00B76DAE">
        <w:trPr>
          <w:trHeight w:val="255"/>
        </w:trPr>
        <w:tc>
          <w:tcPr>
            <w:tcW w:w="4835" w:type="dxa"/>
            <w:tcBorders>
              <w:top w:val="single" w:sz="4" w:space="0" w:color="auto"/>
              <w:left w:val="single" w:sz="4" w:space="0" w:color="auto"/>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4</w:t>
            </w:r>
          </w:p>
        </w:tc>
        <w:tc>
          <w:tcPr>
            <w:tcW w:w="1329" w:type="dxa"/>
            <w:tcBorders>
              <w:top w:val="single" w:sz="4" w:space="0" w:color="auto"/>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5</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w:t>
            </w:r>
          </w:p>
        </w:tc>
      </w:tr>
      <w:tr w:rsidR="00841918" w:rsidRPr="00F3615E" w:rsidTr="00B76DAE">
        <w:trPr>
          <w:trHeight w:val="51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Поточний ремонт електромереж вуличного освітлення</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2240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255"/>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Регулювання чисельності безпритульних тварин</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2240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45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2273</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1600,0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610,0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309,2</w:t>
            </w:r>
          </w:p>
        </w:tc>
      </w:tr>
      <w:tr w:rsidR="00841918" w:rsidRPr="00F3615E" w:rsidTr="00B76DAE">
        <w:trPr>
          <w:trHeight w:val="631"/>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2610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1295,0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178,2</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178,2</w:t>
            </w:r>
          </w:p>
        </w:tc>
      </w:tr>
      <w:tr w:rsidR="00841918" w:rsidRPr="00F3615E" w:rsidTr="00B76DAE">
        <w:trPr>
          <w:trHeight w:val="457"/>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2610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858,0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72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lastRenderedPageBreak/>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2610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3355,0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1197,1</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632,7</w:t>
            </w:r>
          </w:p>
        </w:tc>
      </w:tr>
      <w:tr w:rsidR="00841918" w:rsidRPr="00F3615E" w:rsidTr="00B76DAE">
        <w:trPr>
          <w:trHeight w:val="987"/>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2610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42,1</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42,1</w:t>
            </w:r>
          </w:p>
        </w:tc>
      </w:tr>
      <w:tr w:rsidR="00841918" w:rsidRPr="00F3615E" w:rsidTr="00B76DAE">
        <w:trPr>
          <w:trHeight w:val="48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2610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70,0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3,7</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3,7</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Разом по КПКВ 6030 (загальний фонд)</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7778,0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2031,0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1165,8</w:t>
            </w:r>
          </w:p>
        </w:tc>
      </w:tr>
      <w:tr w:rsidR="00841918" w:rsidRPr="00F3615E" w:rsidTr="00B76DAE">
        <w:trPr>
          <w:trHeight w:val="48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Співфінансування капітального ремонту житлових будинків ОСББ</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6011</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3131</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550,0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255"/>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внутрібудинкових мереж</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6011</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3131</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27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ДВК</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6011</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3131</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48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6011</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3131</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255"/>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ліфтів</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6011</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3210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Разом по КПКВ 6011 (спеціальний фонд)</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6011</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1400,0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27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водопостачання в смт. Розділ</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6013</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3210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Разом по КПКВ 6013 (спеціальний фонд)</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6013</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Встановлення елементів дитячих майданчиків</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3110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об"єктів благоустрою</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3210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400,0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0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огорожі кладовища ( ПКД )</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3210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0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Капітальний ремонт тротуарів ( ПКД)</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3210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000000"/>
            </w:tcBorders>
            <w:vAlign w:val="center"/>
            <w:hideMark/>
          </w:tcPr>
          <w:p w:rsidR="00841918" w:rsidRPr="00F3615E" w:rsidRDefault="00841918" w:rsidP="001D4959">
            <w:pPr>
              <w:autoSpaceDN/>
              <w:rPr>
                <w:sz w:val="26"/>
                <w:szCs w:val="26"/>
              </w:rPr>
            </w:pPr>
            <w:r w:rsidRPr="00F3615E">
              <w:rPr>
                <w:sz w:val="26"/>
                <w:szCs w:val="26"/>
              </w:rPr>
              <w:t>Придбання та встановлення дорожніх знаків</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3210</w:t>
            </w: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3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Разом по КПКВ 6030 (спеціальний фонд)</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6030</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1000,0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00"/>
        </w:trPr>
        <w:tc>
          <w:tcPr>
            <w:tcW w:w="4835" w:type="dxa"/>
            <w:tcBorders>
              <w:top w:val="single" w:sz="4" w:space="0" w:color="auto"/>
              <w:left w:val="single" w:sz="4" w:space="0" w:color="auto"/>
              <w:bottom w:val="single" w:sz="4" w:space="0" w:color="auto"/>
              <w:right w:val="single" w:sz="4" w:space="0" w:color="000000"/>
            </w:tcBorders>
            <w:noWrap/>
            <w:vAlign w:val="center"/>
            <w:hideMark/>
          </w:tcPr>
          <w:p w:rsidR="00841918" w:rsidRPr="00F3615E" w:rsidRDefault="00841918" w:rsidP="001D4959">
            <w:pPr>
              <w:autoSpaceDN/>
              <w:rPr>
                <w:sz w:val="26"/>
                <w:szCs w:val="26"/>
              </w:rPr>
            </w:pPr>
            <w:r w:rsidRPr="00F3615E">
              <w:rPr>
                <w:sz w:val="26"/>
                <w:szCs w:val="26"/>
              </w:rPr>
              <w:t>Всього по КПКВ 6030</w:t>
            </w:r>
          </w:p>
        </w:tc>
        <w:tc>
          <w:tcPr>
            <w:tcW w:w="850"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8778,0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2031,0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1165,8</w:t>
            </w:r>
          </w:p>
        </w:tc>
      </w:tr>
      <w:tr w:rsidR="00841918" w:rsidRPr="00F3615E" w:rsidTr="00B76DAE">
        <w:trPr>
          <w:trHeight w:val="315"/>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ВСЬОГО по загальному фонду видатки  ЖКГ</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6000</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7778,0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2031,0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1165,8</w:t>
            </w:r>
          </w:p>
        </w:tc>
      </w:tr>
      <w:tr w:rsidR="00841918" w:rsidRPr="00F3615E" w:rsidTr="00B76DAE">
        <w:trPr>
          <w:trHeight w:val="285"/>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ind w:right="-108"/>
              <w:rPr>
                <w:sz w:val="26"/>
                <w:szCs w:val="26"/>
              </w:rPr>
            </w:pPr>
            <w:r w:rsidRPr="00F3615E">
              <w:rPr>
                <w:sz w:val="26"/>
                <w:szCs w:val="26"/>
              </w:rPr>
              <w:t>ВСЬОГО по спеціальному фонду видатки  ЖКГ</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6000</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2450,0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0,0</w:t>
            </w:r>
          </w:p>
        </w:tc>
      </w:tr>
      <w:tr w:rsidR="00841918" w:rsidRPr="00F3615E" w:rsidTr="00B76DAE">
        <w:trPr>
          <w:trHeight w:val="300"/>
        </w:trPr>
        <w:tc>
          <w:tcPr>
            <w:tcW w:w="4835" w:type="dxa"/>
            <w:tcBorders>
              <w:top w:val="single" w:sz="4" w:space="0" w:color="auto"/>
              <w:left w:val="single" w:sz="4" w:space="0" w:color="auto"/>
              <w:bottom w:val="single" w:sz="4" w:space="0" w:color="auto"/>
              <w:right w:val="single" w:sz="4" w:space="0" w:color="auto"/>
            </w:tcBorders>
            <w:vAlign w:val="center"/>
            <w:hideMark/>
          </w:tcPr>
          <w:p w:rsidR="00841918" w:rsidRPr="00F3615E" w:rsidRDefault="00841918" w:rsidP="001D4959">
            <w:pPr>
              <w:autoSpaceDN/>
              <w:rPr>
                <w:sz w:val="26"/>
                <w:szCs w:val="26"/>
              </w:rPr>
            </w:pPr>
            <w:r w:rsidRPr="00F3615E">
              <w:rPr>
                <w:sz w:val="26"/>
                <w:szCs w:val="26"/>
              </w:rPr>
              <w:t>Всього видатки ЖКГ</w:t>
            </w:r>
          </w:p>
        </w:tc>
        <w:tc>
          <w:tcPr>
            <w:tcW w:w="850"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6000</w:t>
            </w:r>
          </w:p>
        </w:tc>
        <w:tc>
          <w:tcPr>
            <w:tcW w:w="851" w:type="dxa"/>
            <w:tcBorders>
              <w:top w:val="nil"/>
              <w:left w:val="nil"/>
              <w:bottom w:val="single" w:sz="4" w:space="0" w:color="auto"/>
              <w:right w:val="single" w:sz="4" w:space="0" w:color="auto"/>
            </w:tcBorders>
            <w:noWrap/>
            <w:vAlign w:val="bottom"/>
          </w:tcPr>
          <w:p w:rsidR="00841918" w:rsidRPr="00F3615E" w:rsidRDefault="00841918" w:rsidP="001D4959">
            <w:pPr>
              <w:autoSpaceDN/>
              <w:jc w:val="center"/>
              <w:rPr>
                <w:sz w:val="26"/>
                <w:szCs w:val="26"/>
              </w:rPr>
            </w:pPr>
          </w:p>
        </w:tc>
        <w:tc>
          <w:tcPr>
            <w:tcW w:w="1276"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10228,0</w:t>
            </w:r>
          </w:p>
        </w:tc>
        <w:tc>
          <w:tcPr>
            <w:tcW w:w="1329"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2031,0</w:t>
            </w:r>
          </w:p>
        </w:tc>
        <w:tc>
          <w:tcPr>
            <w:tcW w:w="953" w:type="dxa"/>
            <w:tcBorders>
              <w:top w:val="nil"/>
              <w:left w:val="nil"/>
              <w:bottom w:val="single" w:sz="4" w:space="0" w:color="auto"/>
              <w:right w:val="single" w:sz="4" w:space="0" w:color="auto"/>
            </w:tcBorders>
            <w:noWrap/>
            <w:vAlign w:val="bottom"/>
            <w:hideMark/>
          </w:tcPr>
          <w:p w:rsidR="00841918" w:rsidRPr="00F3615E" w:rsidRDefault="00841918" w:rsidP="001D4959">
            <w:pPr>
              <w:autoSpaceDN/>
              <w:jc w:val="center"/>
              <w:rPr>
                <w:sz w:val="26"/>
                <w:szCs w:val="26"/>
              </w:rPr>
            </w:pPr>
            <w:r w:rsidRPr="00F3615E">
              <w:rPr>
                <w:sz w:val="26"/>
                <w:szCs w:val="26"/>
              </w:rPr>
              <w:t>1165,8</w:t>
            </w:r>
          </w:p>
        </w:tc>
      </w:tr>
    </w:tbl>
    <w:p w:rsidR="00841918" w:rsidRPr="00F3615E" w:rsidRDefault="00841918" w:rsidP="001D4959">
      <w:pPr>
        <w:autoSpaceDN/>
        <w:ind w:firstLine="840"/>
        <w:jc w:val="center"/>
        <w:rPr>
          <w:sz w:val="26"/>
          <w:szCs w:val="26"/>
        </w:rPr>
      </w:pPr>
    </w:p>
    <w:p w:rsidR="00841918" w:rsidRPr="00F3615E" w:rsidRDefault="00841918" w:rsidP="001D4959">
      <w:pPr>
        <w:autoSpaceDN/>
        <w:ind w:firstLine="840"/>
        <w:jc w:val="both"/>
        <w:rPr>
          <w:sz w:val="26"/>
          <w:szCs w:val="26"/>
        </w:rPr>
      </w:pPr>
      <w:r w:rsidRPr="00F3615E">
        <w:rPr>
          <w:sz w:val="26"/>
          <w:szCs w:val="26"/>
        </w:rPr>
        <w:t xml:space="preserve">              </w:t>
      </w:r>
    </w:p>
    <w:p w:rsidR="00841918" w:rsidRPr="00F3615E" w:rsidRDefault="00841918" w:rsidP="001D4959">
      <w:pPr>
        <w:autoSpaceDN/>
        <w:ind w:firstLine="840"/>
        <w:jc w:val="center"/>
        <w:rPr>
          <w:b/>
          <w:sz w:val="26"/>
          <w:szCs w:val="26"/>
          <w:u w:val="single"/>
        </w:rPr>
      </w:pPr>
      <w:r w:rsidRPr="00F3615E">
        <w:rPr>
          <w:b/>
          <w:sz w:val="26"/>
          <w:szCs w:val="26"/>
          <w:u w:val="single"/>
        </w:rPr>
        <w:t>Сільське, лісове, рибне господарство та мисливство</w:t>
      </w:r>
    </w:p>
    <w:p w:rsidR="00841918" w:rsidRPr="00F3615E" w:rsidRDefault="00841918" w:rsidP="001D4959">
      <w:pPr>
        <w:autoSpaceDN/>
        <w:ind w:firstLine="840"/>
        <w:jc w:val="center"/>
        <w:rPr>
          <w:b/>
          <w:sz w:val="26"/>
          <w:szCs w:val="26"/>
          <w:u w:val="single"/>
        </w:rPr>
      </w:pPr>
    </w:p>
    <w:p w:rsidR="00841918" w:rsidRPr="00F3615E" w:rsidRDefault="00841918" w:rsidP="001D4959">
      <w:pPr>
        <w:autoSpaceDN/>
        <w:ind w:firstLine="840"/>
        <w:jc w:val="both"/>
        <w:rPr>
          <w:sz w:val="26"/>
          <w:szCs w:val="26"/>
        </w:rPr>
      </w:pPr>
      <w:r w:rsidRPr="00F3615E">
        <w:rPr>
          <w:sz w:val="26"/>
          <w:szCs w:val="26"/>
        </w:rPr>
        <w:t>По КТКВК 7110 « Реалізація програм в галузі сільського господарства» та КТКВК 7130 «Здійснення заходів із землеустрою»  у звітному періоді кошти не викостовувались</w:t>
      </w:r>
    </w:p>
    <w:p w:rsidR="00841918" w:rsidRPr="00F3615E" w:rsidRDefault="00841918" w:rsidP="001D4959">
      <w:pPr>
        <w:autoSpaceDN/>
        <w:jc w:val="both"/>
        <w:rPr>
          <w:sz w:val="26"/>
          <w:szCs w:val="26"/>
        </w:rPr>
      </w:pPr>
      <w:r w:rsidRPr="00F3615E">
        <w:rPr>
          <w:sz w:val="26"/>
          <w:szCs w:val="26"/>
        </w:rPr>
        <w:t xml:space="preserve">                  </w:t>
      </w:r>
    </w:p>
    <w:p w:rsidR="00841918" w:rsidRPr="00F3615E" w:rsidRDefault="00841918" w:rsidP="001D4959">
      <w:pPr>
        <w:autoSpaceDN/>
        <w:ind w:firstLine="840"/>
        <w:jc w:val="center"/>
        <w:rPr>
          <w:b/>
          <w:sz w:val="26"/>
          <w:szCs w:val="26"/>
          <w:u w:val="single"/>
        </w:rPr>
      </w:pPr>
      <w:r w:rsidRPr="00F3615E">
        <w:rPr>
          <w:b/>
          <w:sz w:val="26"/>
          <w:szCs w:val="26"/>
          <w:u w:val="single"/>
        </w:rPr>
        <w:lastRenderedPageBreak/>
        <w:t>Будівництво та регіональний розвиток  ТПКВК  7300</w:t>
      </w:r>
    </w:p>
    <w:p w:rsidR="00841918" w:rsidRPr="00F3615E" w:rsidRDefault="00841918" w:rsidP="001D4959">
      <w:pPr>
        <w:autoSpaceDN/>
        <w:jc w:val="both"/>
        <w:rPr>
          <w:sz w:val="26"/>
          <w:szCs w:val="26"/>
        </w:rPr>
      </w:pPr>
      <w:r w:rsidRPr="00F3615E">
        <w:rPr>
          <w:sz w:val="26"/>
          <w:szCs w:val="26"/>
        </w:rPr>
        <w:t xml:space="preserve">    </w:t>
      </w:r>
    </w:p>
    <w:p w:rsidR="00841918" w:rsidRPr="00F3615E" w:rsidRDefault="00841918" w:rsidP="001D4959">
      <w:pPr>
        <w:autoSpaceDN/>
        <w:ind w:firstLine="720"/>
        <w:jc w:val="both"/>
        <w:rPr>
          <w:sz w:val="26"/>
          <w:szCs w:val="26"/>
        </w:rPr>
      </w:pPr>
      <w:r w:rsidRPr="00F3615E">
        <w:rPr>
          <w:sz w:val="26"/>
          <w:szCs w:val="26"/>
        </w:rPr>
        <w:t>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200,0 тис. грн. Протягом січня – березня місяця 2022 року  касові видатки не проводились. Зокрема:</w:t>
      </w:r>
    </w:p>
    <w:p w:rsidR="00841918" w:rsidRPr="00F3615E" w:rsidRDefault="00841918" w:rsidP="001D4959">
      <w:pPr>
        <w:numPr>
          <w:ilvl w:val="0"/>
          <w:numId w:val="4"/>
        </w:numPr>
        <w:shd w:val="clear" w:color="auto" w:fill="FFFFFF"/>
        <w:autoSpaceDN/>
        <w:ind w:left="1211"/>
        <w:rPr>
          <w:sz w:val="26"/>
          <w:szCs w:val="26"/>
        </w:rPr>
      </w:pPr>
      <w:r w:rsidRPr="00F3615E">
        <w:rPr>
          <w:sz w:val="26"/>
          <w:szCs w:val="26"/>
        </w:rPr>
        <w:t>будівництво-1 інших  об´єктів комунальної власності    ТПКВК 7330</w:t>
      </w:r>
    </w:p>
    <w:p w:rsidR="00841918" w:rsidRPr="00F3615E" w:rsidRDefault="00841918" w:rsidP="001D4959">
      <w:pPr>
        <w:autoSpaceDN/>
        <w:jc w:val="both"/>
        <w:rPr>
          <w:sz w:val="26"/>
          <w:szCs w:val="26"/>
        </w:rPr>
      </w:pPr>
      <w:r w:rsidRPr="00F3615E">
        <w:rPr>
          <w:sz w:val="26"/>
          <w:szCs w:val="26"/>
        </w:rPr>
        <w:t xml:space="preserve">           Для виготовлення ПКД на будівництво каналізування в смт. Розділ, відповідно до «Екологічної програми на 2022 рік та прогноз на 2023-2024 роки»  передбачено видатки в сумі 100,0 тис. грн. Протягом звітного періоду кошти не використовувались. </w:t>
      </w:r>
    </w:p>
    <w:p w:rsidR="00841918" w:rsidRPr="00F3615E" w:rsidRDefault="00841918" w:rsidP="001D4959">
      <w:pPr>
        <w:numPr>
          <w:ilvl w:val="0"/>
          <w:numId w:val="4"/>
        </w:numPr>
        <w:autoSpaceDN/>
        <w:jc w:val="both"/>
        <w:rPr>
          <w:sz w:val="26"/>
          <w:szCs w:val="26"/>
        </w:rPr>
      </w:pPr>
      <w:r w:rsidRPr="00F3615E">
        <w:rPr>
          <w:sz w:val="26"/>
          <w:szCs w:val="26"/>
        </w:rPr>
        <w:t>реалізація інших заходів щодо соціально-економічного розвитку територій ТПКВК 7370</w:t>
      </w:r>
    </w:p>
    <w:p w:rsidR="00841918" w:rsidRPr="00F3615E" w:rsidRDefault="00841918" w:rsidP="001D4959">
      <w:pPr>
        <w:autoSpaceDN/>
        <w:ind w:firstLine="708"/>
        <w:jc w:val="both"/>
        <w:rPr>
          <w:sz w:val="26"/>
          <w:szCs w:val="26"/>
        </w:rPr>
      </w:pPr>
      <w:r w:rsidRPr="00F3615E">
        <w:rPr>
          <w:sz w:val="26"/>
          <w:szCs w:val="26"/>
        </w:rPr>
        <w:t xml:space="preserve">Для виготовлення ПКД на реконструкцію мереж зовнішнього освітлення , відповідно до «Програми благоустрою на 2022 рік та прогноз на 2023-2024 роки» передбачено видатки в сумі 100,0 тис. грн. Протягом звітного періоду кошти не використовувались. </w:t>
      </w:r>
    </w:p>
    <w:p w:rsidR="00841918" w:rsidRPr="00F3615E" w:rsidRDefault="00841918" w:rsidP="001D4959">
      <w:pPr>
        <w:autoSpaceDN/>
        <w:ind w:left="708" w:hanging="708"/>
        <w:jc w:val="center"/>
        <w:rPr>
          <w:sz w:val="26"/>
          <w:szCs w:val="26"/>
        </w:rPr>
      </w:pPr>
    </w:p>
    <w:p w:rsidR="00841918" w:rsidRPr="00F3615E" w:rsidRDefault="00841918" w:rsidP="001D4959">
      <w:pPr>
        <w:autoSpaceDN/>
        <w:ind w:left="708" w:hanging="708"/>
        <w:jc w:val="center"/>
        <w:rPr>
          <w:b/>
          <w:sz w:val="26"/>
          <w:szCs w:val="26"/>
          <w:u w:val="single"/>
        </w:rPr>
      </w:pPr>
      <w:r w:rsidRPr="00F3615E">
        <w:rPr>
          <w:b/>
          <w:sz w:val="26"/>
          <w:szCs w:val="26"/>
          <w:u w:val="single"/>
        </w:rPr>
        <w:t>Ремонт і  утримання доріг ТПКВК  7461</w:t>
      </w:r>
    </w:p>
    <w:p w:rsidR="00841918" w:rsidRPr="00F3615E" w:rsidRDefault="00841918" w:rsidP="001D4959">
      <w:pPr>
        <w:autoSpaceDN/>
        <w:ind w:left="708" w:hanging="708"/>
        <w:jc w:val="center"/>
        <w:rPr>
          <w:b/>
          <w:sz w:val="26"/>
          <w:szCs w:val="26"/>
          <w:u w:val="single"/>
        </w:rPr>
      </w:pPr>
    </w:p>
    <w:p w:rsidR="00841918" w:rsidRPr="00F3615E" w:rsidRDefault="00841918" w:rsidP="001D4959">
      <w:pPr>
        <w:tabs>
          <w:tab w:val="left" w:pos="2977"/>
        </w:tabs>
        <w:autoSpaceDN/>
        <w:ind w:firstLine="840"/>
        <w:jc w:val="both"/>
        <w:rPr>
          <w:sz w:val="26"/>
          <w:szCs w:val="26"/>
        </w:rPr>
      </w:pPr>
      <w:r w:rsidRPr="00F3615E">
        <w:rPr>
          <w:sz w:val="26"/>
          <w:szCs w:val="26"/>
        </w:rPr>
        <w:t xml:space="preserve">Відповідно «Програми благоустрою на 2022 рік та прогноз на 2023-2024 роки» для проведення ремонтних робіт по дорогах громади  передбачено кошти в сумі 6283,2 тис. грн. в т.ч.:  на поточний ремонт  – 4900,0 тис. грн., </w:t>
      </w:r>
    </w:p>
    <w:p w:rsidR="00841918" w:rsidRPr="00F3615E" w:rsidRDefault="00841918" w:rsidP="001D4959">
      <w:pPr>
        <w:autoSpaceDN/>
        <w:jc w:val="both"/>
        <w:rPr>
          <w:sz w:val="26"/>
          <w:szCs w:val="26"/>
        </w:rPr>
      </w:pPr>
      <w:r w:rsidRPr="00F3615E">
        <w:rPr>
          <w:sz w:val="26"/>
          <w:szCs w:val="26"/>
        </w:rPr>
        <w:t xml:space="preserve">        на капітальний ремонт – 1383,2 тис. грн. </w:t>
      </w:r>
    </w:p>
    <w:p w:rsidR="00841918" w:rsidRPr="00F3615E" w:rsidRDefault="00841918" w:rsidP="001D4959">
      <w:pPr>
        <w:autoSpaceDN/>
        <w:ind w:firstLine="708"/>
        <w:rPr>
          <w:sz w:val="26"/>
          <w:szCs w:val="26"/>
        </w:rPr>
      </w:pPr>
      <w:r w:rsidRPr="00F3615E">
        <w:rPr>
          <w:sz w:val="26"/>
          <w:szCs w:val="26"/>
        </w:rPr>
        <w:t>Станом на 01.04.2022 р.  кошти не використовувались.</w:t>
      </w:r>
    </w:p>
    <w:p w:rsidR="00841918" w:rsidRPr="00F3615E" w:rsidRDefault="00841918" w:rsidP="001D4959">
      <w:pPr>
        <w:autoSpaceDN/>
        <w:ind w:firstLine="708"/>
        <w:rPr>
          <w:sz w:val="26"/>
          <w:szCs w:val="26"/>
        </w:rPr>
      </w:pPr>
    </w:p>
    <w:p w:rsidR="00841918" w:rsidRPr="00F3615E" w:rsidRDefault="00841918" w:rsidP="001D4959">
      <w:pPr>
        <w:autoSpaceDN/>
        <w:ind w:left="708" w:hanging="708"/>
        <w:jc w:val="center"/>
        <w:rPr>
          <w:b/>
          <w:sz w:val="26"/>
          <w:szCs w:val="26"/>
          <w:u w:val="single"/>
        </w:rPr>
      </w:pPr>
      <w:r w:rsidRPr="00F3615E">
        <w:rPr>
          <w:b/>
          <w:sz w:val="26"/>
          <w:szCs w:val="26"/>
          <w:u w:val="single"/>
        </w:rPr>
        <w:t xml:space="preserve"> Охорона та раціональне використання природних ресурсів  ТПКВК  8300</w:t>
      </w:r>
    </w:p>
    <w:p w:rsidR="00841918" w:rsidRPr="00F3615E" w:rsidRDefault="00841918" w:rsidP="001D4959">
      <w:pPr>
        <w:autoSpaceDN/>
        <w:jc w:val="center"/>
        <w:rPr>
          <w:sz w:val="26"/>
          <w:szCs w:val="26"/>
        </w:rPr>
      </w:pPr>
    </w:p>
    <w:p w:rsidR="00841918" w:rsidRPr="00F3615E" w:rsidRDefault="00841918" w:rsidP="001D4959">
      <w:pPr>
        <w:autoSpaceDN/>
        <w:jc w:val="both"/>
        <w:rPr>
          <w:sz w:val="26"/>
          <w:szCs w:val="26"/>
        </w:rPr>
      </w:pPr>
      <w:r w:rsidRPr="00F3615E">
        <w:rPr>
          <w:sz w:val="26"/>
          <w:szCs w:val="26"/>
        </w:rPr>
        <w:tab/>
        <w:t>На фінансування «Екологічної програми на 2022 рік та прогноз на 2023-2024 роки» передбачено кошти в сумі 56,2 тис.грн. Протягом звітного періоду  кошти не використовувались.</w:t>
      </w:r>
    </w:p>
    <w:p w:rsidR="00841918" w:rsidRPr="00F3615E" w:rsidRDefault="00841918" w:rsidP="001D4959">
      <w:pPr>
        <w:autoSpaceDN/>
        <w:jc w:val="both"/>
        <w:rPr>
          <w:sz w:val="26"/>
          <w:szCs w:val="26"/>
        </w:rPr>
      </w:pPr>
    </w:p>
    <w:p w:rsidR="00841918" w:rsidRPr="00F3615E" w:rsidRDefault="00841918" w:rsidP="001D4959">
      <w:pPr>
        <w:autoSpaceDN/>
        <w:jc w:val="both"/>
        <w:rPr>
          <w:sz w:val="26"/>
          <w:szCs w:val="26"/>
        </w:rPr>
      </w:pPr>
      <w:r w:rsidRPr="00F3615E">
        <w:rPr>
          <w:sz w:val="26"/>
          <w:szCs w:val="26"/>
        </w:rPr>
        <w:tab/>
        <w:t xml:space="preserve"> </w:t>
      </w:r>
    </w:p>
    <w:p w:rsidR="00841918" w:rsidRPr="00F3615E" w:rsidRDefault="00841918" w:rsidP="001D4959">
      <w:pPr>
        <w:autoSpaceDN/>
        <w:ind w:left="708" w:hanging="708"/>
        <w:jc w:val="center"/>
        <w:rPr>
          <w:b/>
          <w:sz w:val="26"/>
          <w:szCs w:val="26"/>
          <w:u w:val="single"/>
        </w:rPr>
      </w:pPr>
      <w:r w:rsidRPr="00F3615E">
        <w:rPr>
          <w:b/>
          <w:sz w:val="26"/>
          <w:szCs w:val="26"/>
          <w:u w:val="single"/>
        </w:rPr>
        <w:t>Інші програми та заходи, пов’язані з економічною діяльністю</w:t>
      </w:r>
    </w:p>
    <w:p w:rsidR="00841918" w:rsidRPr="00F3615E" w:rsidRDefault="00841918" w:rsidP="001D4959">
      <w:pPr>
        <w:autoSpaceDN/>
        <w:ind w:left="708" w:hanging="708"/>
        <w:jc w:val="center"/>
        <w:rPr>
          <w:sz w:val="26"/>
          <w:szCs w:val="26"/>
        </w:rPr>
      </w:pPr>
    </w:p>
    <w:p w:rsidR="00841918" w:rsidRPr="00F3615E" w:rsidRDefault="00841918" w:rsidP="001D4959">
      <w:pPr>
        <w:autoSpaceDN/>
        <w:ind w:firstLine="708"/>
        <w:jc w:val="both"/>
        <w:rPr>
          <w:sz w:val="26"/>
          <w:szCs w:val="26"/>
        </w:rPr>
      </w:pPr>
      <w:r w:rsidRPr="00F3615E">
        <w:rPr>
          <w:sz w:val="26"/>
          <w:szCs w:val="26"/>
        </w:rPr>
        <w:t xml:space="preserve">  По КТКВК 7693 «Інші заходи, пов’язані з економічною діяльністю», по КТКВК 7640 « Заходи з енергозбереження», по  КТКВК 7680 «Членські внески до асоціацій органів місцевого самоврядування» та по  КТКВК 7650 «Проведення експертної грошової оцінки земельної ділянки чи права на неї»  у звітному періоді  кошти не використовувались.</w:t>
      </w:r>
    </w:p>
    <w:p w:rsidR="00841918" w:rsidRPr="00F3615E" w:rsidRDefault="00841918" w:rsidP="001D4959">
      <w:pPr>
        <w:autoSpaceDN/>
        <w:jc w:val="both"/>
        <w:rPr>
          <w:sz w:val="26"/>
          <w:szCs w:val="26"/>
        </w:rPr>
      </w:pPr>
      <w:r w:rsidRPr="00F3615E">
        <w:rPr>
          <w:sz w:val="26"/>
          <w:szCs w:val="26"/>
        </w:rPr>
        <w:t xml:space="preserve">                            По спеціальному  фонду КТКВК 8110 « Заходи із запобігання та ліквідації надзвичайних ситуацій та наслідків стихійного лиха» уточнено план та факт на суму 177,0 тис.грн. а саме  отримано благодійну допомогу для запобігання наслідків та захисту населення у надзвичайних ситуаціях мирного і воєнного стану (трансляційні підсилювачі та рупори).</w:t>
      </w:r>
    </w:p>
    <w:p w:rsidR="00841918" w:rsidRPr="00F3615E" w:rsidRDefault="00841918" w:rsidP="001D4959">
      <w:pPr>
        <w:autoSpaceDN/>
        <w:ind w:firstLine="840"/>
        <w:jc w:val="both"/>
        <w:rPr>
          <w:sz w:val="26"/>
          <w:szCs w:val="26"/>
        </w:rPr>
      </w:pPr>
    </w:p>
    <w:p w:rsidR="00841918" w:rsidRPr="00F3615E" w:rsidRDefault="00841918" w:rsidP="001D4959">
      <w:pPr>
        <w:autoSpaceDN/>
        <w:ind w:firstLine="840"/>
        <w:jc w:val="center"/>
        <w:rPr>
          <w:b/>
          <w:sz w:val="26"/>
          <w:szCs w:val="26"/>
          <w:u w:val="single"/>
        </w:rPr>
      </w:pPr>
      <w:r w:rsidRPr="00F3615E">
        <w:rPr>
          <w:sz w:val="26"/>
          <w:szCs w:val="26"/>
        </w:rPr>
        <w:tab/>
      </w:r>
      <w:r w:rsidRPr="00F3615E">
        <w:rPr>
          <w:b/>
          <w:sz w:val="26"/>
          <w:szCs w:val="26"/>
          <w:u w:val="single"/>
        </w:rPr>
        <w:t xml:space="preserve"> КПКВК 8700 Резервний фонд </w:t>
      </w:r>
    </w:p>
    <w:p w:rsidR="00841918" w:rsidRPr="00F3615E" w:rsidRDefault="00841918" w:rsidP="001D4959">
      <w:pPr>
        <w:autoSpaceDN/>
        <w:ind w:firstLine="840"/>
        <w:jc w:val="center"/>
        <w:rPr>
          <w:sz w:val="26"/>
          <w:szCs w:val="26"/>
        </w:rPr>
      </w:pPr>
    </w:p>
    <w:p w:rsidR="00841918" w:rsidRPr="00F3615E" w:rsidRDefault="00841918" w:rsidP="001D4959">
      <w:pPr>
        <w:autoSpaceDN/>
        <w:jc w:val="both"/>
        <w:rPr>
          <w:sz w:val="26"/>
          <w:szCs w:val="26"/>
        </w:rPr>
      </w:pPr>
      <w:r w:rsidRPr="00F3615E">
        <w:rPr>
          <w:sz w:val="26"/>
          <w:szCs w:val="26"/>
        </w:rPr>
        <w:t xml:space="preserve"> </w:t>
      </w:r>
      <w:r w:rsidRPr="00F3615E">
        <w:rPr>
          <w:sz w:val="26"/>
          <w:szCs w:val="26"/>
        </w:rPr>
        <w:tab/>
        <w:t>Резервний фонд на 2022 році затверджено в сумі 1800,0 тис. грн. Протягом звітного періоду кошти резервного фонду скеровано:</w:t>
      </w:r>
    </w:p>
    <w:p w:rsidR="00841918" w:rsidRPr="00F3615E" w:rsidRDefault="00841918" w:rsidP="001D4959">
      <w:pPr>
        <w:numPr>
          <w:ilvl w:val="0"/>
          <w:numId w:val="5"/>
        </w:numPr>
        <w:autoSpaceDN/>
        <w:jc w:val="both"/>
        <w:rPr>
          <w:sz w:val="26"/>
          <w:szCs w:val="26"/>
        </w:rPr>
      </w:pPr>
      <w:r w:rsidRPr="00F3615E">
        <w:rPr>
          <w:sz w:val="26"/>
          <w:szCs w:val="26"/>
        </w:rPr>
        <w:t xml:space="preserve">Рішенням виконавчого комітету від 25.02.2022 року №80  в сумі 150,0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w:t>
      </w:r>
      <w:r w:rsidRPr="00F3615E">
        <w:rPr>
          <w:sz w:val="26"/>
          <w:szCs w:val="26"/>
        </w:rPr>
        <w:lastRenderedPageBreak/>
        <w:t>бюджету” по КЕКВ 2210 „Предмети, матеріали, обладнання та інвентар ” в сумі  50 000,00 грн.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бюджету”, КЕКВ 2610 “Субсидії та поточні трансферти підприємствам” в сумі 100 000.00 грн. (сто тисяч гривень) для одержувача КНП «Новороздільчська міська лікарня», на здійснення заходів із запобігання виникнення на території Новороздільської територіальної громади надзвичайної ситуації техногенного характеру, а саме на медикаменти та перев’язувальні матеріали. рішенням виконавчого комітету від 25.02.2022 року №80  в сумі 150,0 тис.грн.</w:t>
      </w:r>
    </w:p>
    <w:p w:rsidR="00841918" w:rsidRPr="00F3615E" w:rsidRDefault="00841918" w:rsidP="001D4959">
      <w:pPr>
        <w:autoSpaceDN/>
        <w:ind w:left="720" w:hanging="360"/>
        <w:jc w:val="both"/>
        <w:rPr>
          <w:sz w:val="26"/>
          <w:szCs w:val="26"/>
        </w:rPr>
      </w:pPr>
      <w:r w:rsidRPr="00F3615E">
        <w:rPr>
          <w:sz w:val="26"/>
          <w:szCs w:val="26"/>
        </w:rPr>
        <w:t>2. Рішенням виконавчого комітету від 15.03.2022 року №84  в сумі 190,0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190 000,00 грн.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скретч- картах).</w:t>
      </w:r>
    </w:p>
    <w:p w:rsidR="00841918" w:rsidRPr="00F3615E" w:rsidRDefault="00841918" w:rsidP="001D4959">
      <w:pPr>
        <w:autoSpaceDN/>
        <w:jc w:val="both"/>
        <w:rPr>
          <w:sz w:val="26"/>
          <w:szCs w:val="26"/>
        </w:rPr>
      </w:pPr>
    </w:p>
    <w:p w:rsidR="00841918" w:rsidRPr="00F3615E" w:rsidRDefault="00841918" w:rsidP="001D4959">
      <w:pPr>
        <w:autoSpaceDN/>
        <w:ind w:firstLine="540"/>
        <w:jc w:val="both"/>
        <w:rPr>
          <w:sz w:val="26"/>
          <w:szCs w:val="26"/>
        </w:rPr>
      </w:pPr>
    </w:p>
    <w:p w:rsidR="00841918" w:rsidRPr="00F3615E" w:rsidRDefault="00841918" w:rsidP="001D4959">
      <w:pPr>
        <w:autoSpaceDN/>
        <w:jc w:val="both"/>
        <w:rPr>
          <w:sz w:val="26"/>
          <w:szCs w:val="26"/>
        </w:rPr>
      </w:pPr>
    </w:p>
    <w:p w:rsidR="00841918" w:rsidRPr="00F3615E" w:rsidRDefault="00841918" w:rsidP="001D4959">
      <w:pPr>
        <w:autoSpaceDN/>
        <w:jc w:val="center"/>
        <w:rPr>
          <w:b/>
          <w:sz w:val="26"/>
          <w:szCs w:val="26"/>
        </w:rPr>
      </w:pPr>
      <w:r w:rsidRPr="00F3615E">
        <w:rPr>
          <w:b/>
          <w:sz w:val="26"/>
          <w:szCs w:val="26"/>
        </w:rPr>
        <w:t>СТАН  РОЗРАХУНКІВ  З  ДЕБІТОРАМИ  І  КРЕДИТОРАМИ</w:t>
      </w:r>
    </w:p>
    <w:p w:rsidR="00841918" w:rsidRPr="00F3615E" w:rsidRDefault="00841918" w:rsidP="001D4959">
      <w:pPr>
        <w:autoSpaceDN/>
        <w:jc w:val="center"/>
        <w:rPr>
          <w:b/>
          <w:sz w:val="26"/>
          <w:szCs w:val="26"/>
        </w:rPr>
      </w:pPr>
    </w:p>
    <w:p w:rsidR="00841918" w:rsidRPr="00F3615E" w:rsidRDefault="00841918" w:rsidP="001D4959">
      <w:pPr>
        <w:autoSpaceDN/>
        <w:jc w:val="center"/>
        <w:rPr>
          <w:b/>
          <w:sz w:val="26"/>
          <w:szCs w:val="26"/>
        </w:rPr>
      </w:pPr>
      <w:r w:rsidRPr="00F3615E">
        <w:rPr>
          <w:b/>
          <w:sz w:val="26"/>
          <w:szCs w:val="26"/>
        </w:rPr>
        <w:t>ЗАГАЛЬНИЙ ФОНД</w:t>
      </w:r>
    </w:p>
    <w:p w:rsidR="00841918" w:rsidRPr="00F3615E" w:rsidRDefault="00841918" w:rsidP="001D4959">
      <w:pPr>
        <w:autoSpaceDN/>
        <w:jc w:val="both"/>
        <w:rPr>
          <w:sz w:val="26"/>
          <w:szCs w:val="26"/>
        </w:rPr>
      </w:pPr>
    </w:p>
    <w:p w:rsidR="00841918" w:rsidRPr="00F3615E" w:rsidRDefault="00841918" w:rsidP="001D4959">
      <w:pPr>
        <w:autoSpaceDN/>
        <w:jc w:val="both"/>
        <w:rPr>
          <w:sz w:val="26"/>
          <w:szCs w:val="26"/>
        </w:rPr>
      </w:pPr>
      <w:r w:rsidRPr="00F3615E">
        <w:rPr>
          <w:sz w:val="26"/>
          <w:szCs w:val="26"/>
        </w:rPr>
        <w:tab/>
        <w:t>На 01.01.2022р. дебіторська заборгованість становила 545 821,01 грн. Станом на 01.04.2022 р. становить 50 289,13  грн., (зменшилась на 495 531,88  грн.) в тому числі в розрізі установ:</w:t>
      </w:r>
    </w:p>
    <w:p w:rsidR="00841918" w:rsidRPr="00F3615E" w:rsidRDefault="00841918" w:rsidP="001D4959">
      <w:pPr>
        <w:autoSpaceDN/>
        <w:jc w:val="both"/>
        <w:rPr>
          <w:sz w:val="26"/>
          <w:szCs w:val="26"/>
          <w:lang w:eastAsia="ru-RU"/>
        </w:rPr>
      </w:pPr>
    </w:p>
    <w:p w:rsidR="00841918" w:rsidRPr="00F3615E" w:rsidRDefault="00841918" w:rsidP="001D4959">
      <w:pPr>
        <w:autoSpaceDN/>
        <w:rPr>
          <w:sz w:val="26"/>
          <w:szCs w:val="26"/>
          <w:lang w:eastAsia="ru-RU"/>
        </w:rPr>
      </w:pPr>
      <w:bookmarkStart w:id="1" w:name="_Hlk100226428"/>
      <w:r w:rsidRPr="00F3615E">
        <w:rPr>
          <w:sz w:val="26"/>
          <w:szCs w:val="26"/>
          <w:lang w:eastAsia="ru-RU"/>
        </w:rPr>
        <w:t>- Фінансове управління  Новороздільської  міської  ради - 2 970,00 грн., в т.ч. по КПК:</w:t>
      </w:r>
    </w:p>
    <w:p w:rsidR="00841918" w:rsidRPr="00F3615E" w:rsidRDefault="00841918" w:rsidP="001D4959">
      <w:pPr>
        <w:autoSpaceDN/>
        <w:rPr>
          <w:sz w:val="26"/>
          <w:szCs w:val="26"/>
          <w:lang w:eastAsia="ru-RU"/>
        </w:rPr>
      </w:pPr>
      <w:r w:rsidRPr="00F3615E">
        <w:rPr>
          <w:sz w:val="26"/>
          <w:szCs w:val="26"/>
          <w:lang w:eastAsia="ru-RU"/>
        </w:rPr>
        <w:t>3710160- 2 970,00 грн.</w:t>
      </w:r>
    </w:p>
    <w:p w:rsidR="00841918" w:rsidRPr="00F3615E" w:rsidRDefault="00841918" w:rsidP="001D4959">
      <w:pPr>
        <w:autoSpaceDN/>
        <w:jc w:val="both"/>
        <w:rPr>
          <w:sz w:val="26"/>
          <w:szCs w:val="26"/>
          <w:lang w:eastAsia="ru-RU"/>
        </w:rPr>
      </w:pPr>
      <w:r w:rsidRPr="00F3615E">
        <w:rPr>
          <w:sz w:val="26"/>
          <w:szCs w:val="26"/>
          <w:lang w:eastAsia="ru-RU"/>
        </w:rPr>
        <w:t>КЕКВ 2210 – 2 970,00 грн. -  за передплату періодичних видань на 2022р. перед ТОВ НВП    «Фактор».</w:t>
      </w:r>
    </w:p>
    <w:p w:rsidR="00841918" w:rsidRPr="00F3615E" w:rsidRDefault="00841918" w:rsidP="001D4959">
      <w:pPr>
        <w:autoSpaceDN/>
        <w:rPr>
          <w:sz w:val="26"/>
          <w:szCs w:val="26"/>
          <w:lang w:eastAsia="ru-RU"/>
        </w:rPr>
      </w:pPr>
    </w:p>
    <w:p w:rsidR="00841918" w:rsidRPr="00F3615E" w:rsidRDefault="00841918" w:rsidP="001D4959">
      <w:pPr>
        <w:autoSpaceDN/>
        <w:rPr>
          <w:sz w:val="26"/>
          <w:szCs w:val="26"/>
          <w:lang w:eastAsia="ru-RU"/>
        </w:rPr>
      </w:pPr>
      <w:bookmarkStart w:id="2" w:name="_Hlk100228304"/>
      <w:bookmarkEnd w:id="1"/>
      <w:r w:rsidRPr="00F3615E">
        <w:rPr>
          <w:sz w:val="26"/>
          <w:szCs w:val="26"/>
          <w:lang w:eastAsia="ru-RU"/>
        </w:rPr>
        <w:t>- Відділ освіти  Новороздільської міської ради –  9 370,33 грн.,  в тому числі по КПК:</w:t>
      </w:r>
    </w:p>
    <w:p w:rsidR="00841918" w:rsidRPr="00F3615E" w:rsidRDefault="00841918" w:rsidP="001D4959">
      <w:pPr>
        <w:autoSpaceDN/>
        <w:rPr>
          <w:sz w:val="26"/>
          <w:szCs w:val="26"/>
          <w:lang w:eastAsia="ru-RU"/>
        </w:rPr>
      </w:pPr>
      <w:r w:rsidRPr="00F3615E">
        <w:rPr>
          <w:sz w:val="26"/>
          <w:szCs w:val="26"/>
          <w:lang w:eastAsia="ru-RU"/>
        </w:rPr>
        <w:t> 0611010 –  4 960,33 грн.</w:t>
      </w:r>
    </w:p>
    <w:p w:rsidR="00841918" w:rsidRPr="00F3615E" w:rsidRDefault="00841918" w:rsidP="001D4959">
      <w:pPr>
        <w:autoSpaceDN/>
        <w:rPr>
          <w:sz w:val="26"/>
          <w:szCs w:val="26"/>
          <w:lang w:eastAsia="ru-RU"/>
        </w:rPr>
      </w:pPr>
      <w:r w:rsidRPr="00F3615E">
        <w:rPr>
          <w:sz w:val="26"/>
          <w:szCs w:val="26"/>
          <w:lang w:eastAsia="ru-RU"/>
        </w:rPr>
        <w:t xml:space="preserve">КЕКВ 2210 – 4 960,33 грн. -  за  передплату періодичних видань на 2022р. перед ТзОВ        </w:t>
      </w:r>
    </w:p>
    <w:p w:rsidR="00841918" w:rsidRPr="00F3615E" w:rsidRDefault="00841918" w:rsidP="001D4959">
      <w:pPr>
        <w:autoSpaceDN/>
        <w:jc w:val="both"/>
        <w:rPr>
          <w:sz w:val="26"/>
          <w:szCs w:val="26"/>
          <w:lang w:eastAsia="ru-RU"/>
        </w:rPr>
      </w:pPr>
      <w:r w:rsidRPr="00F3615E">
        <w:rPr>
          <w:sz w:val="26"/>
          <w:szCs w:val="26"/>
          <w:lang w:eastAsia="ru-RU"/>
        </w:rPr>
        <w:t xml:space="preserve">  «МЦФЕР-Україна»</w:t>
      </w:r>
    </w:p>
    <w:p w:rsidR="00841918" w:rsidRPr="00F3615E" w:rsidRDefault="00841918" w:rsidP="001D4959">
      <w:pPr>
        <w:autoSpaceDN/>
        <w:jc w:val="both"/>
        <w:rPr>
          <w:sz w:val="26"/>
          <w:szCs w:val="26"/>
          <w:lang w:eastAsia="ru-RU"/>
        </w:rPr>
      </w:pPr>
      <w:r w:rsidRPr="00F3615E">
        <w:rPr>
          <w:sz w:val="26"/>
          <w:szCs w:val="26"/>
          <w:lang w:eastAsia="ru-RU"/>
        </w:rPr>
        <w:t> </w:t>
      </w:r>
    </w:p>
    <w:p w:rsidR="00841918" w:rsidRPr="00F3615E" w:rsidRDefault="00841918" w:rsidP="001D4959">
      <w:pPr>
        <w:autoSpaceDN/>
        <w:rPr>
          <w:sz w:val="26"/>
          <w:szCs w:val="26"/>
          <w:lang w:eastAsia="ru-RU"/>
        </w:rPr>
      </w:pPr>
      <w:r w:rsidRPr="00F3615E">
        <w:rPr>
          <w:sz w:val="26"/>
          <w:szCs w:val="26"/>
          <w:lang w:eastAsia="ru-RU"/>
        </w:rPr>
        <w:t>0611141 – 4 410,00 грн.</w:t>
      </w:r>
    </w:p>
    <w:p w:rsidR="00841918" w:rsidRPr="00F3615E" w:rsidRDefault="00841918" w:rsidP="001D4959">
      <w:pPr>
        <w:autoSpaceDN/>
        <w:jc w:val="both"/>
        <w:rPr>
          <w:sz w:val="26"/>
          <w:szCs w:val="26"/>
          <w:lang w:eastAsia="ru-RU"/>
        </w:rPr>
      </w:pPr>
      <w:r w:rsidRPr="00F3615E">
        <w:rPr>
          <w:sz w:val="26"/>
          <w:szCs w:val="26"/>
          <w:lang w:eastAsia="ru-RU"/>
        </w:rPr>
        <w:t>КЕКВ 2210 – 4 410,00 грн.- за передплату періодичних видань на 2022р. перед ТОВ НВП  «Фактор».</w:t>
      </w:r>
    </w:p>
    <w:p w:rsidR="00841918" w:rsidRPr="00F3615E" w:rsidRDefault="00841918" w:rsidP="001D4959">
      <w:pPr>
        <w:autoSpaceDN/>
        <w:rPr>
          <w:sz w:val="26"/>
          <w:szCs w:val="26"/>
        </w:rPr>
      </w:pPr>
    </w:p>
    <w:bookmarkEnd w:id="2"/>
    <w:p w:rsidR="00841918" w:rsidRPr="00F3615E" w:rsidRDefault="00841918" w:rsidP="001D4959">
      <w:pPr>
        <w:autoSpaceDN/>
        <w:rPr>
          <w:sz w:val="26"/>
          <w:szCs w:val="26"/>
        </w:rPr>
      </w:pPr>
      <w:r w:rsidRPr="00F3615E">
        <w:rPr>
          <w:sz w:val="26"/>
          <w:szCs w:val="26"/>
        </w:rPr>
        <w:t> - Управління культури, спорту та гуманітарної політики – 6 474,80 грн.,  в т. ч. по КПК:</w:t>
      </w:r>
    </w:p>
    <w:p w:rsidR="00841918" w:rsidRPr="00F3615E" w:rsidRDefault="00841918" w:rsidP="001D4959">
      <w:pPr>
        <w:autoSpaceDN/>
        <w:rPr>
          <w:sz w:val="26"/>
          <w:szCs w:val="26"/>
          <w:lang w:eastAsia="ru-RU"/>
        </w:rPr>
      </w:pPr>
      <w:r w:rsidRPr="00F3615E">
        <w:rPr>
          <w:sz w:val="26"/>
          <w:szCs w:val="26"/>
          <w:lang w:eastAsia="ru-RU"/>
        </w:rPr>
        <w:t>1014030 – 6 474,80 грн.</w:t>
      </w:r>
    </w:p>
    <w:p w:rsidR="00841918" w:rsidRPr="00F3615E" w:rsidRDefault="00841918" w:rsidP="001D4959">
      <w:pPr>
        <w:autoSpaceDN/>
        <w:rPr>
          <w:sz w:val="26"/>
          <w:szCs w:val="26"/>
        </w:rPr>
      </w:pPr>
      <w:r w:rsidRPr="00F3615E">
        <w:rPr>
          <w:sz w:val="26"/>
          <w:szCs w:val="26"/>
        </w:rPr>
        <w:t>КЕКВ 2210 – 6 474,80  грн. - за  підписку періодичних видань.</w:t>
      </w:r>
    </w:p>
    <w:p w:rsidR="00841918" w:rsidRPr="00F3615E" w:rsidRDefault="00841918" w:rsidP="001D4959">
      <w:pPr>
        <w:autoSpaceDN/>
        <w:rPr>
          <w:sz w:val="26"/>
          <w:szCs w:val="26"/>
          <w:lang w:eastAsia="ru-RU"/>
        </w:rPr>
      </w:pPr>
    </w:p>
    <w:p w:rsidR="00841918" w:rsidRPr="00F3615E" w:rsidRDefault="00841918" w:rsidP="001D4959">
      <w:pPr>
        <w:autoSpaceDN/>
        <w:rPr>
          <w:sz w:val="26"/>
          <w:szCs w:val="26"/>
          <w:lang w:eastAsia="ru-RU"/>
        </w:rPr>
      </w:pPr>
      <w:r w:rsidRPr="00F3615E">
        <w:rPr>
          <w:sz w:val="26"/>
          <w:szCs w:val="26"/>
          <w:lang w:eastAsia="ru-RU"/>
        </w:rPr>
        <w:t>-Управління соціального захисту населення  - 31 474,00 грн., в т.ч. по КПК:</w:t>
      </w:r>
    </w:p>
    <w:p w:rsidR="00841918" w:rsidRPr="00F3615E" w:rsidRDefault="00841918" w:rsidP="001D4959">
      <w:pPr>
        <w:autoSpaceDN/>
        <w:rPr>
          <w:sz w:val="26"/>
          <w:szCs w:val="26"/>
          <w:lang w:eastAsia="ru-RU"/>
        </w:rPr>
      </w:pPr>
      <w:r w:rsidRPr="00F3615E">
        <w:rPr>
          <w:sz w:val="26"/>
          <w:szCs w:val="26"/>
          <w:lang w:eastAsia="ru-RU"/>
        </w:rPr>
        <w:t>0813242 -  31 474,00 грн.</w:t>
      </w:r>
    </w:p>
    <w:p w:rsidR="00841918" w:rsidRPr="00F3615E" w:rsidRDefault="00841918" w:rsidP="001D4959">
      <w:pPr>
        <w:autoSpaceDN/>
        <w:rPr>
          <w:sz w:val="26"/>
          <w:szCs w:val="26"/>
        </w:rPr>
      </w:pPr>
      <w:r w:rsidRPr="00F3615E">
        <w:rPr>
          <w:sz w:val="26"/>
          <w:szCs w:val="26"/>
        </w:rPr>
        <w:t>КЕКВ 2210 – 31 474,00 грн. -  за  передплату газети «Вісник Розділля» для одиноких громадян.</w:t>
      </w:r>
    </w:p>
    <w:p w:rsidR="00841918" w:rsidRPr="00F3615E" w:rsidRDefault="00841918" w:rsidP="001D4959">
      <w:pPr>
        <w:autoSpaceDN/>
        <w:rPr>
          <w:sz w:val="26"/>
          <w:szCs w:val="26"/>
        </w:rPr>
      </w:pPr>
    </w:p>
    <w:p w:rsidR="00841918" w:rsidRPr="00F3615E" w:rsidRDefault="00841918" w:rsidP="001D4959">
      <w:pPr>
        <w:autoSpaceDN/>
        <w:rPr>
          <w:sz w:val="26"/>
          <w:szCs w:val="26"/>
        </w:rPr>
      </w:pPr>
    </w:p>
    <w:p w:rsidR="00841918" w:rsidRPr="00F3615E" w:rsidRDefault="00841918" w:rsidP="001D4959">
      <w:pPr>
        <w:autoSpaceDN/>
        <w:jc w:val="both"/>
        <w:rPr>
          <w:sz w:val="26"/>
          <w:szCs w:val="26"/>
        </w:rPr>
      </w:pPr>
      <w:r w:rsidRPr="00F3615E">
        <w:rPr>
          <w:sz w:val="26"/>
          <w:szCs w:val="26"/>
        </w:rPr>
        <w:t xml:space="preserve">            На 01.01.2022р. кредиторська  заборгованість  становила  0  грн. Станом на 01.04.2022р. становить 5 684 073,44 грн., (збільшилась на 5 684 073,44 грн.) в тому числі в розрізі установ:</w:t>
      </w:r>
    </w:p>
    <w:p w:rsidR="00841918" w:rsidRPr="00F3615E" w:rsidRDefault="00841918" w:rsidP="001D4959">
      <w:pPr>
        <w:autoSpaceDN/>
        <w:rPr>
          <w:sz w:val="26"/>
          <w:szCs w:val="26"/>
        </w:rPr>
      </w:pPr>
    </w:p>
    <w:p w:rsidR="00841918" w:rsidRPr="00F3615E" w:rsidRDefault="00841918" w:rsidP="001D4959">
      <w:pPr>
        <w:autoSpaceDN/>
        <w:rPr>
          <w:sz w:val="26"/>
          <w:szCs w:val="26"/>
          <w:lang w:eastAsia="ru-RU"/>
        </w:rPr>
      </w:pPr>
      <w:r w:rsidRPr="00F3615E">
        <w:rPr>
          <w:sz w:val="26"/>
          <w:szCs w:val="26"/>
          <w:lang w:eastAsia="ru-RU"/>
        </w:rPr>
        <w:t>-Новороздільський територіальний центр -1 904,00грн.,в т.ч. по КПК:</w:t>
      </w:r>
    </w:p>
    <w:p w:rsidR="00841918" w:rsidRPr="00F3615E" w:rsidRDefault="00841918" w:rsidP="001D4959">
      <w:pPr>
        <w:autoSpaceDN/>
        <w:rPr>
          <w:sz w:val="26"/>
          <w:szCs w:val="26"/>
          <w:lang w:eastAsia="ru-RU"/>
        </w:rPr>
      </w:pPr>
      <w:r w:rsidRPr="00F3615E">
        <w:rPr>
          <w:sz w:val="26"/>
          <w:szCs w:val="26"/>
          <w:lang w:eastAsia="ru-RU"/>
        </w:rPr>
        <w:t>0813104 - 1 904,00 грн.</w:t>
      </w:r>
    </w:p>
    <w:p w:rsidR="00841918" w:rsidRPr="00F3615E" w:rsidRDefault="00841918" w:rsidP="001D4959">
      <w:pPr>
        <w:autoSpaceDN/>
        <w:rPr>
          <w:sz w:val="26"/>
          <w:szCs w:val="26"/>
          <w:lang w:eastAsia="ru-RU"/>
        </w:rPr>
      </w:pPr>
      <w:r w:rsidRPr="00F3615E">
        <w:rPr>
          <w:sz w:val="26"/>
          <w:szCs w:val="26"/>
          <w:lang w:eastAsia="ru-RU"/>
        </w:rPr>
        <w:t>КЕКВ 2210 – 1 711,00 грн. -  за  рекламні таблиці ( прострочена) та 193,00 грн. - за папір.</w:t>
      </w:r>
    </w:p>
    <w:p w:rsidR="00841918" w:rsidRPr="00F3615E" w:rsidRDefault="00841918" w:rsidP="001D4959">
      <w:pPr>
        <w:autoSpaceDN/>
        <w:rPr>
          <w:sz w:val="26"/>
          <w:szCs w:val="26"/>
        </w:rPr>
      </w:pPr>
    </w:p>
    <w:p w:rsidR="00841918" w:rsidRPr="00F3615E" w:rsidRDefault="00841918" w:rsidP="001D4959">
      <w:pPr>
        <w:autoSpaceDN/>
        <w:rPr>
          <w:sz w:val="26"/>
          <w:szCs w:val="26"/>
          <w:lang w:eastAsia="ru-RU"/>
        </w:rPr>
      </w:pPr>
      <w:bookmarkStart w:id="3" w:name="_Hlk100226966"/>
      <w:r w:rsidRPr="00F3615E">
        <w:rPr>
          <w:sz w:val="26"/>
          <w:szCs w:val="26"/>
          <w:lang w:eastAsia="ru-RU"/>
        </w:rPr>
        <w:t>-Управління соціального захисту населення  -730,88 грн., в т.ч. по КПК:</w:t>
      </w:r>
    </w:p>
    <w:p w:rsidR="00841918" w:rsidRPr="00F3615E" w:rsidRDefault="00841918" w:rsidP="001D4959">
      <w:pPr>
        <w:autoSpaceDN/>
        <w:rPr>
          <w:sz w:val="26"/>
          <w:szCs w:val="26"/>
          <w:lang w:eastAsia="ru-RU"/>
        </w:rPr>
      </w:pPr>
      <w:r w:rsidRPr="00F3615E">
        <w:rPr>
          <w:sz w:val="26"/>
          <w:szCs w:val="26"/>
          <w:lang w:eastAsia="ru-RU"/>
        </w:rPr>
        <w:t>0810160-  730,88 грн.</w:t>
      </w:r>
    </w:p>
    <w:p w:rsidR="00841918" w:rsidRPr="00F3615E" w:rsidRDefault="00841918" w:rsidP="001D4959">
      <w:pPr>
        <w:autoSpaceDN/>
        <w:rPr>
          <w:sz w:val="26"/>
          <w:szCs w:val="26"/>
        </w:rPr>
      </w:pPr>
      <w:bookmarkStart w:id="4" w:name="_Hlk100227832"/>
      <w:r w:rsidRPr="00F3615E">
        <w:rPr>
          <w:sz w:val="26"/>
          <w:szCs w:val="26"/>
        </w:rPr>
        <w:t>КЕКВ 2210 – 730,88 грн. -  за  рекламні таблиці (прострочена).</w:t>
      </w:r>
    </w:p>
    <w:bookmarkEnd w:id="4"/>
    <w:p w:rsidR="00841918" w:rsidRPr="00F3615E" w:rsidRDefault="00841918" w:rsidP="001D4959">
      <w:pPr>
        <w:autoSpaceDN/>
        <w:rPr>
          <w:sz w:val="26"/>
          <w:szCs w:val="26"/>
        </w:rPr>
      </w:pPr>
    </w:p>
    <w:p w:rsidR="00841918" w:rsidRPr="00F3615E" w:rsidRDefault="00841918" w:rsidP="001D4959">
      <w:pPr>
        <w:autoSpaceDN/>
        <w:rPr>
          <w:sz w:val="26"/>
          <w:szCs w:val="26"/>
          <w:lang w:eastAsia="ru-RU"/>
        </w:rPr>
      </w:pPr>
      <w:r w:rsidRPr="00F3615E">
        <w:rPr>
          <w:sz w:val="26"/>
          <w:szCs w:val="26"/>
          <w:lang w:eastAsia="ru-RU"/>
        </w:rPr>
        <w:t>- Відділ освіти  Новороздільської міської ради –  5 638 035,89 грн.,  в тому числі по КПК:</w:t>
      </w:r>
    </w:p>
    <w:p w:rsidR="00841918" w:rsidRPr="00F3615E" w:rsidRDefault="00841918" w:rsidP="001D4959">
      <w:pPr>
        <w:autoSpaceDN/>
        <w:rPr>
          <w:sz w:val="26"/>
          <w:szCs w:val="26"/>
          <w:lang w:eastAsia="ru-RU"/>
        </w:rPr>
      </w:pPr>
      <w:r w:rsidRPr="00F3615E">
        <w:rPr>
          <w:sz w:val="26"/>
          <w:szCs w:val="26"/>
          <w:lang w:eastAsia="ru-RU"/>
        </w:rPr>
        <w:t> </w:t>
      </w:r>
      <w:bookmarkStart w:id="5" w:name="_Hlk100232823"/>
      <w:r w:rsidRPr="00F3615E">
        <w:rPr>
          <w:sz w:val="26"/>
          <w:szCs w:val="26"/>
          <w:lang w:eastAsia="ru-RU"/>
        </w:rPr>
        <w:t>0610160 –  30 383,65 грн.</w:t>
      </w:r>
    </w:p>
    <w:p w:rsidR="00841918" w:rsidRPr="00F3615E" w:rsidRDefault="00841918" w:rsidP="001D4959">
      <w:pPr>
        <w:autoSpaceDN/>
        <w:rPr>
          <w:sz w:val="26"/>
          <w:szCs w:val="26"/>
          <w:lang w:eastAsia="ru-RU"/>
        </w:rPr>
      </w:pPr>
      <w:bookmarkStart w:id="6" w:name="_Hlk100233193"/>
      <w:r w:rsidRPr="00F3615E">
        <w:rPr>
          <w:sz w:val="26"/>
          <w:szCs w:val="26"/>
          <w:lang w:eastAsia="ru-RU"/>
        </w:rPr>
        <w:t>КЕКВ 2111 –  24 904,63 грн. -  заробітна плата за другу половину березня, термін виплати 07.04.2022р.</w:t>
      </w:r>
    </w:p>
    <w:p w:rsidR="00841918" w:rsidRPr="00F3615E" w:rsidRDefault="00841918" w:rsidP="001D4959">
      <w:pPr>
        <w:autoSpaceDN/>
        <w:rPr>
          <w:sz w:val="26"/>
          <w:szCs w:val="26"/>
          <w:lang w:eastAsia="ru-RU"/>
        </w:rPr>
      </w:pPr>
      <w:r w:rsidRPr="00F3615E">
        <w:rPr>
          <w:sz w:val="26"/>
          <w:szCs w:val="26"/>
          <w:lang w:eastAsia="ru-RU"/>
        </w:rPr>
        <w:t>КЕКВ 2120 –  5 479,02 грн. -  нарахування на з/п  за другу половину березня.</w:t>
      </w:r>
    </w:p>
    <w:p w:rsidR="00841918" w:rsidRPr="00F3615E" w:rsidRDefault="00841918" w:rsidP="001D4959">
      <w:pPr>
        <w:autoSpaceDN/>
        <w:rPr>
          <w:sz w:val="26"/>
          <w:szCs w:val="26"/>
          <w:lang w:eastAsia="ru-RU"/>
        </w:rPr>
      </w:pPr>
      <w:bookmarkStart w:id="7" w:name="_Hlk100233679"/>
      <w:bookmarkEnd w:id="5"/>
      <w:bookmarkEnd w:id="6"/>
      <w:r w:rsidRPr="00F3615E">
        <w:rPr>
          <w:sz w:val="26"/>
          <w:szCs w:val="26"/>
          <w:lang w:eastAsia="ru-RU"/>
        </w:rPr>
        <w:t>0611010 –  1 451 104,73 грн.</w:t>
      </w:r>
    </w:p>
    <w:p w:rsidR="00841918" w:rsidRPr="00F3615E" w:rsidRDefault="00841918" w:rsidP="001D4959">
      <w:pPr>
        <w:autoSpaceDN/>
        <w:rPr>
          <w:sz w:val="26"/>
          <w:szCs w:val="26"/>
          <w:lang w:eastAsia="ru-RU"/>
        </w:rPr>
      </w:pPr>
      <w:r w:rsidRPr="00F3615E">
        <w:rPr>
          <w:sz w:val="26"/>
          <w:szCs w:val="26"/>
          <w:lang w:eastAsia="ru-RU"/>
        </w:rPr>
        <w:t>КЕКВ 2111 –  1 181 198,38 грн. -  заробітна плата за другу половину березня, термін виплати 07.04.2022р.</w:t>
      </w:r>
    </w:p>
    <w:p w:rsidR="00841918" w:rsidRPr="00F3615E" w:rsidRDefault="00841918" w:rsidP="001D4959">
      <w:pPr>
        <w:autoSpaceDN/>
        <w:rPr>
          <w:sz w:val="26"/>
          <w:szCs w:val="26"/>
          <w:lang w:eastAsia="ru-RU"/>
        </w:rPr>
      </w:pPr>
      <w:bookmarkStart w:id="8" w:name="_Hlk100232938"/>
      <w:r w:rsidRPr="00F3615E">
        <w:rPr>
          <w:sz w:val="26"/>
          <w:szCs w:val="26"/>
          <w:lang w:eastAsia="ru-RU"/>
        </w:rPr>
        <w:t>КЕКВ 2120 –  264 857,89 грн. -  нарахування на з/п  за другу половину березня.</w:t>
      </w:r>
    </w:p>
    <w:p w:rsidR="00841918" w:rsidRPr="00F3615E" w:rsidRDefault="00841918" w:rsidP="001D4959">
      <w:pPr>
        <w:autoSpaceDN/>
        <w:rPr>
          <w:sz w:val="26"/>
          <w:szCs w:val="26"/>
          <w:lang w:eastAsia="ru-RU"/>
        </w:rPr>
      </w:pPr>
      <w:r w:rsidRPr="00F3615E">
        <w:rPr>
          <w:sz w:val="26"/>
          <w:szCs w:val="26"/>
          <w:lang w:eastAsia="ru-RU"/>
        </w:rPr>
        <w:t>КЕКВ 2210 –      2 048,00 грн. -  за матеріали для ремонту сантехнічної системи.</w:t>
      </w:r>
    </w:p>
    <w:p w:rsidR="00841918" w:rsidRPr="00F3615E" w:rsidRDefault="00841918" w:rsidP="001D4959">
      <w:pPr>
        <w:autoSpaceDN/>
        <w:rPr>
          <w:sz w:val="26"/>
          <w:szCs w:val="26"/>
          <w:lang w:eastAsia="ru-RU"/>
        </w:rPr>
      </w:pPr>
      <w:r w:rsidRPr="00F3615E">
        <w:rPr>
          <w:sz w:val="26"/>
          <w:szCs w:val="26"/>
          <w:lang w:eastAsia="ru-RU"/>
        </w:rPr>
        <w:t>КЕКВ 2240 –      3 000,00 грн. -  за ремонт пральних машин (прострочена)</w:t>
      </w:r>
    </w:p>
    <w:p w:rsidR="00841918" w:rsidRPr="00F3615E" w:rsidRDefault="00841918" w:rsidP="001D4959">
      <w:pPr>
        <w:autoSpaceDN/>
        <w:rPr>
          <w:sz w:val="26"/>
          <w:szCs w:val="26"/>
          <w:lang w:eastAsia="ru-RU"/>
        </w:rPr>
      </w:pPr>
      <w:bookmarkStart w:id="9" w:name="_Hlk100233263"/>
      <w:r w:rsidRPr="00F3615E">
        <w:rPr>
          <w:sz w:val="26"/>
          <w:szCs w:val="26"/>
          <w:lang w:eastAsia="ru-RU"/>
        </w:rPr>
        <w:t>КЕКВ 2800 –             0,46 грн. -  пеня перед ПАТ «Укртелеком»</w:t>
      </w:r>
      <w:bookmarkEnd w:id="8"/>
    </w:p>
    <w:p w:rsidR="00841918" w:rsidRPr="00F3615E" w:rsidRDefault="00841918" w:rsidP="001D4959">
      <w:pPr>
        <w:autoSpaceDN/>
        <w:rPr>
          <w:sz w:val="26"/>
          <w:szCs w:val="26"/>
          <w:lang w:eastAsia="ru-RU"/>
        </w:rPr>
      </w:pPr>
      <w:bookmarkStart w:id="10" w:name="_Hlk100233313"/>
      <w:bookmarkStart w:id="11" w:name="_Hlk100233392"/>
      <w:bookmarkEnd w:id="7"/>
      <w:bookmarkEnd w:id="9"/>
      <w:r w:rsidRPr="00F3615E">
        <w:rPr>
          <w:sz w:val="26"/>
          <w:szCs w:val="26"/>
          <w:lang w:eastAsia="ru-RU"/>
        </w:rPr>
        <w:t>0611021 –  675 778,75 грн.</w:t>
      </w:r>
    </w:p>
    <w:p w:rsidR="00841918" w:rsidRPr="00F3615E" w:rsidRDefault="00841918" w:rsidP="001D4959">
      <w:pPr>
        <w:autoSpaceDN/>
        <w:rPr>
          <w:sz w:val="26"/>
          <w:szCs w:val="26"/>
          <w:lang w:eastAsia="ru-RU"/>
        </w:rPr>
      </w:pPr>
      <w:r w:rsidRPr="00F3615E">
        <w:rPr>
          <w:sz w:val="26"/>
          <w:szCs w:val="26"/>
          <w:lang w:eastAsia="ru-RU"/>
        </w:rPr>
        <w:t>КЕКВ 2111 –  553 304,59 грн. -  заробітна плата за другу половину березня, термін виплати 07.04.2022р.</w:t>
      </w:r>
    </w:p>
    <w:p w:rsidR="00841918" w:rsidRPr="00F3615E" w:rsidRDefault="00841918" w:rsidP="001D4959">
      <w:pPr>
        <w:autoSpaceDN/>
        <w:rPr>
          <w:sz w:val="26"/>
          <w:szCs w:val="26"/>
          <w:lang w:eastAsia="ru-RU"/>
        </w:rPr>
      </w:pPr>
      <w:r w:rsidRPr="00F3615E">
        <w:rPr>
          <w:sz w:val="26"/>
          <w:szCs w:val="26"/>
          <w:lang w:eastAsia="ru-RU"/>
        </w:rPr>
        <w:t>КЕКВ 2120 –   122 473,47 грн. -  нарахування на з/п  за другу половину березня.</w:t>
      </w:r>
      <w:bookmarkEnd w:id="10"/>
    </w:p>
    <w:p w:rsidR="00841918" w:rsidRPr="00F3615E" w:rsidRDefault="00841918" w:rsidP="001D4959">
      <w:pPr>
        <w:autoSpaceDN/>
        <w:rPr>
          <w:sz w:val="26"/>
          <w:szCs w:val="26"/>
          <w:lang w:eastAsia="ru-RU"/>
        </w:rPr>
      </w:pPr>
      <w:r w:rsidRPr="00F3615E">
        <w:rPr>
          <w:sz w:val="26"/>
          <w:szCs w:val="26"/>
          <w:lang w:eastAsia="ru-RU"/>
        </w:rPr>
        <w:t>КЕКВ 2800 –              0,69 грн. -  пеня перед ПАТ «Укртелеком»</w:t>
      </w:r>
    </w:p>
    <w:p w:rsidR="00841918" w:rsidRPr="00F3615E" w:rsidRDefault="00841918" w:rsidP="001D4959">
      <w:pPr>
        <w:autoSpaceDN/>
        <w:rPr>
          <w:sz w:val="26"/>
          <w:szCs w:val="26"/>
          <w:lang w:eastAsia="ru-RU"/>
        </w:rPr>
      </w:pPr>
      <w:bookmarkStart w:id="12" w:name="_Hlk100233586"/>
      <w:bookmarkEnd w:id="11"/>
      <w:r w:rsidRPr="00F3615E">
        <w:rPr>
          <w:sz w:val="26"/>
          <w:szCs w:val="26"/>
          <w:lang w:eastAsia="ru-RU"/>
        </w:rPr>
        <w:t>0611031 –  3 010 884,42 грн.</w:t>
      </w:r>
    </w:p>
    <w:p w:rsidR="00841918" w:rsidRPr="00F3615E" w:rsidRDefault="00841918" w:rsidP="001D4959">
      <w:pPr>
        <w:autoSpaceDN/>
        <w:rPr>
          <w:sz w:val="26"/>
          <w:szCs w:val="26"/>
          <w:lang w:eastAsia="ru-RU"/>
        </w:rPr>
      </w:pPr>
      <w:r w:rsidRPr="00F3615E">
        <w:rPr>
          <w:sz w:val="26"/>
          <w:szCs w:val="26"/>
          <w:lang w:eastAsia="ru-RU"/>
        </w:rPr>
        <w:t>КЕКВ 2111 –  2 470 521,11 грн. -  заробітна плата за другу половину березня, термін виплати 07.04.2022р.</w:t>
      </w:r>
    </w:p>
    <w:p w:rsidR="00841918" w:rsidRPr="00F3615E" w:rsidRDefault="00841918" w:rsidP="001D4959">
      <w:pPr>
        <w:autoSpaceDN/>
        <w:rPr>
          <w:sz w:val="26"/>
          <w:szCs w:val="26"/>
        </w:rPr>
      </w:pPr>
      <w:r w:rsidRPr="00F3615E">
        <w:rPr>
          <w:sz w:val="26"/>
          <w:szCs w:val="26"/>
        </w:rPr>
        <w:t>КЕКВ 2120 –   540 363,31 грн. -  нарахування на з/п  за другу половину березня.</w:t>
      </w:r>
    </w:p>
    <w:p w:rsidR="00841918" w:rsidRPr="00F3615E" w:rsidRDefault="00841918" w:rsidP="001D4959">
      <w:pPr>
        <w:autoSpaceDN/>
        <w:rPr>
          <w:sz w:val="26"/>
          <w:szCs w:val="26"/>
          <w:lang w:eastAsia="ru-RU"/>
        </w:rPr>
      </w:pPr>
      <w:bookmarkStart w:id="13" w:name="_Hlk100233475"/>
      <w:bookmarkEnd w:id="12"/>
      <w:r w:rsidRPr="00F3615E">
        <w:rPr>
          <w:sz w:val="26"/>
          <w:szCs w:val="26"/>
          <w:lang w:eastAsia="ru-RU"/>
        </w:rPr>
        <w:t>0611070 –  106 711,35 грн.</w:t>
      </w:r>
    </w:p>
    <w:p w:rsidR="00841918" w:rsidRPr="00F3615E" w:rsidRDefault="00841918" w:rsidP="001D4959">
      <w:pPr>
        <w:autoSpaceDN/>
        <w:rPr>
          <w:sz w:val="26"/>
          <w:szCs w:val="26"/>
          <w:lang w:eastAsia="ru-RU"/>
        </w:rPr>
      </w:pPr>
      <w:r w:rsidRPr="00F3615E">
        <w:rPr>
          <w:sz w:val="26"/>
          <w:szCs w:val="26"/>
          <w:lang w:eastAsia="ru-RU"/>
        </w:rPr>
        <w:t>КЕКВ 2111 –  87 733,49 грн. -  заробітна плата за другу половину березня, термін виплати 07.04.2022р.</w:t>
      </w:r>
    </w:p>
    <w:p w:rsidR="00841918" w:rsidRPr="00F3615E" w:rsidRDefault="00841918" w:rsidP="001D4959">
      <w:pPr>
        <w:autoSpaceDN/>
        <w:rPr>
          <w:sz w:val="26"/>
          <w:szCs w:val="26"/>
          <w:lang w:eastAsia="ru-RU"/>
        </w:rPr>
      </w:pPr>
      <w:r w:rsidRPr="00F3615E">
        <w:rPr>
          <w:sz w:val="26"/>
          <w:szCs w:val="26"/>
          <w:lang w:eastAsia="ru-RU"/>
        </w:rPr>
        <w:t>КЕКВ 2120 –   18 977,64 грн. -  нарахування на з/п  за другу половину березня.</w:t>
      </w:r>
    </w:p>
    <w:p w:rsidR="00841918" w:rsidRPr="00F3615E" w:rsidRDefault="00841918" w:rsidP="001D4959">
      <w:pPr>
        <w:autoSpaceDN/>
        <w:rPr>
          <w:sz w:val="26"/>
          <w:szCs w:val="26"/>
          <w:lang w:eastAsia="ru-RU"/>
        </w:rPr>
      </w:pPr>
      <w:r w:rsidRPr="00F3615E">
        <w:rPr>
          <w:sz w:val="26"/>
          <w:szCs w:val="26"/>
          <w:lang w:eastAsia="ru-RU"/>
        </w:rPr>
        <w:t>КЕКВ 2800 –             0,22 грн. -  пеня перед ПАТ «Укртелеком»</w:t>
      </w:r>
    </w:p>
    <w:bookmarkEnd w:id="13"/>
    <w:p w:rsidR="00841918" w:rsidRPr="00F3615E" w:rsidRDefault="00841918" w:rsidP="001D4959">
      <w:pPr>
        <w:autoSpaceDN/>
        <w:rPr>
          <w:sz w:val="26"/>
          <w:szCs w:val="26"/>
          <w:lang w:eastAsia="ru-RU"/>
        </w:rPr>
      </w:pPr>
      <w:r w:rsidRPr="00F3615E">
        <w:rPr>
          <w:sz w:val="26"/>
          <w:szCs w:val="26"/>
          <w:lang w:eastAsia="ru-RU"/>
        </w:rPr>
        <w:t>0611141 –  162 627,25 грн.</w:t>
      </w:r>
    </w:p>
    <w:p w:rsidR="00841918" w:rsidRPr="00F3615E" w:rsidRDefault="00841918" w:rsidP="001D4959">
      <w:pPr>
        <w:autoSpaceDN/>
        <w:rPr>
          <w:sz w:val="26"/>
          <w:szCs w:val="26"/>
          <w:lang w:eastAsia="ru-RU"/>
        </w:rPr>
      </w:pPr>
      <w:r w:rsidRPr="00F3615E">
        <w:rPr>
          <w:sz w:val="26"/>
          <w:szCs w:val="26"/>
          <w:lang w:eastAsia="ru-RU"/>
        </w:rPr>
        <w:t>КЕКВ 2111 –  131 829,19 грн. -  заробітна плата за другу половину березня, термін виплати 07.04.2022р.</w:t>
      </w:r>
    </w:p>
    <w:p w:rsidR="00841918" w:rsidRPr="00F3615E" w:rsidRDefault="00841918" w:rsidP="001D4959">
      <w:pPr>
        <w:autoSpaceDN/>
        <w:rPr>
          <w:sz w:val="26"/>
          <w:szCs w:val="26"/>
          <w:lang w:eastAsia="ru-RU"/>
        </w:rPr>
      </w:pPr>
      <w:r w:rsidRPr="00F3615E">
        <w:rPr>
          <w:sz w:val="26"/>
          <w:szCs w:val="26"/>
          <w:lang w:eastAsia="ru-RU"/>
        </w:rPr>
        <w:t>КЕКВ 2120 –    30 698,06 грн. -  нарахування на з/п  за другу половину березня.</w:t>
      </w:r>
    </w:p>
    <w:p w:rsidR="00841918" w:rsidRPr="00F3615E" w:rsidRDefault="00841918" w:rsidP="001D4959">
      <w:pPr>
        <w:autoSpaceDN/>
        <w:rPr>
          <w:sz w:val="26"/>
          <w:szCs w:val="26"/>
          <w:lang w:eastAsia="ru-RU"/>
        </w:rPr>
      </w:pPr>
      <w:r w:rsidRPr="00F3615E">
        <w:rPr>
          <w:sz w:val="26"/>
          <w:szCs w:val="26"/>
          <w:lang w:eastAsia="ru-RU"/>
        </w:rPr>
        <w:t>КЕКВ 2250 –         100,00 грн. -  відрядження</w:t>
      </w:r>
    </w:p>
    <w:p w:rsidR="00841918" w:rsidRPr="00F3615E" w:rsidRDefault="00841918" w:rsidP="001D4959">
      <w:pPr>
        <w:autoSpaceDN/>
        <w:rPr>
          <w:sz w:val="26"/>
          <w:szCs w:val="26"/>
          <w:lang w:eastAsia="ru-RU"/>
        </w:rPr>
      </w:pPr>
      <w:r w:rsidRPr="00F3615E">
        <w:rPr>
          <w:sz w:val="26"/>
          <w:szCs w:val="26"/>
          <w:lang w:eastAsia="ru-RU"/>
        </w:rPr>
        <w:t>0611152 –  47 568,63 грн.</w:t>
      </w:r>
    </w:p>
    <w:p w:rsidR="00841918" w:rsidRPr="00F3615E" w:rsidRDefault="00841918" w:rsidP="001D4959">
      <w:pPr>
        <w:autoSpaceDN/>
        <w:rPr>
          <w:sz w:val="26"/>
          <w:szCs w:val="26"/>
          <w:lang w:eastAsia="ru-RU"/>
        </w:rPr>
      </w:pPr>
      <w:r w:rsidRPr="00F3615E">
        <w:rPr>
          <w:sz w:val="26"/>
          <w:szCs w:val="26"/>
          <w:lang w:eastAsia="ru-RU"/>
        </w:rPr>
        <w:t>КЕКВ 2111 –  38 990,69 грн. -  заробітна плата за другу половину березня, термін виплати 07.04.2022р.</w:t>
      </w:r>
    </w:p>
    <w:p w:rsidR="00841918" w:rsidRPr="00F3615E" w:rsidRDefault="00841918" w:rsidP="001D4959">
      <w:pPr>
        <w:autoSpaceDN/>
        <w:rPr>
          <w:sz w:val="26"/>
          <w:szCs w:val="26"/>
        </w:rPr>
      </w:pPr>
      <w:r w:rsidRPr="00F3615E">
        <w:rPr>
          <w:sz w:val="26"/>
          <w:szCs w:val="26"/>
        </w:rPr>
        <w:t>КЕКВ 2120 –     8 577,94 грн. -  нарахування на з/п  за другу половину березня.</w:t>
      </w:r>
    </w:p>
    <w:p w:rsidR="00841918" w:rsidRPr="00F3615E" w:rsidRDefault="00841918" w:rsidP="001D4959">
      <w:pPr>
        <w:autoSpaceDN/>
        <w:rPr>
          <w:sz w:val="26"/>
          <w:szCs w:val="26"/>
          <w:lang w:eastAsia="ru-RU"/>
        </w:rPr>
      </w:pPr>
      <w:r w:rsidRPr="00F3615E">
        <w:rPr>
          <w:sz w:val="26"/>
          <w:szCs w:val="26"/>
          <w:lang w:eastAsia="ru-RU"/>
        </w:rPr>
        <w:t>0615031 –  152 977,11 грн.</w:t>
      </w:r>
    </w:p>
    <w:p w:rsidR="00841918" w:rsidRPr="00F3615E" w:rsidRDefault="00841918" w:rsidP="001D4959">
      <w:pPr>
        <w:autoSpaceDN/>
        <w:rPr>
          <w:sz w:val="26"/>
          <w:szCs w:val="26"/>
          <w:lang w:eastAsia="ru-RU"/>
        </w:rPr>
      </w:pPr>
      <w:r w:rsidRPr="00F3615E">
        <w:rPr>
          <w:sz w:val="26"/>
          <w:szCs w:val="26"/>
          <w:lang w:eastAsia="ru-RU"/>
        </w:rPr>
        <w:t>КЕКВ 2111 –  121 073,72 грн. -  заробітна плата за другу половину березня, термін виплати 07.04.2022р.</w:t>
      </w:r>
    </w:p>
    <w:p w:rsidR="00841918" w:rsidRPr="00F3615E" w:rsidRDefault="00841918" w:rsidP="001D4959">
      <w:pPr>
        <w:autoSpaceDN/>
        <w:rPr>
          <w:sz w:val="26"/>
          <w:szCs w:val="26"/>
          <w:lang w:eastAsia="ru-RU"/>
        </w:rPr>
      </w:pPr>
      <w:r w:rsidRPr="00F3615E">
        <w:rPr>
          <w:sz w:val="26"/>
          <w:szCs w:val="26"/>
          <w:lang w:eastAsia="ru-RU"/>
        </w:rPr>
        <w:lastRenderedPageBreak/>
        <w:t>КЕКВ 2120 –    26 443,25 грн. -  нарахування на з/п  за другу половину березня.</w:t>
      </w:r>
    </w:p>
    <w:p w:rsidR="00841918" w:rsidRPr="00F3615E" w:rsidRDefault="00841918" w:rsidP="001D4959">
      <w:pPr>
        <w:autoSpaceDN/>
        <w:rPr>
          <w:sz w:val="26"/>
          <w:szCs w:val="26"/>
          <w:lang w:eastAsia="ru-RU"/>
        </w:rPr>
      </w:pPr>
      <w:r w:rsidRPr="00F3615E">
        <w:rPr>
          <w:sz w:val="26"/>
          <w:szCs w:val="26"/>
          <w:lang w:eastAsia="ru-RU"/>
        </w:rPr>
        <w:t>КЕКВ 2240 –      5 460,00 грн. -  за  навчально-тренувальні заняття з плавання</w:t>
      </w:r>
    </w:p>
    <w:p w:rsidR="00841918" w:rsidRPr="00F3615E" w:rsidRDefault="00841918" w:rsidP="001D4959">
      <w:pPr>
        <w:autoSpaceDN/>
        <w:rPr>
          <w:sz w:val="26"/>
          <w:szCs w:val="26"/>
          <w:lang w:eastAsia="ru-RU"/>
        </w:rPr>
      </w:pPr>
      <w:r w:rsidRPr="00F3615E">
        <w:rPr>
          <w:sz w:val="26"/>
          <w:szCs w:val="26"/>
          <w:lang w:eastAsia="ru-RU"/>
        </w:rPr>
        <w:t>КЕКВ 2800 –             0,14 грн. -  пеня перед ПАТ «Укртелеком»</w:t>
      </w:r>
    </w:p>
    <w:p w:rsidR="00841918" w:rsidRPr="00F3615E" w:rsidRDefault="00841918" w:rsidP="001D4959">
      <w:pPr>
        <w:autoSpaceDN/>
        <w:rPr>
          <w:sz w:val="26"/>
          <w:szCs w:val="26"/>
        </w:rPr>
      </w:pPr>
      <w:r w:rsidRPr="00F3615E">
        <w:rPr>
          <w:sz w:val="26"/>
          <w:szCs w:val="26"/>
        </w:rPr>
        <w:t xml:space="preserve"> </w:t>
      </w:r>
    </w:p>
    <w:p w:rsidR="00841918" w:rsidRPr="00F3615E" w:rsidRDefault="00841918" w:rsidP="001D4959">
      <w:pPr>
        <w:autoSpaceDN/>
        <w:rPr>
          <w:sz w:val="26"/>
          <w:szCs w:val="26"/>
        </w:rPr>
      </w:pPr>
      <w:r w:rsidRPr="00F3615E">
        <w:rPr>
          <w:sz w:val="26"/>
          <w:szCs w:val="26"/>
        </w:rPr>
        <w:t>- Виконавчий комітет Новороздільської міської ради – 37 214,67 грн. в т.ч. по КПК:</w:t>
      </w:r>
    </w:p>
    <w:p w:rsidR="00841918" w:rsidRPr="00F3615E" w:rsidRDefault="00841918" w:rsidP="001D4959">
      <w:pPr>
        <w:autoSpaceDN/>
        <w:jc w:val="both"/>
        <w:rPr>
          <w:sz w:val="26"/>
          <w:szCs w:val="26"/>
        </w:rPr>
      </w:pPr>
      <w:r w:rsidRPr="00F3615E">
        <w:rPr>
          <w:sz w:val="26"/>
          <w:szCs w:val="26"/>
        </w:rPr>
        <w:t>0210150 – 25 926,00 грн. (в т.ч. прострочена)</w:t>
      </w:r>
    </w:p>
    <w:p w:rsidR="00841918" w:rsidRPr="00F3615E" w:rsidRDefault="00841918" w:rsidP="001D4959">
      <w:pPr>
        <w:autoSpaceDN/>
        <w:rPr>
          <w:sz w:val="26"/>
          <w:szCs w:val="26"/>
        </w:rPr>
      </w:pPr>
      <w:r w:rsidRPr="00F3615E">
        <w:rPr>
          <w:sz w:val="26"/>
          <w:szCs w:val="26"/>
        </w:rPr>
        <w:t>КЕКВ 2210 –   4 400,00 грн. – перед ФОП Косюра С.Ю. за стіл (прострочена)</w:t>
      </w:r>
    </w:p>
    <w:p w:rsidR="00841918" w:rsidRPr="00F3615E" w:rsidRDefault="00841918" w:rsidP="001D4959">
      <w:pPr>
        <w:autoSpaceDN/>
        <w:rPr>
          <w:sz w:val="26"/>
          <w:szCs w:val="26"/>
        </w:rPr>
      </w:pPr>
      <w:r w:rsidRPr="00F3615E">
        <w:rPr>
          <w:sz w:val="26"/>
          <w:szCs w:val="26"/>
        </w:rPr>
        <w:t>КЕКВ 2240 – 21 526,00 грн. – поточний ремонт адмінбудівлі с. Горішнє ФОП Федьків В.В.</w:t>
      </w:r>
    </w:p>
    <w:p w:rsidR="00841918" w:rsidRPr="00F3615E" w:rsidRDefault="00841918" w:rsidP="001D4959">
      <w:pPr>
        <w:autoSpaceDN/>
        <w:rPr>
          <w:sz w:val="26"/>
          <w:szCs w:val="26"/>
        </w:rPr>
      </w:pPr>
      <w:r w:rsidRPr="00F3615E">
        <w:rPr>
          <w:sz w:val="26"/>
          <w:szCs w:val="26"/>
        </w:rPr>
        <w:t xml:space="preserve">                                                   (прострочена)</w:t>
      </w:r>
    </w:p>
    <w:p w:rsidR="00841918" w:rsidRPr="00F3615E" w:rsidRDefault="00841918" w:rsidP="001D4959">
      <w:pPr>
        <w:autoSpaceDN/>
        <w:rPr>
          <w:sz w:val="26"/>
          <w:szCs w:val="26"/>
        </w:rPr>
      </w:pPr>
      <w:r w:rsidRPr="00F3615E">
        <w:rPr>
          <w:sz w:val="26"/>
          <w:szCs w:val="26"/>
        </w:rPr>
        <w:t>0210160 – 11 288,67 грн. ( в т.ч. прострочена 5 800,00 грн.)</w:t>
      </w:r>
    </w:p>
    <w:p w:rsidR="00841918" w:rsidRPr="00F3615E" w:rsidRDefault="00841918" w:rsidP="001D4959">
      <w:pPr>
        <w:autoSpaceDN/>
        <w:rPr>
          <w:sz w:val="26"/>
          <w:szCs w:val="26"/>
        </w:rPr>
      </w:pPr>
      <w:r w:rsidRPr="00F3615E">
        <w:rPr>
          <w:sz w:val="26"/>
          <w:szCs w:val="26"/>
        </w:rPr>
        <w:t>КЕКВ 2210 –    660,00 грн. перед ФОП Дасів М.М. за бланки</w:t>
      </w:r>
    </w:p>
    <w:p w:rsidR="00841918" w:rsidRPr="00F3615E" w:rsidRDefault="00841918" w:rsidP="001D4959">
      <w:pPr>
        <w:autoSpaceDN/>
        <w:rPr>
          <w:sz w:val="26"/>
          <w:szCs w:val="26"/>
        </w:rPr>
      </w:pPr>
      <w:r w:rsidRPr="00F3615E">
        <w:rPr>
          <w:sz w:val="26"/>
          <w:szCs w:val="26"/>
        </w:rPr>
        <w:t>КЕКВ 2240 – 5 800,00 грн. (в т.ч. прострочена)</w:t>
      </w:r>
      <w:bookmarkEnd w:id="3"/>
      <w:r w:rsidRPr="00F3615E">
        <w:rPr>
          <w:sz w:val="26"/>
          <w:szCs w:val="26"/>
        </w:rPr>
        <w:t xml:space="preserve"> за онлайн навчання ФОП Кобеля – Звір М.Я.</w:t>
      </w:r>
    </w:p>
    <w:p w:rsidR="00841918" w:rsidRPr="00F3615E" w:rsidRDefault="00841918" w:rsidP="001D4959">
      <w:pPr>
        <w:autoSpaceDN/>
        <w:rPr>
          <w:sz w:val="26"/>
          <w:szCs w:val="26"/>
        </w:rPr>
      </w:pPr>
      <w:r w:rsidRPr="00F3615E">
        <w:rPr>
          <w:sz w:val="26"/>
          <w:szCs w:val="26"/>
        </w:rPr>
        <w:t>КЕКВ 2240 – 4 090,67 грн. за технічне обслуговування  системи  відеоспостереження ФОП  Михайлюк М.П.</w:t>
      </w:r>
    </w:p>
    <w:p w:rsidR="00841918" w:rsidRPr="00F3615E" w:rsidRDefault="00841918" w:rsidP="001D4959">
      <w:pPr>
        <w:autoSpaceDN/>
        <w:rPr>
          <w:sz w:val="26"/>
          <w:szCs w:val="26"/>
        </w:rPr>
      </w:pPr>
      <w:r w:rsidRPr="00F3615E">
        <w:rPr>
          <w:sz w:val="26"/>
          <w:szCs w:val="26"/>
        </w:rPr>
        <w:t xml:space="preserve">КЕКВ  2250 -    738,00 грн. відрядження працівників.  </w:t>
      </w:r>
    </w:p>
    <w:p w:rsidR="00841918" w:rsidRPr="00F3615E" w:rsidRDefault="00841918" w:rsidP="001D4959">
      <w:pPr>
        <w:autoSpaceDN/>
        <w:jc w:val="both"/>
        <w:rPr>
          <w:sz w:val="26"/>
          <w:szCs w:val="26"/>
        </w:rPr>
      </w:pPr>
    </w:p>
    <w:p w:rsidR="00841918" w:rsidRPr="00F3615E" w:rsidRDefault="00841918" w:rsidP="001D4959">
      <w:pPr>
        <w:autoSpaceDN/>
        <w:rPr>
          <w:sz w:val="26"/>
          <w:szCs w:val="26"/>
        </w:rPr>
      </w:pPr>
      <w:r w:rsidRPr="00F3615E">
        <w:rPr>
          <w:sz w:val="26"/>
          <w:szCs w:val="26"/>
        </w:rPr>
        <w:t>- Управління культури, спорту та гуманітарної політики – 6 188,00 грн.</w:t>
      </w:r>
    </w:p>
    <w:p w:rsidR="00841918" w:rsidRPr="00F3615E" w:rsidRDefault="00841918" w:rsidP="001D4959">
      <w:pPr>
        <w:autoSpaceDN/>
        <w:rPr>
          <w:sz w:val="26"/>
          <w:szCs w:val="26"/>
        </w:rPr>
      </w:pPr>
      <w:r w:rsidRPr="00F3615E">
        <w:rPr>
          <w:sz w:val="26"/>
          <w:szCs w:val="26"/>
        </w:rPr>
        <w:t>1014081 – 350,00 грн.</w:t>
      </w:r>
    </w:p>
    <w:p w:rsidR="00841918" w:rsidRPr="00F3615E" w:rsidRDefault="00841918" w:rsidP="001D4959">
      <w:pPr>
        <w:autoSpaceDN/>
        <w:rPr>
          <w:sz w:val="26"/>
          <w:szCs w:val="26"/>
        </w:rPr>
      </w:pPr>
      <w:r w:rsidRPr="00F3615E">
        <w:rPr>
          <w:sz w:val="26"/>
          <w:szCs w:val="26"/>
        </w:rPr>
        <w:t>КЕКВ 2250 – 350,00 грн. за відрядження</w:t>
      </w:r>
    </w:p>
    <w:p w:rsidR="00841918" w:rsidRPr="00F3615E" w:rsidRDefault="00841918" w:rsidP="001D4959">
      <w:pPr>
        <w:autoSpaceDN/>
        <w:rPr>
          <w:sz w:val="26"/>
          <w:szCs w:val="26"/>
        </w:rPr>
      </w:pPr>
      <w:r w:rsidRPr="00F3615E">
        <w:rPr>
          <w:sz w:val="26"/>
          <w:szCs w:val="26"/>
        </w:rPr>
        <w:t>1014082 – 2 000,00 грн.</w:t>
      </w:r>
    </w:p>
    <w:p w:rsidR="00841918" w:rsidRPr="00F3615E" w:rsidRDefault="00841918" w:rsidP="001D4959">
      <w:pPr>
        <w:autoSpaceDN/>
        <w:rPr>
          <w:sz w:val="26"/>
          <w:szCs w:val="26"/>
        </w:rPr>
      </w:pPr>
      <w:r w:rsidRPr="00F3615E">
        <w:rPr>
          <w:sz w:val="26"/>
          <w:szCs w:val="26"/>
        </w:rPr>
        <w:t>КЕКВ 2210 – 2 000,00 грн. перед ФОП Леськів Г. за придбання квітів до пам’ятника</w:t>
      </w:r>
    </w:p>
    <w:p w:rsidR="00841918" w:rsidRPr="00F3615E" w:rsidRDefault="00841918" w:rsidP="001D4959">
      <w:pPr>
        <w:autoSpaceDN/>
        <w:rPr>
          <w:sz w:val="26"/>
          <w:szCs w:val="26"/>
        </w:rPr>
      </w:pPr>
      <w:r w:rsidRPr="00F3615E">
        <w:rPr>
          <w:sz w:val="26"/>
          <w:szCs w:val="26"/>
        </w:rPr>
        <w:t>1015011 – 3 838,00 грн.</w:t>
      </w:r>
    </w:p>
    <w:p w:rsidR="00841918" w:rsidRPr="00F3615E" w:rsidRDefault="00841918" w:rsidP="001D4959">
      <w:pPr>
        <w:autoSpaceDN/>
        <w:rPr>
          <w:sz w:val="26"/>
          <w:szCs w:val="26"/>
        </w:rPr>
      </w:pPr>
      <w:r w:rsidRPr="00F3615E">
        <w:rPr>
          <w:sz w:val="26"/>
          <w:szCs w:val="26"/>
        </w:rPr>
        <w:t>КЕКВ 2210 -  2 100,00 грн. перед ФОП Агашин Д.С. за медалі на змагання</w:t>
      </w:r>
    </w:p>
    <w:p w:rsidR="00841918" w:rsidRPr="00F3615E" w:rsidRDefault="00841918" w:rsidP="001D4959">
      <w:pPr>
        <w:autoSpaceDN/>
        <w:rPr>
          <w:sz w:val="26"/>
          <w:szCs w:val="26"/>
        </w:rPr>
      </w:pPr>
      <w:r w:rsidRPr="00F3615E">
        <w:rPr>
          <w:sz w:val="26"/>
          <w:szCs w:val="26"/>
        </w:rPr>
        <w:t>КЕКВ 2250 – 1 738,00 грн. за відрядження.</w:t>
      </w:r>
      <w:r>
        <w:rPr>
          <w:sz w:val="26"/>
          <w:szCs w:val="26"/>
        </w:rPr>
        <w:t xml:space="preserve">         </w:t>
      </w:r>
      <w:r w:rsidRPr="00F3615E">
        <w:rPr>
          <w:sz w:val="26"/>
          <w:szCs w:val="26"/>
        </w:rPr>
        <w:t xml:space="preserve">               </w:t>
      </w:r>
    </w:p>
    <w:p w:rsidR="00841918" w:rsidRPr="00F3615E" w:rsidRDefault="00841918" w:rsidP="001D4959">
      <w:pPr>
        <w:autoSpaceDN/>
        <w:rPr>
          <w:sz w:val="26"/>
          <w:szCs w:val="26"/>
        </w:rPr>
      </w:pPr>
    </w:p>
    <w:p w:rsidR="00841918" w:rsidRPr="00F3615E" w:rsidRDefault="00841918" w:rsidP="001D4959">
      <w:pPr>
        <w:autoSpaceDN/>
        <w:jc w:val="center"/>
        <w:rPr>
          <w:b/>
          <w:sz w:val="26"/>
          <w:szCs w:val="26"/>
        </w:rPr>
      </w:pPr>
      <w:r w:rsidRPr="00F3615E">
        <w:rPr>
          <w:b/>
          <w:sz w:val="26"/>
          <w:szCs w:val="26"/>
        </w:rPr>
        <w:t>СПЕЦІАЛЬНИЙ ФОНД</w:t>
      </w:r>
    </w:p>
    <w:p w:rsidR="00841918" w:rsidRPr="00F3615E" w:rsidRDefault="00841918" w:rsidP="001D4959">
      <w:pPr>
        <w:autoSpaceDN/>
        <w:rPr>
          <w:sz w:val="26"/>
          <w:szCs w:val="26"/>
        </w:rPr>
      </w:pPr>
    </w:p>
    <w:p w:rsidR="00841918" w:rsidRPr="00F3615E" w:rsidRDefault="00841918" w:rsidP="001D4959">
      <w:pPr>
        <w:autoSpaceDN/>
        <w:jc w:val="both"/>
        <w:rPr>
          <w:sz w:val="26"/>
          <w:szCs w:val="26"/>
        </w:rPr>
      </w:pPr>
      <w:r w:rsidRPr="00F3615E">
        <w:rPr>
          <w:sz w:val="26"/>
          <w:szCs w:val="26"/>
        </w:rPr>
        <w:t xml:space="preserve">                       </w:t>
      </w:r>
      <w:bookmarkStart w:id="14" w:name="_Hlk100227591"/>
      <w:r w:rsidRPr="00F3615E">
        <w:rPr>
          <w:sz w:val="26"/>
          <w:szCs w:val="26"/>
        </w:rPr>
        <w:t>Станом на 01.01.2022 року кредиторська заборгованість (доходи) становила 186 716,61 грн. Станом на 01.04.2022 р. кредиторська заборгованість (доходи) становить    195 627,37 грн.  (збільшилась  на  8 910,76 грн.) в  тому числі  в  розрізі установ:</w:t>
      </w:r>
      <w:bookmarkEnd w:id="14"/>
    </w:p>
    <w:p w:rsidR="00841918" w:rsidRPr="00F3615E" w:rsidRDefault="00841918" w:rsidP="001D4959">
      <w:pPr>
        <w:autoSpaceDN/>
        <w:rPr>
          <w:sz w:val="26"/>
          <w:szCs w:val="26"/>
        </w:rPr>
      </w:pPr>
      <w:r w:rsidRPr="00F3615E">
        <w:rPr>
          <w:sz w:val="26"/>
          <w:szCs w:val="26"/>
        </w:rPr>
        <w:t xml:space="preserve"> </w:t>
      </w:r>
    </w:p>
    <w:p w:rsidR="00841918" w:rsidRPr="00F3615E" w:rsidRDefault="00841918" w:rsidP="001D4959">
      <w:pPr>
        <w:autoSpaceDN/>
        <w:rPr>
          <w:sz w:val="26"/>
          <w:szCs w:val="26"/>
        </w:rPr>
      </w:pPr>
      <w:r w:rsidRPr="00F3615E">
        <w:rPr>
          <w:sz w:val="26"/>
          <w:szCs w:val="26"/>
        </w:rPr>
        <w:t>- Управління культури, спорту та гуманітарної політики – 12 390,00 грн., в т. ч. по КФК:</w:t>
      </w:r>
    </w:p>
    <w:p w:rsidR="00841918" w:rsidRPr="00F3615E" w:rsidRDefault="00841918" w:rsidP="001D4959">
      <w:pPr>
        <w:autoSpaceDN/>
        <w:rPr>
          <w:sz w:val="26"/>
          <w:szCs w:val="26"/>
        </w:rPr>
      </w:pPr>
      <w:r w:rsidRPr="00F3615E">
        <w:rPr>
          <w:sz w:val="26"/>
          <w:szCs w:val="26"/>
        </w:rPr>
        <w:t>1011080 – 12 390,00 грн. - переплата за навчання дітей за квітень 2022 р.</w:t>
      </w:r>
    </w:p>
    <w:p w:rsidR="00841918" w:rsidRPr="00F3615E" w:rsidRDefault="00841918" w:rsidP="001D4959">
      <w:pPr>
        <w:autoSpaceDN/>
        <w:rPr>
          <w:sz w:val="26"/>
          <w:szCs w:val="26"/>
        </w:rPr>
      </w:pPr>
    </w:p>
    <w:p w:rsidR="00841918" w:rsidRPr="00F3615E" w:rsidRDefault="00841918" w:rsidP="001D4959">
      <w:pPr>
        <w:autoSpaceDN/>
        <w:rPr>
          <w:sz w:val="26"/>
          <w:szCs w:val="26"/>
        </w:rPr>
      </w:pPr>
      <w:bookmarkStart w:id="15" w:name="_Hlk100227656"/>
      <w:r w:rsidRPr="00F3615E">
        <w:rPr>
          <w:sz w:val="26"/>
          <w:szCs w:val="26"/>
        </w:rPr>
        <w:t>- Відділ освіти – 183 237,37  грн., в тому числі по КФК:</w:t>
      </w:r>
    </w:p>
    <w:p w:rsidR="00841918" w:rsidRPr="00F3615E" w:rsidRDefault="00841918" w:rsidP="001D4959">
      <w:pPr>
        <w:autoSpaceDN/>
        <w:rPr>
          <w:sz w:val="26"/>
          <w:szCs w:val="26"/>
        </w:rPr>
      </w:pPr>
      <w:r w:rsidRPr="00F3615E">
        <w:rPr>
          <w:sz w:val="26"/>
          <w:szCs w:val="26"/>
        </w:rPr>
        <w:t xml:space="preserve">0611010 – 181 161,13 грн. (батьківська плата) </w:t>
      </w:r>
    </w:p>
    <w:bookmarkEnd w:id="15"/>
    <w:p w:rsidR="00841918" w:rsidRPr="00F3615E" w:rsidRDefault="00841918" w:rsidP="001D4959">
      <w:pPr>
        <w:autoSpaceDN/>
        <w:rPr>
          <w:sz w:val="26"/>
          <w:szCs w:val="26"/>
        </w:rPr>
      </w:pPr>
      <w:r w:rsidRPr="00F3615E">
        <w:rPr>
          <w:sz w:val="26"/>
          <w:szCs w:val="26"/>
        </w:rPr>
        <w:t>0611021 –     2 076,24 грн. – переплата за оренду приміщень.</w:t>
      </w:r>
    </w:p>
    <w:p w:rsidR="00841918" w:rsidRPr="00F3615E" w:rsidRDefault="00841918" w:rsidP="001D4959">
      <w:pPr>
        <w:autoSpaceDN/>
        <w:rPr>
          <w:sz w:val="26"/>
          <w:szCs w:val="26"/>
        </w:rPr>
      </w:pPr>
      <w:r w:rsidRPr="00F3615E">
        <w:rPr>
          <w:sz w:val="26"/>
          <w:szCs w:val="26"/>
        </w:rPr>
        <w:t xml:space="preserve">                 </w:t>
      </w:r>
    </w:p>
    <w:p w:rsidR="00841918" w:rsidRPr="00F3615E" w:rsidRDefault="00841918" w:rsidP="001D4959">
      <w:pPr>
        <w:autoSpaceDN/>
        <w:rPr>
          <w:sz w:val="26"/>
          <w:szCs w:val="26"/>
        </w:rPr>
      </w:pPr>
    </w:p>
    <w:p w:rsidR="00841918" w:rsidRPr="00F3615E" w:rsidRDefault="00841918" w:rsidP="001D4959">
      <w:pPr>
        <w:autoSpaceDN/>
        <w:rPr>
          <w:sz w:val="26"/>
          <w:szCs w:val="26"/>
        </w:rPr>
      </w:pPr>
      <w:r w:rsidRPr="00F3615E">
        <w:rPr>
          <w:sz w:val="26"/>
          <w:szCs w:val="26"/>
        </w:rPr>
        <w:tab/>
        <w:t xml:space="preserve">        Станом на 01.01.2022 року кредиторська заборгованість (видатки) становила  0,00  грн.  Станом  на  01.04.2022 р.  кредиторська  заборгованість  (видатки)  становить 41 571,11 грн.  (збільшилась  на  41 571,11  грн.)  в  тому числі  в  розрізі установ:</w:t>
      </w:r>
    </w:p>
    <w:p w:rsidR="00841918" w:rsidRPr="00F3615E" w:rsidRDefault="00841918" w:rsidP="001D4959">
      <w:pPr>
        <w:autoSpaceDN/>
        <w:rPr>
          <w:sz w:val="26"/>
          <w:szCs w:val="26"/>
        </w:rPr>
      </w:pPr>
    </w:p>
    <w:p w:rsidR="00841918" w:rsidRPr="00F3615E" w:rsidRDefault="00841918" w:rsidP="001D4959">
      <w:pPr>
        <w:autoSpaceDN/>
        <w:rPr>
          <w:sz w:val="26"/>
          <w:szCs w:val="26"/>
        </w:rPr>
      </w:pPr>
      <w:r w:rsidRPr="00F3615E">
        <w:rPr>
          <w:sz w:val="26"/>
          <w:szCs w:val="26"/>
        </w:rPr>
        <w:t>- Відділ освіти –  3 766,00  грн., в тому числі по КФК:</w:t>
      </w:r>
    </w:p>
    <w:p w:rsidR="00841918" w:rsidRPr="00F3615E" w:rsidRDefault="00841918" w:rsidP="001D4959">
      <w:pPr>
        <w:autoSpaceDN/>
        <w:rPr>
          <w:sz w:val="26"/>
          <w:szCs w:val="26"/>
        </w:rPr>
      </w:pPr>
      <w:bookmarkStart w:id="16" w:name="_Hlk100227935"/>
      <w:r w:rsidRPr="00F3615E">
        <w:rPr>
          <w:sz w:val="26"/>
          <w:szCs w:val="26"/>
        </w:rPr>
        <w:t xml:space="preserve">0615031–  2 786,00 грн.  </w:t>
      </w:r>
    </w:p>
    <w:p w:rsidR="00841918" w:rsidRPr="00F3615E" w:rsidRDefault="00841918" w:rsidP="001D4959">
      <w:pPr>
        <w:autoSpaceDN/>
        <w:rPr>
          <w:sz w:val="26"/>
          <w:szCs w:val="26"/>
        </w:rPr>
      </w:pPr>
      <w:r w:rsidRPr="00F3615E">
        <w:rPr>
          <w:sz w:val="26"/>
          <w:szCs w:val="26"/>
        </w:rPr>
        <w:t>КЕКВ 2210 – 2 786,00 грн. перед ФОП Якимишин Л.Я.</w:t>
      </w:r>
    </w:p>
    <w:bookmarkEnd w:id="16"/>
    <w:p w:rsidR="00841918" w:rsidRPr="00F3615E" w:rsidRDefault="00841918" w:rsidP="001D4959">
      <w:pPr>
        <w:autoSpaceDN/>
        <w:rPr>
          <w:sz w:val="26"/>
          <w:szCs w:val="26"/>
        </w:rPr>
      </w:pPr>
      <w:r w:rsidRPr="00F3615E">
        <w:rPr>
          <w:sz w:val="26"/>
          <w:szCs w:val="26"/>
        </w:rPr>
        <w:t xml:space="preserve">0611021–   980,00 грн.  </w:t>
      </w:r>
    </w:p>
    <w:p w:rsidR="00841918" w:rsidRPr="00F3615E" w:rsidRDefault="00841918" w:rsidP="001D4959">
      <w:pPr>
        <w:autoSpaceDN/>
        <w:rPr>
          <w:sz w:val="26"/>
          <w:szCs w:val="26"/>
        </w:rPr>
      </w:pPr>
      <w:r w:rsidRPr="00F3615E">
        <w:rPr>
          <w:sz w:val="26"/>
          <w:szCs w:val="26"/>
        </w:rPr>
        <w:t>КЕКВ 2210 – 980,00 грн. перед ФОП Шкрібинець В.Р.</w:t>
      </w:r>
    </w:p>
    <w:p w:rsidR="00841918" w:rsidRPr="00F3615E" w:rsidRDefault="00841918" w:rsidP="001D4959">
      <w:pPr>
        <w:autoSpaceDN/>
        <w:rPr>
          <w:sz w:val="26"/>
          <w:szCs w:val="26"/>
        </w:rPr>
      </w:pPr>
    </w:p>
    <w:p w:rsidR="00841918" w:rsidRPr="00F3615E" w:rsidRDefault="00841918" w:rsidP="001D4959">
      <w:pPr>
        <w:autoSpaceDN/>
        <w:rPr>
          <w:sz w:val="26"/>
          <w:szCs w:val="26"/>
        </w:rPr>
      </w:pPr>
      <w:r w:rsidRPr="00F3615E">
        <w:rPr>
          <w:sz w:val="26"/>
          <w:szCs w:val="26"/>
        </w:rPr>
        <w:t>- Управління культури, спорту та гуманітарної політики – 37 805,11 грн.,  в т. ч. по КФК</w:t>
      </w:r>
    </w:p>
    <w:p w:rsidR="00841918" w:rsidRPr="00F3615E" w:rsidRDefault="00841918" w:rsidP="001D4959">
      <w:pPr>
        <w:autoSpaceDN/>
        <w:rPr>
          <w:sz w:val="26"/>
          <w:szCs w:val="26"/>
        </w:rPr>
      </w:pPr>
      <w:r w:rsidRPr="00F3615E">
        <w:rPr>
          <w:sz w:val="26"/>
          <w:szCs w:val="26"/>
        </w:rPr>
        <w:lastRenderedPageBreak/>
        <w:t>1014060 – 37 805,11 грн.</w:t>
      </w:r>
    </w:p>
    <w:p w:rsidR="00841918" w:rsidRPr="00F3615E" w:rsidRDefault="00841918" w:rsidP="001D4959">
      <w:pPr>
        <w:autoSpaceDN/>
        <w:jc w:val="both"/>
        <w:rPr>
          <w:sz w:val="26"/>
          <w:szCs w:val="26"/>
        </w:rPr>
      </w:pPr>
      <w:r w:rsidRPr="00F3615E">
        <w:rPr>
          <w:sz w:val="26"/>
          <w:szCs w:val="26"/>
        </w:rPr>
        <w:t>КЕКВ 3142 –  5 952,11  грн. перед  ДП  «Укрдержбудекспертиза»  за  експертизу  проекту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w:t>
      </w:r>
    </w:p>
    <w:p w:rsidR="00841918" w:rsidRPr="00F3615E" w:rsidRDefault="00841918" w:rsidP="001D4959">
      <w:pPr>
        <w:autoSpaceDN/>
        <w:jc w:val="both"/>
        <w:rPr>
          <w:sz w:val="26"/>
          <w:szCs w:val="26"/>
        </w:rPr>
      </w:pPr>
      <w:r w:rsidRPr="00F3615E">
        <w:rPr>
          <w:sz w:val="26"/>
          <w:szCs w:val="26"/>
        </w:rPr>
        <w:t>КЕКВ 3142 - 31 853,00 грн. перед ТзОВ «Інвестбізнеспроект» за ПКД по об’єкту будівництва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w:t>
      </w:r>
    </w:p>
    <w:p w:rsidR="00841918" w:rsidRPr="00F3615E" w:rsidRDefault="00841918" w:rsidP="001D4959">
      <w:pPr>
        <w:autoSpaceDN/>
        <w:jc w:val="both"/>
        <w:rPr>
          <w:sz w:val="26"/>
          <w:szCs w:val="26"/>
        </w:rPr>
      </w:pPr>
      <w:r w:rsidRPr="00F3615E">
        <w:rPr>
          <w:sz w:val="26"/>
          <w:szCs w:val="26"/>
        </w:rPr>
        <w:t xml:space="preserve">                    Станом  на  01.01.2022  року  дебіторська  заборгованість  (доходи) становила           44 642,40  грн.  Станом  на  01.04.2022р.  дебіторська  заборгованість (доходи) становить 108 602,70 грн. (збільшилась на 63 960,30  грн.) в  тому  числі  в  розрізі  установ:</w:t>
      </w:r>
    </w:p>
    <w:p w:rsidR="00841918" w:rsidRPr="00F3615E" w:rsidRDefault="00841918" w:rsidP="001D4959">
      <w:pPr>
        <w:autoSpaceDN/>
        <w:jc w:val="both"/>
        <w:rPr>
          <w:sz w:val="26"/>
          <w:szCs w:val="26"/>
        </w:rPr>
      </w:pPr>
      <w:r w:rsidRPr="00F3615E">
        <w:rPr>
          <w:sz w:val="26"/>
          <w:szCs w:val="26"/>
        </w:rPr>
        <w:t xml:space="preserve"> </w:t>
      </w:r>
    </w:p>
    <w:p w:rsidR="00841918" w:rsidRPr="00F3615E" w:rsidRDefault="00841918" w:rsidP="001D4959">
      <w:pPr>
        <w:autoSpaceDN/>
        <w:rPr>
          <w:sz w:val="26"/>
          <w:szCs w:val="26"/>
        </w:rPr>
      </w:pPr>
      <w:r w:rsidRPr="00F3615E">
        <w:rPr>
          <w:sz w:val="26"/>
          <w:szCs w:val="26"/>
        </w:rPr>
        <w:t>- Управління культури, спорту та гуманітарної політики – 86 813,44  грн.,  в тому числі по КФК:</w:t>
      </w:r>
    </w:p>
    <w:p w:rsidR="00841918" w:rsidRPr="00F3615E" w:rsidRDefault="00841918" w:rsidP="001D4959">
      <w:pPr>
        <w:autoSpaceDN/>
        <w:rPr>
          <w:sz w:val="26"/>
          <w:szCs w:val="26"/>
        </w:rPr>
      </w:pPr>
      <w:r w:rsidRPr="00F3615E">
        <w:rPr>
          <w:sz w:val="26"/>
          <w:szCs w:val="26"/>
        </w:rPr>
        <w:t>1011080 – 25 740,00 грн. -  несвоєчасна оплата за навчання дітей за березень 2022р.</w:t>
      </w:r>
    </w:p>
    <w:p w:rsidR="00841918" w:rsidRPr="00F3615E" w:rsidRDefault="00841918" w:rsidP="001D4959">
      <w:pPr>
        <w:autoSpaceDN/>
        <w:rPr>
          <w:sz w:val="26"/>
          <w:szCs w:val="26"/>
        </w:rPr>
      </w:pPr>
      <w:r w:rsidRPr="00F3615E">
        <w:rPr>
          <w:sz w:val="26"/>
          <w:szCs w:val="26"/>
        </w:rPr>
        <w:t>1014060 – 61 073,44 грн. - несвоєчасна плата за оренду приміщень за березень 2022р.</w:t>
      </w:r>
    </w:p>
    <w:p w:rsidR="00841918" w:rsidRPr="00F3615E" w:rsidRDefault="00841918" w:rsidP="001D4959">
      <w:pPr>
        <w:autoSpaceDN/>
        <w:rPr>
          <w:sz w:val="26"/>
          <w:szCs w:val="26"/>
        </w:rPr>
      </w:pPr>
    </w:p>
    <w:p w:rsidR="00841918" w:rsidRPr="00F3615E" w:rsidRDefault="00841918" w:rsidP="001D4959">
      <w:pPr>
        <w:autoSpaceDN/>
        <w:rPr>
          <w:sz w:val="26"/>
          <w:szCs w:val="26"/>
        </w:rPr>
      </w:pPr>
      <w:r w:rsidRPr="00F3615E">
        <w:rPr>
          <w:sz w:val="26"/>
          <w:szCs w:val="26"/>
        </w:rPr>
        <w:t>- Відділ освіти –  21 789,26 грн. в тому числі по КФК:</w:t>
      </w:r>
    </w:p>
    <w:p w:rsidR="00841918" w:rsidRPr="00F3615E" w:rsidRDefault="00841918" w:rsidP="001D4959">
      <w:pPr>
        <w:autoSpaceDN/>
        <w:rPr>
          <w:sz w:val="26"/>
          <w:szCs w:val="26"/>
        </w:rPr>
      </w:pPr>
      <w:r w:rsidRPr="00F3615E">
        <w:rPr>
          <w:sz w:val="26"/>
          <w:szCs w:val="26"/>
        </w:rPr>
        <w:t>0611010 – 20 117,71 грн.(батьківська плата)</w:t>
      </w:r>
    </w:p>
    <w:p w:rsidR="00841918" w:rsidRPr="00F3615E" w:rsidRDefault="00841918" w:rsidP="001D4959">
      <w:pPr>
        <w:autoSpaceDN/>
        <w:rPr>
          <w:sz w:val="26"/>
          <w:szCs w:val="26"/>
        </w:rPr>
      </w:pPr>
      <w:r w:rsidRPr="00F3615E">
        <w:rPr>
          <w:sz w:val="26"/>
          <w:szCs w:val="26"/>
        </w:rPr>
        <w:t xml:space="preserve">0611021 –   1 671,55 грн.(оренда приміщень) </w:t>
      </w:r>
    </w:p>
    <w:p w:rsidR="00841918" w:rsidRPr="00F3615E" w:rsidRDefault="00841918" w:rsidP="001D4959">
      <w:pPr>
        <w:autoSpaceDN/>
        <w:rPr>
          <w:sz w:val="26"/>
          <w:szCs w:val="26"/>
        </w:rPr>
      </w:pPr>
      <w:r w:rsidRPr="00F3615E">
        <w:rPr>
          <w:sz w:val="26"/>
          <w:szCs w:val="26"/>
        </w:rPr>
        <w:t>Додаток: Квартальний звіт про виконання міського бюджету за І квартал 2022 року на 5 аркушах.</w:t>
      </w:r>
    </w:p>
    <w:p w:rsidR="00841918" w:rsidRPr="00F3615E" w:rsidRDefault="00841918" w:rsidP="001D4959">
      <w:pPr>
        <w:autoSpaceDN/>
        <w:ind w:firstLine="840"/>
        <w:jc w:val="both"/>
        <w:rPr>
          <w:bCs/>
          <w:color w:val="0000FF"/>
          <w:sz w:val="26"/>
          <w:szCs w:val="26"/>
        </w:rPr>
      </w:pPr>
      <w:r w:rsidRPr="00F3615E">
        <w:rPr>
          <w:bCs/>
          <w:color w:val="0000FF"/>
          <w:sz w:val="26"/>
          <w:szCs w:val="26"/>
        </w:rPr>
        <w:t xml:space="preserve"> </w:t>
      </w:r>
    </w:p>
    <w:p w:rsidR="00841918" w:rsidRPr="00F3615E" w:rsidRDefault="00841918" w:rsidP="001D4959">
      <w:pPr>
        <w:autoSpaceDN/>
        <w:ind w:firstLine="840"/>
        <w:jc w:val="both"/>
        <w:rPr>
          <w:bCs/>
          <w:color w:val="0000FF"/>
          <w:sz w:val="26"/>
          <w:szCs w:val="26"/>
        </w:rPr>
      </w:pPr>
      <w:r w:rsidRPr="00F3615E">
        <w:rPr>
          <w:b/>
          <w:bCs/>
          <w:sz w:val="26"/>
          <w:szCs w:val="26"/>
        </w:rPr>
        <w:t>НАЧАЛЬНИК ФІНУПРАВЛІННЯ                          Ігор РИЧАГІВСЬКИЙ</w:t>
      </w:r>
    </w:p>
    <w:p w:rsidR="00841918" w:rsidRPr="00F3615E" w:rsidRDefault="00841918" w:rsidP="001D4959">
      <w:pPr>
        <w:autoSpaceDN/>
        <w:ind w:left="540" w:hanging="180"/>
        <w:jc w:val="both"/>
        <w:rPr>
          <w:sz w:val="26"/>
          <w:szCs w:val="26"/>
        </w:rPr>
      </w:pPr>
    </w:p>
    <w:p w:rsidR="00841918" w:rsidRDefault="00841918" w:rsidP="001D4959">
      <w:pPr>
        <w:jc w:val="right"/>
      </w:pPr>
    </w:p>
    <w:p w:rsidR="00F018C6" w:rsidRPr="00F46066" w:rsidRDefault="00F018C6" w:rsidP="001D4959">
      <w:pPr>
        <w:jc w:val="right"/>
      </w:pPr>
    </w:p>
    <w:p w:rsidR="00841918" w:rsidRPr="00F46066" w:rsidRDefault="00841918" w:rsidP="001D4959">
      <w:pPr>
        <w:jc w:val="right"/>
        <w:rPr>
          <w:b/>
        </w:rPr>
      </w:pPr>
      <w:r>
        <w:rPr>
          <w:b/>
        </w:rPr>
        <w:t>ПРОЄКТ РІШЕННЯ  № 1129</w:t>
      </w:r>
    </w:p>
    <w:p w:rsidR="00841918" w:rsidRDefault="00841918" w:rsidP="001D4959"/>
    <w:p w:rsidR="00841918" w:rsidRPr="00057015" w:rsidRDefault="00841918" w:rsidP="001D4959">
      <w:pPr>
        <w:autoSpaceDN/>
        <w:rPr>
          <w:rFonts w:eastAsia="Calibri"/>
          <w:sz w:val="26"/>
          <w:szCs w:val="26"/>
          <w:lang w:eastAsia="en-US"/>
        </w:rPr>
      </w:pPr>
      <w:r w:rsidRPr="00057015">
        <w:rPr>
          <w:rFonts w:eastAsia="Calibri"/>
          <w:sz w:val="26"/>
          <w:szCs w:val="26"/>
          <w:lang w:eastAsia="en-US"/>
        </w:rPr>
        <w:t xml:space="preserve">Про внесення  змін до Програми розвитку земельних </w:t>
      </w: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відносин на 2022 рік та прогноз на 2023-2024 роки»</w:t>
      </w:r>
    </w:p>
    <w:p w:rsidR="00841918" w:rsidRPr="00057015" w:rsidRDefault="00841918" w:rsidP="001D4959">
      <w:pPr>
        <w:autoSpaceDN/>
        <w:ind w:left="142"/>
        <w:rPr>
          <w:sz w:val="26"/>
          <w:szCs w:val="26"/>
          <w:lang w:eastAsia="ru-RU"/>
        </w:rPr>
      </w:pPr>
    </w:p>
    <w:p w:rsidR="00841918" w:rsidRPr="00057015" w:rsidRDefault="00841918" w:rsidP="001D4959">
      <w:pPr>
        <w:autoSpaceDN/>
        <w:ind w:firstLine="708"/>
        <w:jc w:val="both"/>
        <w:rPr>
          <w:rFonts w:eastAsia="Calibri"/>
          <w:sz w:val="26"/>
          <w:szCs w:val="26"/>
          <w:lang w:eastAsia="en-US"/>
        </w:rPr>
      </w:pPr>
      <w:r w:rsidRPr="00057015">
        <w:rPr>
          <w:rFonts w:eastAsia="Calibri"/>
          <w:sz w:val="26"/>
          <w:szCs w:val="26"/>
          <w:lang w:eastAsia="en-US"/>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2022 рік та прогноз на 2023-2024 роки, враховуючи рішення виконавчого комітету № 117 від 10 травня  2022 року «Про погодження внесення змін до Програми розвитку земельних відносин на 2022 рік та прогноз на 2023-2024 роки»,  відповідно до п. 22 ч. 1 ст. 26 Закону України “Про місцеве самоврядування в Україні”, ХХ  сесія Новороздільської міської ради VІІІ демократичного скликання. </w:t>
      </w:r>
    </w:p>
    <w:p w:rsidR="00841918" w:rsidRPr="00057015" w:rsidRDefault="00841918" w:rsidP="001D4959">
      <w:pPr>
        <w:autoSpaceDN/>
        <w:jc w:val="both"/>
        <w:rPr>
          <w:rFonts w:eastAsia="Calibri"/>
          <w:sz w:val="26"/>
          <w:szCs w:val="26"/>
          <w:lang w:eastAsia="en-US"/>
        </w:rPr>
      </w:pPr>
    </w:p>
    <w:p w:rsidR="00841918" w:rsidRPr="00057015" w:rsidRDefault="00841918" w:rsidP="001D4959">
      <w:pPr>
        <w:autoSpaceDN/>
        <w:jc w:val="both"/>
        <w:rPr>
          <w:rFonts w:eastAsia="Calibri"/>
          <w:sz w:val="26"/>
          <w:szCs w:val="26"/>
          <w:lang w:eastAsia="en-US"/>
        </w:rPr>
      </w:pPr>
      <w:r w:rsidRPr="00057015">
        <w:rPr>
          <w:rFonts w:eastAsia="Calibri"/>
          <w:sz w:val="26"/>
          <w:szCs w:val="26"/>
          <w:lang w:eastAsia="en-US"/>
        </w:rPr>
        <w:t>В И Р І Ш И Л А:</w:t>
      </w:r>
    </w:p>
    <w:p w:rsidR="00841918" w:rsidRPr="00057015" w:rsidRDefault="00841918" w:rsidP="001D4959">
      <w:pPr>
        <w:autoSpaceDN/>
        <w:jc w:val="both"/>
        <w:rPr>
          <w:rFonts w:eastAsia="Calibri"/>
          <w:sz w:val="26"/>
          <w:szCs w:val="26"/>
          <w:lang w:eastAsia="en-US"/>
        </w:rPr>
      </w:pPr>
    </w:p>
    <w:p w:rsidR="00841918" w:rsidRPr="00057015" w:rsidRDefault="00841918" w:rsidP="001D4959">
      <w:pPr>
        <w:autoSpaceDN/>
        <w:ind w:firstLine="567"/>
        <w:jc w:val="both"/>
        <w:rPr>
          <w:rFonts w:eastAsia="Calibri"/>
          <w:sz w:val="26"/>
          <w:szCs w:val="26"/>
          <w:lang w:eastAsia="en-US"/>
        </w:rPr>
      </w:pPr>
      <w:r w:rsidRPr="00057015">
        <w:rPr>
          <w:rFonts w:eastAsia="Calibri"/>
          <w:sz w:val="26"/>
          <w:szCs w:val="26"/>
          <w:lang w:eastAsia="en-US"/>
        </w:rPr>
        <w:t>1.</w:t>
      </w:r>
      <w:r w:rsidRPr="00057015">
        <w:rPr>
          <w:rFonts w:eastAsia="Calibri"/>
          <w:sz w:val="26"/>
          <w:szCs w:val="26"/>
          <w:lang w:eastAsia="en-US"/>
        </w:rPr>
        <w:tab/>
        <w:t xml:space="preserve">Внести зміни до Програми розвитку земельних відносин на 2022 рік та прогноз на 2023-2024 роки, затвердженої рішенням Новороздільської міської ради № 954 від 23.12.2021 року, а саме: завдання 4. «Виготовлення землевпорядної документації» викласти в новій редакції згідно з Додатком. </w:t>
      </w:r>
    </w:p>
    <w:p w:rsidR="00841918" w:rsidRPr="00057015" w:rsidRDefault="00841918" w:rsidP="001D4959">
      <w:pPr>
        <w:autoSpaceDN/>
        <w:ind w:firstLine="567"/>
        <w:jc w:val="both"/>
        <w:rPr>
          <w:rFonts w:ascii="Calibri" w:eastAsia="Calibri" w:hAnsi="Calibri"/>
          <w:sz w:val="26"/>
          <w:szCs w:val="26"/>
          <w:lang w:eastAsia="en-US"/>
        </w:rPr>
      </w:pPr>
      <w:r w:rsidRPr="00057015">
        <w:rPr>
          <w:rFonts w:eastAsia="Calibri"/>
          <w:sz w:val="26"/>
          <w:szCs w:val="26"/>
          <w:lang w:eastAsia="en-US"/>
        </w:rPr>
        <w:t>2. Контроль за виконанням даного рішення покласти на постійну депутатську комісію з питань землекористування Новороздільської міської ради.</w:t>
      </w:r>
    </w:p>
    <w:p w:rsidR="00841918" w:rsidRPr="00057015" w:rsidRDefault="00841918" w:rsidP="001D4959">
      <w:pPr>
        <w:autoSpaceDN/>
        <w:rPr>
          <w:rFonts w:eastAsia="Calibri"/>
          <w:sz w:val="26"/>
          <w:szCs w:val="26"/>
          <w:lang w:eastAsia="en-US"/>
        </w:rPr>
      </w:pP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МІСЬКИЙ ГОЛОВА                                                                   Ярина ЯЦЕНКО</w:t>
      </w:r>
    </w:p>
    <w:p w:rsidR="00841918" w:rsidRPr="00057015" w:rsidRDefault="00841918" w:rsidP="001D4959">
      <w:pPr>
        <w:autoSpaceDN/>
        <w:jc w:val="both"/>
        <w:rPr>
          <w:color w:val="000000"/>
          <w:sz w:val="26"/>
          <w:szCs w:val="26"/>
        </w:rPr>
      </w:pPr>
    </w:p>
    <w:p w:rsidR="00841918" w:rsidRPr="00057015" w:rsidRDefault="00841918" w:rsidP="001D4959">
      <w:pPr>
        <w:autoSpaceDN/>
        <w:jc w:val="both"/>
        <w:rPr>
          <w:color w:val="000000"/>
          <w:sz w:val="26"/>
          <w:szCs w:val="26"/>
          <w:lang w:val="ru-RU"/>
        </w:rPr>
      </w:pPr>
      <w:r w:rsidRPr="00057015">
        <w:rPr>
          <w:color w:val="000000"/>
          <w:sz w:val="26"/>
          <w:szCs w:val="26"/>
        </w:rPr>
        <w:t xml:space="preserve">Голова </w:t>
      </w:r>
      <w:r w:rsidRPr="00057015">
        <w:rPr>
          <w:color w:val="000000"/>
          <w:sz w:val="26"/>
          <w:szCs w:val="26"/>
          <w:lang w:val="ru-RU"/>
        </w:rPr>
        <w:t>постійн</w:t>
      </w:r>
      <w:r w:rsidRPr="00057015">
        <w:rPr>
          <w:color w:val="000000"/>
          <w:sz w:val="26"/>
          <w:szCs w:val="26"/>
        </w:rPr>
        <w:t>ої</w:t>
      </w:r>
      <w:r w:rsidRPr="00057015">
        <w:rPr>
          <w:color w:val="000000"/>
          <w:sz w:val="26"/>
          <w:szCs w:val="26"/>
          <w:lang w:val="ru-RU"/>
        </w:rPr>
        <w:t xml:space="preserve"> комісі</w:t>
      </w:r>
      <w:r w:rsidRPr="00057015">
        <w:rPr>
          <w:color w:val="000000"/>
          <w:sz w:val="26"/>
          <w:szCs w:val="26"/>
        </w:rPr>
        <w:t>ї</w:t>
      </w:r>
      <w:r w:rsidRPr="00057015">
        <w:rPr>
          <w:color w:val="000000"/>
          <w:sz w:val="26"/>
          <w:szCs w:val="26"/>
          <w:lang w:val="ru-RU"/>
        </w:rPr>
        <w:t xml:space="preserve"> з питань </w:t>
      </w:r>
    </w:p>
    <w:p w:rsidR="00841918" w:rsidRPr="00057015" w:rsidRDefault="00841918" w:rsidP="001D4959">
      <w:pPr>
        <w:autoSpaceDN/>
        <w:jc w:val="both"/>
        <w:rPr>
          <w:color w:val="000000"/>
          <w:sz w:val="26"/>
          <w:szCs w:val="26"/>
          <w:lang w:val="ru-RU"/>
        </w:rPr>
      </w:pPr>
      <w:r w:rsidRPr="00057015">
        <w:rPr>
          <w:color w:val="000000"/>
          <w:sz w:val="26"/>
          <w:szCs w:val="26"/>
          <w:lang w:val="ru-RU"/>
        </w:rPr>
        <w:t>землекористування</w:t>
      </w:r>
    </w:p>
    <w:p w:rsidR="00841918" w:rsidRPr="00057015" w:rsidRDefault="00841918" w:rsidP="001D4959">
      <w:pPr>
        <w:shd w:val="clear" w:color="auto" w:fill="FFFFFF"/>
        <w:autoSpaceDN/>
        <w:rPr>
          <w:color w:val="000000"/>
          <w:sz w:val="26"/>
          <w:szCs w:val="26"/>
        </w:rPr>
      </w:pPr>
      <w:r w:rsidRPr="00057015">
        <w:rPr>
          <w:color w:val="000000"/>
          <w:sz w:val="26"/>
          <w:szCs w:val="26"/>
          <w:lang w:val="ru-RU"/>
        </w:rPr>
        <w:t>Новороздільської міської ради</w:t>
      </w:r>
      <w:r w:rsidRPr="00057015">
        <w:rPr>
          <w:color w:val="000000"/>
          <w:sz w:val="26"/>
          <w:szCs w:val="26"/>
        </w:rPr>
        <w:t xml:space="preserve">                     </w:t>
      </w:r>
    </w:p>
    <w:p w:rsidR="00841918" w:rsidRPr="00057015" w:rsidRDefault="00841918" w:rsidP="001D4959">
      <w:pPr>
        <w:shd w:val="clear" w:color="auto" w:fill="FFFFFF"/>
        <w:autoSpaceDN/>
        <w:rPr>
          <w:color w:val="000000"/>
          <w:sz w:val="26"/>
          <w:szCs w:val="26"/>
        </w:rPr>
      </w:pPr>
    </w:p>
    <w:p w:rsidR="00841918" w:rsidRDefault="00841918" w:rsidP="001D4959">
      <w:pPr>
        <w:shd w:val="clear" w:color="auto" w:fill="FFFFFF"/>
        <w:autoSpaceDN/>
        <w:rPr>
          <w:color w:val="000000"/>
          <w:sz w:val="26"/>
          <w:szCs w:val="26"/>
        </w:rPr>
        <w:sectPr w:rsidR="00841918" w:rsidSect="00B41812">
          <w:headerReference w:type="even" r:id="rId8"/>
          <w:footerReference w:type="even" r:id="rId9"/>
          <w:footerReference w:type="default" r:id="rId10"/>
          <w:headerReference w:type="first" r:id="rId11"/>
          <w:pgSz w:w="11906" w:h="16838"/>
          <w:pgMar w:top="568" w:right="424" w:bottom="357" w:left="1276" w:header="709" w:footer="709" w:gutter="0"/>
          <w:cols w:space="708"/>
          <w:docGrid w:linePitch="360"/>
        </w:sectPr>
      </w:pPr>
    </w:p>
    <w:p w:rsidR="00841918" w:rsidRPr="00057015" w:rsidRDefault="00841918" w:rsidP="001D4959">
      <w:pPr>
        <w:shd w:val="clear" w:color="auto" w:fill="FFFFFF"/>
        <w:autoSpaceDN/>
        <w:rPr>
          <w:color w:val="000000"/>
          <w:sz w:val="26"/>
          <w:szCs w:val="26"/>
        </w:rPr>
      </w:pPr>
    </w:p>
    <w:p w:rsidR="00841918" w:rsidRPr="00057015" w:rsidRDefault="00841918" w:rsidP="001D4959">
      <w:pPr>
        <w:shd w:val="clear" w:color="auto" w:fill="FFFFFF"/>
        <w:autoSpaceDN/>
        <w:rPr>
          <w:color w:val="000000"/>
          <w:sz w:val="26"/>
          <w:szCs w:val="26"/>
        </w:rPr>
      </w:pPr>
    </w:p>
    <w:p w:rsidR="00841918" w:rsidRPr="00057015" w:rsidRDefault="00841918" w:rsidP="001D4959">
      <w:pPr>
        <w:autoSpaceDE w:val="0"/>
        <w:adjustRightInd w:val="0"/>
        <w:ind w:left="720"/>
        <w:contextualSpacing/>
        <w:jc w:val="right"/>
        <w:rPr>
          <w:rFonts w:eastAsia="Calibri"/>
          <w:bCs/>
        </w:rPr>
      </w:pPr>
      <w:r w:rsidRPr="00057015">
        <w:rPr>
          <w:rFonts w:eastAsia="Calibri"/>
          <w:bCs/>
        </w:rPr>
        <w:t xml:space="preserve">ДОДАТОК до рішення </w:t>
      </w:r>
    </w:p>
    <w:p w:rsidR="00841918" w:rsidRPr="00057015" w:rsidRDefault="00841918" w:rsidP="001D4959">
      <w:pPr>
        <w:autoSpaceDE w:val="0"/>
        <w:adjustRightInd w:val="0"/>
        <w:ind w:left="720"/>
        <w:contextualSpacing/>
        <w:jc w:val="right"/>
        <w:rPr>
          <w:rFonts w:eastAsia="Calibri"/>
          <w:bCs/>
        </w:rPr>
      </w:pPr>
      <w:r w:rsidRPr="00057015">
        <w:rPr>
          <w:rFonts w:eastAsia="Calibri"/>
          <w:bCs/>
        </w:rPr>
        <w:t xml:space="preserve">                                                                                                                           сесії Новороздільської міської ради </w:t>
      </w:r>
      <w:r w:rsidRPr="00057015">
        <w:rPr>
          <w:rFonts w:eastAsia="Calibri"/>
          <w:bCs/>
          <w:lang w:val="en-US"/>
        </w:rPr>
        <w:t>VIII</w:t>
      </w:r>
    </w:p>
    <w:p w:rsidR="00841918" w:rsidRPr="00057015" w:rsidRDefault="00841918" w:rsidP="001D4959">
      <w:pPr>
        <w:autoSpaceDE w:val="0"/>
        <w:adjustRightInd w:val="0"/>
        <w:ind w:left="720"/>
        <w:contextualSpacing/>
        <w:jc w:val="right"/>
        <w:rPr>
          <w:rFonts w:eastAsia="Calibri"/>
          <w:bCs/>
        </w:rPr>
      </w:pPr>
      <w:r w:rsidRPr="00057015">
        <w:rPr>
          <w:rFonts w:eastAsia="Calibri"/>
          <w:bCs/>
        </w:rPr>
        <w:t xml:space="preserve">                                                                                                                                                 демократичного скликання   </w:t>
      </w:r>
    </w:p>
    <w:p w:rsidR="00841918" w:rsidRPr="00057015" w:rsidRDefault="00841918" w:rsidP="001D4959">
      <w:pPr>
        <w:autoSpaceDE w:val="0"/>
        <w:adjustRightInd w:val="0"/>
        <w:ind w:left="720"/>
        <w:contextualSpacing/>
        <w:jc w:val="right"/>
        <w:rPr>
          <w:rFonts w:eastAsia="Calibri"/>
          <w:bCs/>
        </w:rPr>
      </w:pPr>
      <w:r w:rsidRPr="00057015">
        <w:rPr>
          <w:rFonts w:eastAsia="Calibri"/>
          <w:bCs/>
        </w:rPr>
        <w:t xml:space="preserve">                                                                                                                                                       №           від   19.05.2022 року</w:t>
      </w:r>
    </w:p>
    <w:p w:rsidR="00841918" w:rsidRPr="00057015" w:rsidRDefault="00841918" w:rsidP="001D4959">
      <w:pPr>
        <w:autoSpaceDE w:val="0"/>
        <w:adjustRightInd w:val="0"/>
        <w:ind w:left="720"/>
        <w:contextualSpacing/>
        <w:jc w:val="right"/>
        <w:rPr>
          <w:rFonts w:eastAsia="Calibri"/>
          <w:b/>
          <w:bCs/>
        </w:rPr>
      </w:pPr>
    </w:p>
    <w:p w:rsidR="00841918" w:rsidRPr="00057015" w:rsidRDefault="00841918" w:rsidP="001D4959">
      <w:pPr>
        <w:autoSpaceDE w:val="0"/>
        <w:adjustRightInd w:val="0"/>
        <w:ind w:left="720"/>
        <w:contextualSpacing/>
        <w:jc w:val="center"/>
        <w:rPr>
          <w:rFonts w:eastAsia="Calibri"/>
          <w:b/>
          <w:bCs/>
          <w:sz w:val="28"/>
          <w:szCs w:val="28"/>
        </w:rPr>
      </w:pPr>
      <w:r w:rsidRPr="00057015">
        <w:rPr>
          <w:rFonts w:eastAsia="Calibri"/>
          <w:b/>
          <w:bCs/>
          <w:sz w:val="28"/>
          <w:szCs w:val="28"/>
        </w:rPr>
        <w:t>Перелік завдань, заходів та показників міської (бюджетної) цільової програми</w:t>
      </w:r>
    </w:p>
    <w:p w:rsidR="00841918" w:rsidRPr="00057015" w:rsidRDefault="00841918" w:rsidP="001D4959">
      <w:pPr>
        <w:shd w:val="clear" w:color="auto" w:fill="FFFFFF"/>
        <w:autoSpaceDN/>
        <w:jc w:val="center"/>
        <w:rPr>
          <w:rFonts w:eastAsia="Calibri"/>
          <w:b/>
          <w:sz w:val="28"/>
          <w:szCs w:val="28"/>
          <w:lang w:eastAsia="ru-RU"/>
        </w:rPr>
      </w:pPr>
      <w:r w:rsidRPr="00057015">
        <w:rPr>
          <w:rFonts w:eastAsia="Calibri"/>
          <w:b/>
          <w:bCs/>
          <w:sz w:val="28"/>
          <w:szCs w:val="28"/>
        </w:rPr>
        <w:t xml:space="preserve">розвитку земельних відносин </w:t>
      </w:r>
      <w:r w:rsidRPr="00057015">
        <w:rPr>
          <w:rFonts w:eastAsia="Calibri"/>
          <w:b/>
          <w:sz w:val="28"/>
          <w:szCs w:val="28"/>
          <w:lang w:eastAsia="ru-RU"/>
        </w:rPr>
        <w:t>на 2022 рік та прогноз на 2023-2024 роки</w:t>
      </w:r>
    </w:p>
    <w:tbl>
      <w:tblPr>
        <w:tblW w:w="16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2381"/>
        <w:gridCol w:w="3799"/>
        <w:gridCol w:w="2863"/>
        <w:gridCol w:w="2154"/>
        <w:gridCol w:w="1276"/>
        <w:gridCol w:w="822"/>
        <w:gridCol w:w="2693"/>
      </w:tblGrid>
      <w:tr w:rsidR="00841918" w:rsidRPr="00057015" w:rsidTr="00B76DAE">
        <w:trPr>
          <w:cantSplit/>
          <w:trHeight w:val="308"/>
        </w:trPr>
        <w:tc>
          <w:tcPr>
            <w:tcW w:w="313" w:type="dxa"/>
            <w:vMerge w:val="restart"/>
            <w:vAlign w:val="center"/>
          </w:tcPr>
          <w:p w:rsidR="00841918" w:rsidRPr="00057015" w:rsidRDefault="00841918" w:rsidP="001D4959">
            <w:pPr>
              <w:autoSpaceDE w:val="0"/>
              <w:adjustRightInd w:val="0"/>
              <w:jc w:val="center"/>
              <w:rPr>
                <w:rFonts w:eastAsia="Calibri"/>
                <w:b/>
                <w:sz w:val="26"/>
                <w:szCs w:val="26"/>
              </w:rPr>
            </w:pPr>
          </w:p>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 з/п</w:t>
            </w:r>
          </w:p>
        </w:tc>
        <w:tc>
          <w:tcPr>
            <w:tcW w:w="2381" w:type="dxa"/>
            <w:vMerge w:val="restart"/>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 xml:space="preserve">Назва завдання </w:t>
            </w:r>
          </w:p>
        </w:tc>
        <w:tc>
          <w:tcPr>
            <w:tcW w:w="3799" w:type="dxa"/>
            <w:vMerge w:val="restart"/>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 xml:space="preserve">Перелік заходів завдання </w:t>
            </w:r>
          </w:p>
        </w:tc>
        <w:tc>
          <w:tcPr>
            <w:tcW w:w="2863" w:type="dxa"/>
            <w:vMerge w:val="restart"/>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 xml:space="preserve">Показники виконання заходу, один. виміру </w:t>
            </w:r>
          </w:p>
        </w:tc>
        <w:tc>
          <w:tcPr>
            <w:tcW w:w="2154" w:type="dxa"/>
            <w:vMerge w:val="restart"/>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Виконавець заходу, показника</w:t>
            </w:r>
          </w:p>
        </w:tc>
        <w:tc>
          <w:tcPr>
            <w:tcW w:w="2098" w:type="dxa"/>
            <w:gridSpan w:val="2"/>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 xml:space="preserve">Фінансування </w:t>
            </w:r>
          </w:p>
        </w:tc>
        <w:tc>
          <w:tcPr>
            <w:tcW w:w="2693" w:type="dxa"/>
            <w:vMerge w:val="restart"/>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Очікуваний результат</w:t>
            </w:r>
          </w:p>
        </w:tc>
      </w:tr>
      <w:tr w:rsidR="00841918" w:rsidRPr="00057015" w:rsidTr="00B76DAE">
        <w:trPr>
          <w:cantSplit/>
          <w:trHeight w:val="915"/>
        </w:trPr>
        <w:tc>
          <w:tcPr>
            <w:tcW w:w="313" w:type="dxa"/>
            <w:vMerge/>
            <w:vAlign w:val="center"/>
          </w:tcPr>
          <w:p w:rsidR="00841918" w:rsidRPr="00057015" w:rsidRDefault="00841918" w:rsidP="001D4959">
            <w:pPr>
              <w:autoSpaceDN/>
              <w:rPr>
                <w:rFonts w:eastAsia="Calibri"/>
                <w:b/>
                <w:sz w:val="26"/>
                <w:szCs w:val="26"/>
              </w:rPr>
            </w:pPr>
          </w:p>
        </w:tc>
        <w:tc>
          <w:tcPr>
            <w:tcW w:w="2381" w:type="dxa"/>
            <w:vMerge/>
            <w:vAlign w:val="center"/>
          </w:tcPr>
          <w:p w:rsidR="00841918" w:rsidRPr="00057015" w:rsidRDefault="00841918" w:rsidP="001D4959">
            <w:pPr>
              <w:autoSpaceDN/>
              <w:rPr>
                <w:rFonts w:eastAsia="Calibri"/>
                <w:b/>
                <w:sz w:val="26"/>
                <w:szCs w:val="26"/>
              </w:rPr>
            </w:pPr>
          </w:p>
        </w:tc>
        <w:tc>
          <w:tcPr>
            <w:tcW w:w="3799" w:type="dxa"/>
            <w:vMerge/>
            <w:vAlign w:val="center"/>
          </w:tcPr>
          <w:p w:rsidR="00841918" w:rsidRPr="00057015" w:rsidRDefault="00841918" w:rsidP="001D4959">
            <w:pPr>
              <w:autoSpaceDN/>
              <w:rPr>
                <w:rFonts w:eastAsia="Calibri"/>
                <w:b/>
                <w:sz w:val="26"/>
                <w:szCs w:val="26"/>
              </w:rPr>
            </w:pPr>
          </w:p>
        </w:tc>
        <w:tc>
          <w:tcPr>
            <w:tcW w:w="2863" w:type="dxa"/>
            <w:vMerge/>
            <w:vAlign w:val="center"/>
          </w:tcPr>
          <w:p w:rsidR="00841918" w:rsidRPr="00057015" w:rsidRDefault="00841918" w:rsidP="001D4959">
            <w:pPr>
              <w:autoSpaceDN/>
              <w:rPr>
                <w:rFonts w:eastAsia="Calibri"/>
                <w:b/>
                <w:sz w:val="26"/>
                <w:szCs w:val="26"/>
              </w:rPr>
            </w:pPr>
          </w:p>
        </w:tc>
        <w:tc>
          <w:tcPr>
            <w:tcW w:w="2154" w:type="dxa"/>
            <w:vMerge/>
            <w:vAlign w:val="center"/>
          </w:tcPr>
          <w:p w:rsidR="00841918" w:rsidRPr="00057015" w:rsidRDefault="00841918" w:rsidP="001D4959">
            <w:pPr>
              <w:autoSpaceDN/>
              <w:rPr>
                <w:rFonts w:eastAsia="Calibri"/>
                <w:b/>
                <w:sz w:val="26"/>
                <w:szCs w:val="26"/>
              </w:rPr>
            </w:pPr>
          </w:p>
        </w:tc>
        <w:tc>
          <w:tcPr>
            <w:tcW w:w="1276" w:type="dxa"/>
            <w:vAlign w:val="center"/>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rPr>
              <w:t xml:space="preserve">Джерела </w:t>
            </w:r>
          </w:p>
        </w:tc>
        <w:tc>
          <w:tcPr>
            <w:tcW w:w="822" w:type="dxa"/>
            <w:vAlign w:val="center"/>
          </w:tcPr>
          <w:p w:rsidR="00841918" w:rsidRPr="00057015" w:rsidRDefault="00841918" w:rsidP="001D4959">
            <w:pPr>
              <w:autoSpaceDE w:val="0"/>
              <w:adjustRightInd w:val="0"/>
              <w:ind w:right="-108"/>
              <w:jc w:val="center"/>
              <w:rPr>
                <w:rFonts w:eastAsia="Calibri"/>
                <w:b/>
                <w:sz w:val="26"/>
                <w:szCs w:val="26"/>
              </w:rPr>
            </w:pPr>
            <w:r w:rsidRPr="00057015">
              <w:rPr>
                <w:rFonts w:eastAsia="Calibri"/>
                <w:b/>
                <w:sz w:val="26"/>
                <w:szCs w:val="26"/>
              </w:rPr>
              <w:t>Обсяги</w:t>
            </w:r>
          </w:p>
          <w:p w:rsidR="00841918" w:rsidRPr="00057015" w:rsidRDefault="00841918" w:rsidP="001D4959">
            <w:pPr>
              <w:autoSpaceDE w:val="0"/>
              <w:adjustRightInd w:val="0"/>
              <w:ind w:right="-108"/>
              <w:jc w:val="center"/>
              <w:rPr>
                <w:rFonts w:eastAsia="Calibri"/>
                <w:b/>
                <w:sz w:val="26"/>
                <w:szCs w:val="26"/>
              </w:rPr>
            </w:pPr>
            <w:r w:rsidRPr="00057015">
              <w:rPr>
                <w:rFonts w:eastAsia="Calibri"/>
                <w:b/>
                <w:sz w:val="26"/>
                <w:szCs w:val="26"/>
              </w:rPr>
              <w:t>тис. грн.</w:t>
            </w:r>
          </w:p>
        </w:tc>
        <w:tc>
          <w:tcPr>
            <w:tcW w:w="2693" w:type="dxa"/>
            <w:vMerge/>
            <w:vAlign w:val="center"/>
          </w:tcPr>
          <w:p w:rsidR="00841918" w:rsidRPr="00057015" w:rsidRDefault="00841918" w:rsidP="001D4959">
            <w:pPr>
              <w:autoSpaceDN/>
              <w:rPr>
                <w:rFonts w:eastAsia="Calibri"/>
                <w:b/>
                <w:sz w:val="26"/>
                <w:szCs w:val="26"/>
              </w:rPr>
            </w:pPr>
          </w:p>
        </w:tc>
      </w:tr>
      <w:tr w:rsidR="00841918" w:rsidRPr="00057015" w:rsidTr="00B76DAE">
        <w:trPr>
          <w:cantSplit/>
          <w:trHeight w:val="367"/>
        </w:trPr>
        <w:tc>
          <w:tcPr>
            <w:tcW w:w="16301" w:type="dxa"/>
            <w:gridSpan w:val="8"/>
          </w:tcPr>
          <w:p w:rsidR="00841918" w:rsidRPr="00057015" w:rsidRDefault="00841918" w:rsidP="001D4959">
            <w:pPr>
              <w:autoSpaceDE w:val="0"/>
              <w:adjustRightInd w:val="0"/>
              <w:jc w:val="center"/>
              <w:rPr>
                <w:rFonts w:eastAsia="Calibri"/>
                <w:b/>
                <w:sz w:val="26"/>
                <w:szCs w:val="26"/>
              </w:rPr>
            </w:pPr>
            <w:r w:rsidRPr="00057015">
              <w:rPr>
                <w:rFonts w:eastAsia="Calibri"/>
                <w:b/>
                <w:sz w:val="26"/>
                <w:szCs w:val="26"/>
                <w:lang w:eastAsia="ru-RU"/>
              </w:rPr>
              <w:t>2022 рік</w:t>
            </w:r>
          </w:p>
        </w:tc>
      </w:tr>
      <w:tr w:rsidR="00841918" w:rsidRPr="00057015" w:rsidTr="00B76DAE">
        <w:trPr>
          <w:cantSplit/>
          <w:trHeight w:val="2022"/>
        </w:trPr>
        <w:tc>
          <w:tcPr>
            <w:tcW w:w="313" w:type="dxa"/>
            <w:vMerge w:val="restart"/>
          </w:tcPr>
          <w:p w:rsidR="00841918" w:rsidRPr="00057015" w:rsidRDefault="00841918" w:rsidP="001D4959">
            <w:pPr>
              <w:autoSpaceDE w:val="0"/>
              <w:adjustRightInd w:val="0"/>
              <w:rPr>
                <w:rFonts w:eastAsia="Calibri"/>
                <w:b/>
                <w:sz w:val="26"/>
                <w:szCs w:val="26"/>
              </w:rPr>
            </w:pPr>
            <w:r w:rsidRPr="00057015">
              <w:rPr>
                <w:rFonts w:eastAsia="Calibri"/>
                <w:b/>
                <w:sz w:val="26"/>
                <w:szCs w:val="26"/>
              </w:rPr>
              <w:t>4</w:t>
            </w:r>
          </w:p>
        </w:tc>
        <w:tc>
          <w:tcPr>
            <w:tcW w:w="2381" w:type="dxa"/>
            <w:vMerge w:val="restart"/>
          </w:tcPr>
          <w:p w:rsidR="00841918" w:rsidRPr="00057015" w:rsidRDefault="00841918" w:rsidP="001D4959">
            <w:pPr>
              <w:autoSpaceDE w:val="0"/>
              <w:adjustRightInd w:val="0"/>
              <w:rPr>
                <w:rFonts w:eastAsia="Calibri"/>
                <w:b/>
                <w:sz w:val="26"/>
                <w:szCs w:val="26"/>
              </w:rPr>
            </w:pPr>
            <w:r w:rsidRPr="00057015">
              <w:rPr>
                <w:rFonts w:eastAsia="Calibri"/>
                <w:b/>
                <w:sz w:val="26"/>
                <w:szCs w:val="26"/>
              </w:rPr>
              <w:t>Завдання 4</w:t>
            </w:r>
          </w:p>
          <w:p w:rsidR="00841918" w:rsidRPr="00057015" w:rsidRDefault="00841918" w:rsidP="001D4959">
            <w:pPr>
              <w:autoSpaceDE w:val="0"/>
              <w:adjustRightInd w:val="0"/>
              <w:rPr>
                <w:rFonts w:eastAsia="Calibri"/>
                <w:b/>
                <w:sz w:val="26"/>
                <w:szCs w:val="26"/>
              </w:rPr>
            </w:pPr>
          </w:p>
          <w:p w:rsidR="00841918" w:rsidRPr="00057015" w:rsidRDefault="00841918" w:rsidP="001D4959">
            <w:pPr>
              <w:autoSpaceDE w:val="0"/>
              <w:adjustRightInd w:val="0"/>
              <w:rPr>
                <w:rFonts w:eastAsia="Calibri"/>
                <w:sz w:val="26"/>
                <w:szCs w:val="26"/>
              </w:rPr>
            </w:pPr>
            <w:r w:rsidRPr="00057015">
              <w:rPr>
                <w:rFonts w:eastAsia="Calibri"/>
                <w:sz w:val="26"/>
                <w:szCs w:val="26"/>
              </w:rPr>
              <w:t>Виготовлення землевпорядної документації</w:t>
            </w:r>
          </w:p>
          <w:p w:rsidR="00841918" w:rsidRPr="00057015" w:rsidRDefault="00841918" w:rsidP="001D4959">
            <w:pPr>
              <w:autoSpaceDE w:val="0"/>
              <w:adjustRightInd w:val="0"/>
              <w:rPr>
                <w:rFonts w:eastAsia="Calibri"/>
                <w:sz w:val="26"/>
                <w:szCs w:val="26"/>
              </w:rPr>
            </w:pPr>
          </w:p>
        </w:tc>
        <w:tc>
          <w:tcPr>
            <w:tcW w:w="3799" w:type="dxa"/>
          </w:tcPr>
          <w:p w:rsidR="00841918" w:rsidRPr="00057015" w:rsidRDefault="00841918" w:rsidP="001D4959">
            <w:pPr>
              <w:autoSpaceDE w:val="0"/>
              <w:adjustRightInd w:val="0"/>
              <w:rPr>
                <w:rFonts w:eastAsia="Calibri"/>
                <w:b/>
                <w:sz w:val="26"/>
                <w:szCs w:val="26"/>
              </w:rPr>
            </w:pPr>
            <w:r w:rsidRPr="00057015">
              <w:rPr>
                <w:rFonts w:eastAsia="Calibri"/>
                <w:b/>
                <w:sz w:val="26"/>
                <w:szCs w:val="26"/>
              </w:rPr>
              <w:t>Захід 1</w:t>
            </w:r>
          </w:p>
          <w:p w:rsidR="00841918" w:rsidRPr="00057015" w:rsidRDefault="00841918" w:rsidP="001D4959">
            <w:pPr>
              <w:autoSpaceDE w:val="0"/>
              <w:adjustRightInd w:val="0"/>
              <w:rPr>
                <w:rFonts w:eastAsia="Calibri"/>
                <w:sz w:val="26"/>
                <w:szCs w:val="26"/>
              </w:rPr>
            </w:pPr>
            <w:r w:rsidRPr="00057015">
              <w:rPr>
                <w:rFonts w:eastAsia="Calibri"/>
                <w:sz w:val="26"/>
                <w:szCs w:val="26"/>
              </w:rPr>
              <w:t>Виготовлення проекту землеустрою щодо відведення земельної ділянки.</w:t>
            </w:r>
          </w:p>
          <w:p w:rsidR="00841918" w:rsidRPr="00057015" w:rsidRDefault="00841918" w:rsidP="001D4959">
            <w:pPr>
              <w:rPr>
                <w:rFonts w:eastAsia="Calibri"/>
                <w:b/>
                <w:sz w:val="26"/>
                <w:szCs w:val="26"/>
              </w:rPr>
            </w:pPr>
          </w:p>
        </w:tc>
        <w:tc>
          <w:tcPr>
            <w:tcW w:w="2863" w:type="dxa"/>
          </w:tcPr>
          <w:p w:rsidR="00841918" w:rsidRPr="00057015" w:rsidRDefault="00841918" w:rsidP="001D4959">
            <w:pPr>
              <w:autoSpaceDN/>
              <w:rPr>
                <w:rFonts w:eastAsia="Calibri"/>
                <w:sz w:val="26"/>
                <w:szCs w:val="26"/>
                <w:lang w:eastAsia="en-US"/>
              </w:rPr>
            </w:pPr>
            <w:r w:rsidRPr="00057015">
              <w:rPr>
                <w:rFonts w:eastAsia="Calibri"/>
                <w:sz w:val="26"/>
                <w:szCs w:val="26"/>
                <w:lang w:eastAsia="en-US"/>
              </w:rPr>
              <w:t>Затрат, тис грн   150,0</w:t>
            </w:r>
          </w:p>
          <w:p w:rsidR="00841918" w:rsidRPr="00057015" w:rsidRDefault="00841918" w:rsidP="001D4959">
            <w:pPr>
              <w:autoSpaceDN/>
              <w:rPr>
                <w:rFonts w:eastAsia="Calibri"/>
                <w:color w:val="FF0000"/>
                <w:sz w:val="26"/>
                <w:szCs w:val="26"/>
                <w:lang w:eastAsia="en-US"/>
              </w:rPr>
            </w:pPr>
            <w:r w:rsidRPr="00057015">
              <w:rPr>
                <w:rFonts w:eastAsia="Calibri"/>
                <w:sz w:val="26"/>
                <w:szCs w:val="26"/>
                <w:lang w:eastAsia="en-US"/>
              </w:rPr>
              <w:t>Продукту – 15 шт.</w:t>
            </w: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Ефективності – 10,00 тис. грн/шт</w:t>
            </w: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Якості – 100% землевпорядна документація</w:t>
            </w:r>
          </w:p>
        </w:tc>
        <w:tc>
          <w:tcPr>
            <w:tcW w:w="2154" w:type="dxa"/>
          </w:tcPr>
          <w:p w:rsidR="00841918" w:rsidRPr="00057015" w:rsidRDefault="00841918" w:rsidP="001D4959">
            <w:pPr>
              <w:autoSpaceDE w:val="0"/>
              <w:adjustRightInd w:val="0"/>
              <w:rPr>
                <w:rFonts w:eastAsia="Calibri"/>
                <w:sz w:val="26"/>
                <w:szCs w:val="26"/>
              </w:rPr>
            </w:pPr>
            <w:r w:rsidRPr="00057015">
              <w:rPr>
                <w:rFonts w:eastAsia="Calibri"/>
                <w:sz w:val="26"/>
                <w:szCs w:val="26"/>
              </w:rPr>
              <w:t>Управління житлово-комунального господарства Новороздільської міської ради</w:t>
            </w:r>
          </w:p>
        </w:tc>
        <w:tc>
          <w:tcPr>
            <w:tcW w:w="1276" w:type="dxa"/>
          </w:tcPr>
          <w:p w:rsidR="00841918" w:rsidRPr="00057015" w:rsidRDefault="00841918" w:rsidP="001D4959">
            <w:pPr>
              <w:autoSpaceDE w:val="0"/>
              <w:adjustRightInd w:val="0"/>
              <w:rPr>
                <w:rFonts w:eastAsia="Calibri"/>
                <w:sz w:val="26"/>
                <w:szCs w:val="26"/>
              </w:rPr>
            </w:pPr>
            <w:r w:rsidRPr="00057015">
              <w:rPr>
                <w:rFonts w:eastAsia="Calibri"/>
                <w:sz w:val="26"/>
                <w:szCs w:val="26"/>
              </w:rPr>
              <w:t>Міський бюджет</w:t>
            </w:r>
          </w:p>
        </w:tc>
        <w:tc>
          <w:tcPr>
            <w:tcW w:w="822" w:type="dxa"/>
          </w:tcPr>
          <w:p w:rsidR="00841918" w:rsidRPr="00057015" w:rsidRDefault="00841918" w:rsidP="001D4959">
            <w:pPr>
              <w:autoSpaceDE w:val="0"/>
              <w:adjustRightInd w:val="0"/>
              <w:rPr>
                <w:rFonts w:eastAsia="Calibri"/>
                <w:b/>
                <w:sz w:val="26"/>
                <w:szCs w:val="26"/>
              </w:rPr>
            </w:pPr>
            <w:r w:rsidRPr="00057015">
              <w:rPr>
                <w:rFonts w:eastAsia="Calibri"/>
                <w:b/>
                <w:sz w:val="26"/>
                <w:szCs w:val="26"/>
              </w:rPr>
              <w:t>150,0</w:t>
            </w:r>
          </w:p>
        </w:tc>
        <w:tc>
          <w:tcPr>
            <w:tcW w:w="2693" w:type="dxa"/>
          </w:tcPr>
          <w:p w:rsidR="00841918" w:rsidRPr="00057015" w:rsidRDefault="00841918" w:rsidP="001D4959">
            <w:pPr>
              <w:autoSpaceDN/>
              <w:rPr>
                <w:rFonts w:eastAsia="Calibri"/>
                <w:color w:val="FF0000"/>
                <w:sz w:val="26"/>
                <w:szCs w:val="26"/>
              </w:rPr>
            </w:pPr>
            <w:r w:rsidRPr="00057015">
              <w:rPr>
                <w:rFonts w:eastAsia="Calibri"/>
                <w:sz w:val="26"/>
                <w:szCs w:val="26"/>
              </w:rPr>
              <w:t>Ефективне використання земельних ресурсів, збільшення грошових надходжень до бюджету.</w:t>
            </w:r>
          </w:p>
        </w:tc>
      </w:tr>
      <w:tr w:rsidR="00841918" w:rsidRPr="00057015" w:rsidTr="00B76DAE">
        <w:trPr>
          <w:cantSplit/>
          <w:trHeight w:val="1873"/>
        </w:trPr>
        <w:tc>
          <w:tcPr>
            <w:tcW w:w="313" w:type="dxa"/>
            <w:vMerge/>
          </w:tcPr>
          <w:p w:rsidR="00841918" w:rsidRPr="00057015" w:rsidRDefault="00841918" w:rsidP="001D4959">
            <w:pPr>
              <w:autoSpaceDE w:val="0"/>
              <w:adjustRightInd w:val="0"/>
              <w:rPr>
                <w:rFonts w:eastAsia="Calibri"/>
                <w:b/>
                <w:sz w:val="26"/>
                <w:szCs w:val="26"/>
              </w:rPr>
            </w:pPr>
          </w:p>
        </w:tc>
        <w:tc>
          <w:tcPr>
            <w:tcW w:w="2381" w:type="dxa"/>
            <w:vMerge/>
          </w:tcPr>
          <w:p w:rsidR="00841918" w:rsidRPr="00057015" w:rsidRDefault="00841918" w:rsidP="001D4959">
            <w:pPr>
              <w:autoSpaceDE w:val="0"/>
              <w:adjustRightInd w:val="0"/>
              <w:rPr>
                <w:rFonts w:eastAsia="Calibri"/>
                <w:b/>
                <w:sz w:val="26"/>
                <w:szCs w:val="26"/>
              </w:rPr>
            </w:pPr>
          </w:p>
        </w:tc>
        <w:tc>
          <w:tcPr>
            <w:tcW w:w="3799" w:type="dxa"/>
          </w:tcPr>
          <w:p w:rsidR="00841918" w:rsidRPr="00057015" w:rsidRDefault="00841918" w:rsidP="001D4959">
            <w:pPr>
              <w:autoSpaceDE w:val="0"/>
              <w:adjustRightInd w:val="0"/>
              <w:rPr>
                <w:rFonts w:eastAsia="Calibri"/>
                <w:b/>
                <w:sz w:val="26"/>
                <w:szCs w:val="26"/>
              </w:rPr>
            </w:pPr>
            <w:r w:rsidRPr="00057015">
              <w:rPr>
                <w:rFonts w:eastAsia="Calibri"/>
                <w:b/>
                <w:sz w:val="26"/>
                <w:szCs w:val="26"/>
              </w:rPr>
              <w:t>Захід 2</w:t>
            </w:r>
          </w:p>
          <w:p w:rsidR="00841918" w:rsidRPr="00057015" w:rsidRDefault="00841918" w:rsidP="001D4959">
            <w:pPr>
              <w:autoSpaceDE w:val="0"/>
              <w:adjustRightInd w:val="0"/>
              <w:rPr>
                <w:rFonts w:eastAsia="Calibri"/>
                <w:sz w:val="26"/>
                <w:szCs w:val="26"/>
              </w:rPr>
            </w:pPr>
            <w:r w:rsidRPr="00057015">
              <w:rPr>
                <w:rFonts w:eastAsia="Calibri"/>
                <w:sz w:val="26"/>
                <w:szCs w:val="26"/>
                <w:lang w:eastAsia="en-US"/>
              </w:rPr>
              <w:t>Виготовлення технічної документації із землеустрою щодо інвентаризації земель</w:t>
            </w:r>
          </w:p>
        </w:tc>
        <w:tc>
          <w:tcPr>
            <w:tcW w:w="2863" w:type="dxa"/>
          </w:tcPr>
          <w:p w:rsidR="00841918" w:rsidRPr="00057015" w:rsidRDefault="00841918" w:rsidP="001D4959">
            <w:pPr>
              <w:autoSpaceDN/>
              <w:rPr>
                <w:rFonts w:eastAsia="Calibri"/>
                <w:sz w:val="26"/>
                <w:szCs w:val="26"/>
                <w:lang w:eastAsia="en-US"/>
              </w:rPr>
            </w:pPr>
            <w:r w:rsidRPr="00057015">
              <w:rPr>
                <w:rFonts w:eastAsia="Calibri"/>
                <w:sz w:val="26"/>
                <w:szCs w:val="26"/>
                <w:lang w:eastAsia="en-US"/>
              </w:rPr>
              <w:t>Затрат, тис грн   50,0</w:t>
            </w:r>
          </w:p>
          <w:p w:rsidR="00841918" w:rsidRPr="00057015" w:rsidRDefault="00841918" w:rsidP="001D4959">
            <w:pPr>
              <w:autoSpaceDN/>
              <w:rPr>
                <w:rFonts w:eastAsia="Calibri"/>
                <w:color w:val="FF0000"/>
                <w:sz w:val="26"/>
                <w:szCs w:val="26"/>
                <w:lang w:eastAsia="en-US"/>
              </w:rPr>
            </w:pPr>
            <w:r w:rsidRPr="00057015">
              <w:rPr>
                <w:rFonts w:eastAsia="Calibri"/>
                <w:sz w:val="26"/>
                <w:szCs w:val="26"/>
                <w:lang w:eastAsia="en-US"/>
              </w:rPr>
              <w:t>Продукту – 6 шт.</w:t>
            </w: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Ефективності – 8,3 тис. грн/шт</w:t>
            </w: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Якості – 100% землевпорядна документація</w:t>
            </w:r>
          </w:p>
        </w:tc>
        <w:tc>
          <w:tcPr>
            <w:tcW w:w="2154" w:type="dxa"/>
          </w:tcPr>
          <w:p w:rsidR="00841918" w:rsidRPr="00057015" w:rsidRDefault="00841918" w:rsidP="001D4959">
            <w:pPr>
              <w:autoSpaceDE w:val="0"/>
              <w:adjustRightInd w:val="0"/>
              <w:rPr>
                <w:rFonts w:eastAsia="Calibri"/>
                <w:sz w:val="26"/>
                <w:szCs w:val="26"/>
              </w:rPr>
            </w:pPr>
            <w:r w:rsidRPr="00057015">
              <w:rPr>
                <w:rFonts w:eastAsia="Calibri"/>
                <w:sz w:val="26"/>
                <w:szCs w:val="26"/>
              </w:rPr>
              <w:t>Управління житлово-комунального господарства Новороздільської міської ради</w:t>
            </w:r>
          </w:p>
        </w:tc>
        <w:tc>
          <w:tcPr>
            <w:tcW w:w="1276" w:type="dxa"/>
          </w:tcPr>
          <w:p w:rsidR="00841918" w:rsidRPr="00057015" w:rsidRDefault="00841918" w:rsidP="001D4959">
            <w:pPr>
              <w:autoSpaceDE w:val="0"/>
              <w:adjustRightInd w:val="0"/>
              <w:rPr>
                <w:rFonts w:eastAsia="Calibri"/>
                <w:sz w:val="26"/>
                <w:szCs w:val="26"/>
              </w:rPr>
            </w:pPr>
            <w:r w:rsidRPr="00057015">
              <w:rPr>
                <w:rFonts w:eastAsia="Calibri"/>
                <w:sz w:val="26"/>
                <w:szCs w:val="26"/>
              </w:rPr>
              <w:t>Міський бюджет</w:t>
            </w:r>
          </w:p>
        </w:tc>
        <w:tc>
          <w:tcPr>
            <w:tcW w:w="822" w:type="dxa"/>
          </w:tcPr>
          <w:p w:rsidR="00841918" w:rsidRPr="00057015" w:rsidRDefault="00841918" w:rsidP="001D4959">
            <w:pPr>
              <w:autoSpaceDE w:val="0"/>
              <w:adjustRightInd w:val="0"/>
              <w:rPr>
                <w:rFonts w:eastAsia="Calibri"/>
                <w:b/>
                <w:sz w:val="26"/>
                <w:szCs w:val="26"/>
              </w:rPr>
            </w:pPr>
            <w:r w:rsidRPr="00057015">
              <w:rPr>
                <w:rFonts w:eastAsia="Calibri"/>
                <w:b/>
                <w:sz w:val="26"/>
                <w:szCs w:val="26"/>
              </w:rPr>
              <w:t>50,0</w:t>
            </w:r>
          </w:p>
        </w:tc>
        <w:tc>
          <w:tcPr>
            <w:tcW w:w="2693" w:type="dxa"/>
          </w:tcPr>
          <w:p w:rsidR="00841918" w:rsidRPr="00057015" w:rsidRDefault="00841918" w:rsidP="001D4959">
            <w:pPr>
              <w:autoSpaceDN/>
              <w:rPr>
                <w:rFonts w:eastAsia="Calibri"/>
                <w:color w:val="FF0000"/>
                <w:sz w:val="26"/>
                <w:szCs w:val="26"/>
              </w:rPr>
            </w:pPr>
            <w:r w:rsidRPr="00057015">
              <w:rPr>
                <w:rFonts w:eastAsia="Calibri"/>
                <w:sz w:val="26"/>
                <w:szCs w:val="26"/>
              </w:rPr>
              <w:t>Ефективне використання земельних ресурсів, збільшення грошових надходжень до бюджету.</w:t>
            </w:r>
          </w:p>
        </w:tc>
      </w:tr>
    </w:tbl>
    <w:p w:rsidR="00841918" w:rsidRPr="00057015" w:rsidRDefault="00841918" w:rsidP="001D4959">
      <w:pPr>
        <w:autoSpaceDN/>
        <w:contextualSpacing/>
        <w:rPr>
          <w:rFonts w:eastAsia="Calibri"/>
          <w:b/>
          <w:sz w:val="26"/>
          <w:szCs w:val="26"/>
          <w:lang w:eastAsia="en-US"/>
        </w:rPr>
      </w:pPr>
    </w:p>
    <w:p w:rsidR="00841918" w:rsidRPr="00057015" w:rsidRDefault="00841918" w:rsidP="001D4959">
      <w:pPr>
        <w:autoSpaceDN/>
        <w:rPr>
          <w:rFonts w:eastAsia="Calibri"/>
          <w:sz w:val="26"/>
          <w:szCs w:val="26"/>
          <w:lang w:eastAsia="en-US"/>
        </w:rPr>
      </w:pPr>
      <w:r w:rsidRPr="00057015">
        <w:rPr>
          <w:rFonts w:eastAsia="Calibri"/>
          <w:sz w:val="26"/>
          <w:szCs w:val="26"/>
          <w:lang w:eastAsia="en-US"/>
        </w:rPr>
        <w:t xml:space="preserve">МІСЬКИЙ ГОЛОВА                                                   </w:t>
      </w:r>
      <w:r w:rsidRPr="00057015">
        <w:rPr>
          <w:rFonts w:eastAsia="Calibri"/>
          <w:sz w:val="26"/>
          <w:szCs w:val="26"/>
          <w:lang w:eastAsia="en-US"/>
        </w:rPr>
        <w:tab/>
      </w:r>
      <w:r w:rsidRPr="00057015">
        <w:rPr>
          <w:rFonts w:eastAsia="Calibri"/>
          <w:sz w:val="26"/>
          <w:szCs w:val="26"/>
          <w:lang w:eastAsia="en-US"/>
        </w:rPr>
        <w:tab/>
      </w:r>
      <w:r w:rsidRPr="00057015">
        <w:rPr>
          <w:rFonts w:eastAsia="Calibri"/>
          <w:sz w:val="26"/>
          <w:szCs w:val="26"/>
          <w:lang w:eastAsia="en-US"/>
        </w:rPr>
        <w:tab/>
        <w:t xml:space="preserve">                Ярина ЯЦЕНКО</w:t>
      </w:r>
    </w:p>
    <w:p w:rsidR="00841918" w:rsidRDefault="00841918" w:rsidP="001D4959">
      <w:pPr>
        <w:jc w:val="right"/>
        <w:sectPr w:rsidR="00841918" w:rsidSect="00057015">
          <w:pgSz w:w="16838" w:h="11906" w:orient="landscape"/>
          <w:pgMar w:top="1276" w:right="720" w:bottom="284" w:left="357" w:header="709" w:footer="709" w:gutter="0"/>
          <w:cols w:space="708"/>
          <w:docGrid w:linePitch="360"/>
        </w:sectPr>
      </w:pPr>
    </w:p>
    <w:p w:rsidR="00841918" w:rsidRPr="00F46066" w:rsidRDefault="00841918" w:rsidP="001D4959"/>
    <w:p w:rsidR="00841918" w:rsidRPr="00F46066" w:rsidRDefault="00841918" w:rsidP="001D4959">
      <w:pPr>
        <w:jc w:val="right"/>
        <w:rPr>
          <w:b/>
        </w:rPr>
      </w:pPr>
      <w:r>
        <w:rPr>
          <w:b/>
        </w:rPr>
        <w:t>ПРОЄКТ РІШЕННЯ  № 1130</w:t>
      </w:r>
    </w:p>
    <w:p w:rsidR="00841918" w:rsidRPr="00057015" w:rsidRDefault="00841918" w:rsidP="001D4959">
      <w:pPr>
        <w:autoSpaceDN/>
        <w:rPr>
          <w:sz w:val="26"/>
          <w:szCs w:val="26"/>
        </w:rPr>
      </w:pPr>
    </w:p>
    <w:p w:rsidR="00841918" w:rsidRPr="00057015" w:rsidRDefault="00841918" w:rsidP="001D4959">
      <w:pPr>
        <w:autoSpaceDN/>
        <w:rPr>
          <w:sz w:val="26"/>
          <w:szCs w:val="26"/>
        </w:rPr>
      </w:pPr>
      <w:r w:rsidRPr="00057015">
        <w:rPr>
          <w:sz w:val="26"/>
          <w:szCs w:val="26"/>
        </w:rPr>
        <w:t xml:space="preserve">Про доповнення Переліків першого та </w:t>
      </w:r>
    </w:p>
    <w:p w:rsidR="00841918" w:rsidRPr="00057015" w:rsidRDefault="00841918" w:rsidP="001D4959">
      <w:pPr>
        <w:autoSpaceDN/>
        <w:rPr>
          <w:sz w:val="26"/>
          <w:szCs w:val="26"/>
        </w:rPr>
      </w:pPr>
      <w:r w:rsidRPr="00057015">
        <w:rPr>
          <w:sz w:val="26"/>
          <w:szCs w:val="26"/>
        </w:rPr>
        <w:t xml:space="preserve">другого типу об’єктів комунального </w:t>
      </w:r>
    </w:p>
    <w:p w:rsidR="00841918" w:rsidRPr="00057015" w:rsidRDefault="00841918" w:rsidP="001D4959">
      <w:pPr>
        <w:autoSpaceDN/>
        <w:rPr>
          <w:sz w:val="26"/>
          <w:szCs w:val="26"/>
        </w:rPr>
      </w:pPr>
      <w:r w:rsidRPr="00057015">
        <w:rPr>
          <w:sz w:val="26"/>
          <w:szCs w:val="26"/>
        </w:rPr>
        <w:t xml:space="preserve">майна на території Новороздільської  </w:t>
      </w:r>
    </w:p>
    <w:p w:rsidR="00841918" w:rsidRPr="00057015" w:rsidRDefault="00841918" w:rsidP="001D4959">
      <w:pPr>
        <w:autoSpaceDN/>
        <w:rPr>
          <w:sz w:val="26"/>
          <w:szCs w:val="26"/>
        </w:rPr>
      </w:pPr>
      <w:r w:rsidRPr="00057015">
        <w:rPr>
          <w:sz w:val="26"/>
          <w:szCs w:val="26"/>
        </w:rPr>
        <w:t xml:space="preserve">міської ради для передачі майна в оренду </w:t>
      </w:r>
    </w:p>
    <w:p w:rsidR="00841918" w:rsidRPr="00057015" w:rsidRDefault="00841918" w:rsidP="001D4959">
      <w:pPr>
        <w:autoSpaceDN/>
        <w:rPr>
          <w:sz w:val="26"/>
          <w:szCs w:val="26"/>
        </w:rPr>
      </w:pPr>
      <w:r w:rsidRPr="00057015">
        <w:rPr>
          <w:sz w:val="26"/>
          <w:szCs w:val="26"/>
        </w:rPr>
        <w:t xml:space="preserve">на аукціоні та без проведення аукціону </w:t>
      </w:r>
    </w:p>
    <w:p w:rsidR="00841918" w:rsidRPr="00057015" w:rsidRDefault="00841918" w:rsidP="001D4959">
      <w:pPr>
        <w:autoSpaceDE w:val="0"/>
        <w:adjustRightInd w:val="0"/>
        <w:jc w:val="both"/>
        <w:rPr>
          <w:rFonts w:eastAsia="Calibri"/>
          <w:color w:val="000000"/>
          <w:sz w:val="26"/>
          <w:szCs w:val="26"/>
          <w:lang w:eastAsia="en-US"/>
        </w:rPr>
      </w:pPr>
    </w:p>
    <w:p w:rsidR="00841918" w:rsidRPr="00057015" w:rsidRDefault="00841918" w:rsidP="001D4959">
      <w:pPr>
        <w:autoSpaceDN/>
        <w:ind w:firstLine="708"/>
        <w:jc w:val="both"/>
        <w:rPr>
          <w:sz w:val="26"/>
          <w:szCs w:val="26"/>
          <w:lang w:eastAsia="ru-RU"/>
        </w:rPr>
      </w:pPr>
      <w:r w:rsidRPr="00057015">
        <w:rPr>
          <w:sz w:val="26"/>
          <w:szCs w:val="26"/>
          <w:lang w:eastAsia="ru-RU"/>
        </w:rPr>
        <w:t xml:space="preserve">З метою </w:t>
      </w:r>
      <w:r w:rsidRPr="00057015">
        <w:rPr>
          <w:sz w:val="26"/>
          <w:szCs w:val="26"/>
        </w:rPr>
        <w:t>доповнення Переліків першого та другого типу об’єктів комунального майна на території Новороздільської міської ради для передачі майна в оренду на аукціоні та без проведення аукціону затверджених рішенням сесії Новороздільської міської ради</w:t>
      </w:r>
      <w:r w:rsidRPr="00057015">
        <w:rPr>
          <w:sz w:val="26"/>
          <w:szCs w:val="26"/>
          <w:lang w:eastAsia="ru-RU"/>
        </w:rPr>
        <w:t xml:space="preserve">  № 40 від 17.12.2020р. (з змінами та доповненнями) та для врегулювання </w:t>
      </w:r>
      <w:r w:rsidRPr="00057015">
        <w:rPr>
          <w:color w:val="000000"/>
          <w:sz w:val="26"/>
          <w:szCs w:val="26"/>
        </w:rPr>
        <w:t xml:space="preserve">правових, економічних та організаційних відносин з оренди майна, </w:t>
      </w:r>
      <w:r w:rsidRPr="00057015">
        <w:rPr>
          <w:sz w:val="26"/>
          <w:szCs w:val="26"/>
          <w:lang w:eastAsia="ru-RU"/>
        </w:rPr>
        <w:t xml:space="preserve">відповідно до Закону України «Про оренду державного та комунального майна», ст. 25, 59 та п. 5 ст. 60 Закону України «Про місцеве самоврядування в Україні», </w:t>
      </w:r>
      <w:r w:rsidRPr="00057015">
        <w:rPr>
          <w:sz w:val="26"/>
          <w:szCs w:val="26"/>
        </w:rPr>
        <w:t>ХХ сесія 8 демократичного скликання Новороздільської міської ради</w:t>
      </w:r>
    </w:p>
    <w:p w:rsidR="00841918" w:rsidRPr="00057015" w:rsidRDefault="00841918" w:rsidP="001D4959">
      <w:pPr>
        <w:shd w:val="clear" w:color="auto" w:fill="FFFFFF"/>
        <w:autoSpaceDN/>
        <w:ind w:firstLine="720"/>
        <w:jc w:val="both"/>
        <w:rPr>
          <w:sz w:val="26"/>
          <w:szCs w:val="26"/>
          <w:lang w:eastAsia="ru-RU"/>
        </w:rPr>
      </w:pPr>
    </w:p>
    <w:p w:rsidR="00841918" w:rsidRPr="00057015" w:rsidRDefault="00841918" w:rsidP="001D4959">
      <w:pPr>
        <w:autoSpaceDN/>
        <w:rPr>
          <w:b/>
          <w:sz w:val="26"/>
          <w:szCs w:val="26"/>
          <w:lang w:eastAsia="ru-RU"/>
        </w:rPr>
      </w:pPr>
      <w:r w:rsidRPr="00057015">
        <w:rPr>
          <w:b/>
          <w:sz w:val="26"/>
          <w:szCs w:val="26"/>
          <w:lang w:eastAsia="ru-RU"/>
        </w:rPr>
        <w:t>ВИРІШИЛА:</w:t>
      </w:r>
    </w:p>
    <w:p w:rsidR="00841918" w:rsidRPr="00057015" w:rsidRDefault="00841918" w:rsidP="001D4959">
      <w:pPr>
        <w:autoSpaceDN/>
        <w:rPr>
          <w:b/>
          <w:sz w:val="26"/>
          <w:szCs w:val="26"/>
          <w:lang w:eastAsia="ru-RU"/>
        </w:rPr>
      </w:pPr>
    </w:p>
    <w:p w:rsidR="00841918" w:rsidRPr="00057015" w:rsidRDefault="00841918" w:rsidP="001D4959">
      <w:pPr>
        <w:autoSpaceDN/>
        <w:ind w:firstLine="708"/>
        <w:jc w:val="both"/>
        <w:rPr>
          <w:sz w:val="26"/>
          <w:szCs w:val="26"/>
        </w:rPr>
      </w:pPr>
      <w:r w:rsidRPr="00057015">
        <w:rPr>
          <w:sz w:val="26"/>
          <w:szCs w:val="26"/>
        </w:rPr>
        <w:t>1. Внести зміни та доповнити Переліки першого та другого типів об’єктів комунального майна на території Новороздільської міської ради для передачі майна в оренду на аукціоні та без проведення аукціону, затвердженого рішенням сесії Новороздільської міської ради</w:t>
      </w:r>
      <w:r w:rsidRPr="00057015">
        <w:rPr>
          <w:sz w:val="26"/>
          <w:szCs w:val="26"/>
          <w:lang w:eastAsia="ru-RU"/>
        </w:rPr>
        <w:t xml:space="preserve">  № 40 від 17.12.2020р. (з змінами та доповненнями)</w:t>
      </w:r>
      <w:r w:rsidRPr="00057015">
        <w:rPr>
          <w:sz w:val="26"/>
          <w:szCs w:val="26"/>
        </w:rPr>
        <w:t>, а саме:</w:t>
      </w:r>
    </w:p>
    <w:p w:rsidR="00841918" w:rsidRPr="00057015" w:rsidRDefault="00841918" w:rsidP="001D4959">
      <w:pPr>
        <w:autoSpaceDN/>
        <w:ind w:firstLine="708"/>
        <w:jc w:val="both"/>
        <w:rPr>
          <w:sz w:val="26"/>
          <w:szCs w:val="26"/>
        </w:rPr>
      </w:pPr>
      <w:r w:rsidRPr="00057015">
        <w:rPr>
          <w:sz w:val="26"/>
          <w:szCs w:val="26"/>
        </w:rPr>
        <w:t>1.1. Доповнити Перелік першого типу об’єктів майна територіальної громади Новороздільської міської ради для передачі майна в оренду на аукціоні</w:t>
      </w:r>
      <w:r w:rsidRPr="00057015">
        <w:rPr>
          <w:sz w:val="26"/>
          <w:szCs w:val="26"/>
          <w:lang w:eastAsia="ru-RU"/>
        </w:rPr>
        <w:t>,</w:t>
      </w:r>
      <w:r w:rsidRPr="00057015">
        <w:rPr>
          <w:sz w:val="26"/>
          <w:szCs w:val="26"/>
        </w:rPr>
        <w:t xml:space="preserve"> пунктами 37, 38, 39, 40,41,42,43  згідно додатку 1.</w:t>
      </w:r>
    </w:p>
    <w:p w:rsidR="00841918" w:rsidRPr="00057015" w:rsidRDefault="00841918" w:rsidP="001D4959">
      <w:pPr>
        <w:autoSpaceDN/>
        <w:jc w:val="both"/>
        <w:rPr>
          <w:sz w:val="26"/>
          <w:szCs w:val="26"/>
        </w:rPr>
      </w:pPr>
      <w:r w:rsidRPr="00057015">
        <w:rPr>
          <w:sz w:val="26"/>
          <w:szCs w:val="26"/>
          <w:lang w:eastAsia="ru-RU"/>
        </w:rPr>
        <w:tab/>
        <w:t>2</w:t>
      </w:r>
      <w:r w:rsidRPr="00057015">
        <w:rPr>
          <w:sz w:val="26"/>
          <w:szCs w:val="26"/>
        </w:rPr>
        <w:t>.1. Доповнити Перелік другого типу</w:t>
      </w:r>
      <w:r w:rsidRPr="00057015">
        <w:rPr>
          <w:rFonts w:eastAsia="Calibri"/>
          <w:b/>
          <w:sz w:val="26"/>
          <w:szCs w:val="26"/>
        </w:rPr>
        <w:t xml:space="preserve"> </w:t>
      </w:r>
      <w:r w:rsidRPr="00057015">
        <w:rPr>
          <w:sz w:val="26"/>
          <w:szCs w:val="26"/>
        </w:rPr>
        <w:t>об’єктів майна територіальної громади Новороздільської міської ради  для передачі майна в оренду без  проведення аукціону</w:t>
      </w:r>
      <w:r w:rsidRPr="00057015">
        <w:rPr>
          <w:sz w:val="26"/>
          <w:szCs w:val="26"/>
          <w:lang w:eastAsia="ru-RU"/>
        </w:rPr>
        <w:t>,</w:t>
      </w:r>
      <w:r w:rsidRPr="00057015">
        <w:rPr>
          <w:sz w:val="26"/>
          <w:szCs w:val="26"/>
        </w:rPr>
        <w:t xml:space="preserve"> пунктом 22  згідно додатку 2.</w:t>
      </w:r>
    </w:p>
    <w:p w:rsidR="00841918" w:rsidRPr="00057015" w:rsidRDefault="00841918" w:rsidP="001D4959">
      <w:pPr>
        <w:autoSpaceDN/>
        <w:jc w:val="both"/>
        <w:rPr>
          <w:sz w:val="26"/>
          <w:szCs w:val="26"/>
        </w:rPr>
      </w:pPr>
      <w:r w:rsidRPr="00057015">
        <w:rPr>
          <w:sz w:val="26"/>
          <w:szCs w:val="26"/>
        </w:rPr>
        <w:tab/>
        <w:t>2.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навколишнього природного середовища   (голова – Фартушок О. С.).</w:t>
      </w:r>
    </w:p>
    <w:p w:rsidR="00841918" w:rsidRPr="00057015" w:rsidRDefault="00841918" w:rsidP="001D4959">
      <w:pPr>
        <w:autoSpaceDN/>
        <w:jc w:val="both"/>
        <w:rPr>
          <w:b/>
          <w:sz w:val="26"/>
          <w:szCs w:val="26"/>
        </w:rPr>
      </w:pPr>
    </w:p>
    <w:p w:rsidR="00841918" w:rsidRPr="00057015" w:rsidRDefault="00841918" w:rsidP="001D4959">
      <w:pPr>
        <w:autoSpaceDN/>
        <w:jc w:val="both"/>
        <w:rPr>
          <w:sz w:val="26"/>
          <w:szCs w:val="26"/>
        </w:rPr>
      </w:pPr>
      <w:r w:rsidRPr="00057015">
        <w:rPr>
          <w:sz w:val="26"/>
          <w:szCs w:val="26"/>
        </w:rPr>
        <w:t>МІСЬКИЙ ГОЛОВА                                                         Ярина  ЯЦЕНКО</w:t>
      </w:r>
    </w:p>
    <w:p w:rsidR="00841918" w:rsidRPr="00057015" w:rsidRDefault="00841918" w:rsidP="001D4959">
      <w:pPr>
        <w:shd w:val="clear" w:color="auto" w:fill="FFFFFF"/>
        <w:autoSpaceDN/>
        <w:jc w:val="right"/>
        <w:rPr>
          <w:b/>
          <w:sz w:val="22"/>
          <w:szCs w:val="22"/>
          <w:lang w:eastAsia="ru-RU"/>
        </w:rPr>
      </w:pPr>
    </w:p>
    <w:p w:rsidR="00841918" w:rsidRPr="00057015" w:rsidRDefault="00841918" w:rsidP="001D4959">
      <w:pPr>
        <w:shd w:val="clear" w:color="auto" w:fill="FFFFFF"/>
        <w:autoSpaceDN/>
        <w:rPr>
          <w:b/>
          <w:sz w:val="22"/>
          <w:szCs w:val="22"/>
          <w:lang w:eastAsia="ru-RU"/>
        </w:rPr>
      </w:pPr>
    </w:p>
    <w:p w:rsidR="00841918" w:rsidRPr="00057015" w:rsidRDefault="00841918" w:rsidP="001D4959">
      <w:pPr>
        <w:shd w:val="clear" w:color="auto" w:fill="FFFFFF"/>
        <w:autoSpaceDN/>
        <w:jc w:val="right"/>
        <w:rPr>
          <w:b/>
          <w:sz w:val="22"/>
          <w:szCs w:val="22"/>
          <w:lang w:eastAsia="ru-RU"/>
        </w:rPr>
      </w:pPr>
    </w:p>
    <w:p w:rsidR="00841918" w:rsidRPr="00057015" w:rsidRDefault="00841918" w:rsidP="001D4959">
      <w:pPr>
        <w:shd w:val="clear" w:color="auto" w:fill="FFFFFF"/>
        <w:autoSpaceDN/>
        <w:jc w:val="right"/>
        <w:rPr>
          <w:b/>
          <w:sz w:val="22"/>
          <w:szCs w:val="22"/>
          <w:lang w:eastAsia="ru-RU"/>
        </w:rPr>
      </w:pPr>
      <w:r w:rsidRPr="00057015">
        <w:rPr>
          <w:b/>
          <w:sz w:val="22"/>
          <w:szCs w:val="22"/>
          <w:lang w:eastAsia="ru-RU"/>
        </w:rPr>
        <w:t xml:space="preserve">Додаток 1 </w:t>
      </w:r>
    </w:p>
    <w:p w:rsidR="00841918" w:rsidRPr="00057015" w:rsidRDefault="00841918" w:rsidP="001D4959">
      <w:pPr>
        <w:shd w:val="clear" w:color="auto" w:fill="FFFFFF"/>
        <w:autoSpaceDN/>
        <w:jc w:val="right"/>
        <w:rPr>
          <w:b/>
          <w:sz w:val="22"/>
          <w:szCs w:val="22"/>
          <w:lang w:eastAsia="ru-RU"/>
        </w:rPr>
      </w:pPr>
      <w:r w:rsidRPr="00057015">
        <w:rPr>
          <w:b/>
          <w:sz w:val="22"/>
          <w:szCs w:val="22"/>
          <w:lang w:eastAsia="ru-RU"/>
        </w:rPr>
        <w:t>до рішення сесії  міської ради</w:t>
      </w:r>
    </w:p>
    <w:p w:rsidR="00841918" w:rsidRPr="00057015" w:rsidRDefault="00841918" w:rsidP="001D4959">
      <w:pPr>
        <w:shd w:val="clear" w:color="auto" w:fill="FFFFFF"/>
        <w:autoSpaceDN/>
        <w:jc w:val="right"/>
        <w:rPr>
          <w:b/>
          <w:sz w:val="22"/>
          <w:szCs w:val="22"/>
          <w:lang w:eastAsia="ru-RU"/>
        </w:rPr>
      </w:pPr>
      <w:r>
        <w:rPr>
          <w:b/>
          <w:sz w:val="22"/>
          <w:szCs w:val="22"/>
          <w:lang w:eastAsia="ru-RU"/>
        </w:rPr>
        <w:t xml:space="preserve">№ ___ від 19.05.2022 </w:t>
      </w:r>
      <w:r w:rsidRPr="00057015">
        <w:rPr>
          <w:b/>
          <w:sz w:val="22"/>
          <w:szCs w:val="22"/>
          <w:lang w:eastAsia="ru-RU"/>
        </w:rPr>
        <w:t>р.</w:t>
      </w:r>
    </w:p>
    <w:p w:rsidR="00841918" w:rsidRPr="00127EBA" w:rsidRDefault="00841918" w:rsidP="001D4959">
      <w:pPr>
        <w:shd w:val="clear" w:color="auto" w:fill="FFFFFF"/>
        <w:autoSpaceDN/>
        <w:jc w:val="center"/>
        <w:rPr>
          <w:rFonts w:eastAsia="Calibri"/>
          <w:b/>
          <w:color w:val="000000"/>
          <w:sz w:val="26"/>
          <w:szCs w:val="26"/>
        </w:rPr>
      </w:pPr>
      <w:r w:rsidRPr="00127EBA">
        <w:rPr>
          <w:rFonts w:eastAsia="Calibri"/>
          <w:b/>
          <w:sz w:val="26"/>
          <w:szCs w:val="26"/>
          <w:lang w:eastAsia="en-US"/>
        </w:rPr>
        <w:t xml:space="preserve">Перелік </w:t>
      </w:r>
      <w:r w:rsidRPr="00127EBA">
        <w:rPr>
          <w:rFonts w:eastAsia="Calibri"/>
          <w:b/>
          <w:color w:val="000000"/>
          <w:sz w:val="26"/>
          <w:szCs w:val="26"/>
        </w:rPr>
        <w:t>першого типу</w:t>
      </w:r>
    </w:p>
    <w:p w:rsidR="00841918" w:rsidRPr="00127EBA" w:rsidRDefault="00841918" w:rsidP="001D4959">
      <w:pPr>
        <w:shd w:val="clear" w:color="auto" w:fill="FFFFFF"/>
        <w:autoSpaceDN/>
        <w:jc w:val="center"/>
        <w:rPr>
          <w:rFonts w:eastAsia="Calibri"/>
          <w:b/>
          <w:color w:val="000000"/>
          <w:sz w:val="26"/>
          <w:szCs w:val="26"/>
        </w:rPr>
      </w:pPr>
      <w:r w:rsidRPr="00127EBA">
        <w:rPr>
          <w:rFonts w:eastAsia="Calibri"/>
          <w:b/>
          <w:color w:val="000000"/>
          <w:sz w:val="26"/>
          <w:szCs w:val="26"/>
        </w:rPr>
        <w:t xml:space="preserve">об’єктів </w:t>
      </w:r>
      <w:r w:rsidRPr="00127EBA">
        <w:rPr>
          <w:rFonts w:eastAsia="Calibri"/>
          <w:b/>
          <w:sz w:val="26"/>
          <w:szCs w:val="26"/>
        </w:rPr>
        <w:t xml:space="preserve">майна територіальної громади Новороздільської міської ради  </w:t>
      </w:r>
      <w:r w:rsidRPr="00127EBA">
        <w:rPr>
          <w:rFonts w:eastAsia="Calibri"/>
          <w:b/>
          <w:color w:val="000000"/>
          <w:sz w:val="26"/>
          <w:szCs w:val="26"/>
        </w:rPr>
        <w:t>для передачі майна в оренду на аукціоні</w:t>
      </w:r>
    </w:p>
    <w:tbl>
      <w:tblPr>
        <w:tblStyle w:val="130"/>
        <w:tblW w:w="10605" w:type="dxa"/>
        <w:tblInd w:w="-176" w:type="dxa"/>
        <w:tblLayout w:type="fixed"/>
        <w:tblLook w:val="04A0"/>
      </w:tblPr>
      <w:tblGrid>
        <w:gridCol w:w="534"/>
        <w:gridCol w:w="2615"/>
        <w:gridCol w:w="1561"/>
        <w:gridCol w:w="1515"/>
        <w:gridCol w:w="1890"/>
        <w:gridCol w:w="2490"/>
      </w:tblGrid>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sz w:val="26"/>
                <w:szCs w:val="26"/>
                <w:lang w:eastAsia="en-US"/>
              </w:rPr>
              <w:t xml:space="preserve">   </w:t>
            </w:r>
            <w:r w:rsidRPr="00127EBA">
              <w:rPr>
                <w:rFonts w:eastAsia="Calibri"/>
                <w:b/>
                <w:lang w:eastAsia="en-US"/>
              </w:rPr>
              <w:t>№з/п</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Назва об’єкту</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Адреса</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 xml:space="preserve">Площа приміщення, </w:t>
            </w:r>
          </w:p>
          <w:p w:rsidR="00841918" w:rsidRPr="00127EBA" w:rsidRDefault="00841918" w:rsidP="001D4959">
            <w:pPr>
              <w:autoSpaceDN/>
              <w:jc w:val="center"/>
              <w:rPr>
                <w:rFonts w:eastAsia="Calibri"/>
                <w:b/>
                <w:lang w:eastAsia="en-US"/>
              </w:rPr>
            </w:pPr>
            <w:r w:rsidRPr="00127EBA">
              <w:rPr>
                <w:rFonts w:eastAsia="Calibri"/>
                <w:b/>
                <w:lang w:eastAsia="en-US"/>
              </w:rPr>
              <w:t>кв. м</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Цільове призначення використання приміщення</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Балансоутримувач</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t>37</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Частина вбудованих  приміщення нежитлової будівлі (І, ІІ, ІІІ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ind w:left="-132" w:right="-76"/>
              <w:jc w:val="center"/>
              <w:rPr>
                <w:sz w:val="20"/>
                <w:szCs w:val="20"/>
              </w:rPr>
            </w:pPr>
            <w:r w:rsidRPr="00127EBA">
              <w:rPr>
                <w:sz w:val="20"/>
                <w:szCs w:val="20"/>
              </w:rPr>
              <w:t>вул. Грушевського,37</w:t>
            </w:r>
          </w:p>
          <w:p w:rsidR="00841918" w:rsidRPr="00127EBA" w:rsidRDefault="00841918" w:rsidP="001D4959">
            <w:pPr>
              <w:autoSpaceDN/>
              <w:ind w:left="-132" w:right="-76"/>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836,3</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КП «Розділжитлосервіс» Новороздільської міської ради</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lastRenderedPageBreak/>
              <w:t>38</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Частина вбудованих нежитлових приміщень КУ МБК «Молодість» (цокольний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пр. Шевченка,13</w:t>
            </w:r>
          </w:p>
          <w:p w:rsidR="00841918" w:rsidRPr="00127EBA" w:rsidRDefault="00841918" w:rsidP="001D4959">
            <w:pPr>
              <w:autoSpaceDN/>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135,80</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Комунальна установа Міський Будинок Культури «Молодість»</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t>39</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Частина вбудованих нежитлових приміщень КУ МБК «Молодість» (цокольний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пр. Шевченка,13</w:t>
            </w:r>
          </w:p>
          <w:p w:rsidR="00841918" w:rsidRPr="00127EBA" w:rsidRDefault="00841918" w:rsidP="001D4959">
            <w:pPr>
              <w:autoSpaceDN/>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48,20</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Комунальна установа Міський Будинок Культури «Молодість»</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t>40</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Частина вбудованих нежитлових приміщень КУ МБК «Молодість» (цокольний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пр. Шевченка,13</w:t>
            </w:r>
          </w:p>
          <w:p w:rsidR="00841918" w:rsidRPr="00127EBA" w:rsidRDefault="00841918" w:rsidP="001D4959">
            <w:pPr>
              <w:autoSpaceDN/>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65,22</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Комунальна установа Міський Будинок Культури «Молодість»</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t>41</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Частина вбудованих нежитлових приміщень КУ МБК «Молодість» (цокольний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пр. Шевченка,13</w:t>
            </w:r>
          </w:p>
          <w:p w:rsidR="00841918" w:rsidRPr="00127EBA" w:rsidRDefault="00841918" w:rsidP="001D4959">
            <w:pPr>
              <w:autoSpaceDN/>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47,18</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Комунальна установа Міський Будинок Культури «Молодість»</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t>42</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 xml:space="preserve">Частина вбудованих нежитлових приміщень КУ МБК «Молодість» </w:t>
            </w:r>
          </w:p>
          <w:p w:rsidR="00841918" w:rsidRPr="00127EBA" w:rsidRDefault="00841918" w:rsidP="001D4959">
            <w:pPr>
              <w:autoSpaceDN/>
              <w:jc w:val="center"/>
              <w:rPr>
                <w:sz w:val="20"/>
                <w:szCs w:val="20"/>
              </w:rPr>
            </w:pPr>
            <w:r w:rsidRPr="00127EBA">
              <w:rPr>
                <w:sz w:val="20"/>
                <w:szCs w:val="20"/>
              </w:rPr>
              <w:t>(І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пр. Шевченка,13</w:t>
            </w:r>
          </w:p>
          <w:p w:rsidR="00841918" w:rsidRPr="00127EBA" w:rsidRDefault="00841918" w:rsidP="001D4959">
            <w:pPr>
              <w:autoSpaceDN/>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64,83</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Комунальна установа Міський Будинок Культури «Молодість»</w:t>
            </w:r>
          </w:p>
        </w:tc>
      </w:tr>
      <w:tr w:rsidR="00841918" w:rsidRPr="00127EBA" w:rsidTr="00B76DAE">
        <w:tc>
          <w:tcPr>
            <w:tcW w:w="53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lang w:eastAsia="en-US"/>
              </w:rPr>
            </w:pPr>
            <w:r w:rsidRPr="00127EBA">
              <w:rPr>
                <w:rFonts w:eastAsia="Calibri"/>
                <w:lang w:eastAsia="en-US"/>
              </w:rPr>
              <w:t>43</w:t>
            </w:r>
          </w:p>
        </w:tc>
        <w:tc>
          <w:tcPr>
            <w:tcW w:w="26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 xml:space="preserve">Частина вбудованих нежитлових приміщень КУ МБК «Молодість» </w:t>
            </w:r>
          </w:p>
          <w:p w:rsidR="00841918" w:rsidRPr="00127EBA" w:rsidRDefault="00841918" w:rsidP="001D4959">
            <w:pPr>
              <w:autoSpaceDN/>
              <w:jc w:val="center"/>
              <w:rPr>
                <w:sz w:val="20"/>
                <w:szCs w:val="20"/>
              </w:rPr>
            </w:pPr>
            <w:r w:rsidRPr="00127EBA">
              <w:rPr>
                <w:sz w:val="20"/>
                <w:szCs w:val="20"/>
              </w:rPr>
              <w:t>(І поверх)</w:t>
            </w:r>
          </w:p>
        </w:tc>
        <w:tc>
          <w:tcPr>
            <w:tcW w:w="1561"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пр. Шевченка,13</w:t>
            </w:r>
          </w:p>
          <w:p w:rsidR="00841918" w:rsidRPr="00127EBA" w:rsidRDefault="00841918" w:rsidP="001D4959">
            <w:pPr>
              <w:autoSpaceDN/>
              <w:jc w:val="center"/>
              <w:rPr>
                <w:sz w:val="20"/>
                <w:szCs w:val="20"/>
              </w:rPr>
            </w:pPr>
            <w:r w:rsidRPr="00127EBA">
              <w:rPr>
                <w:sz w:val="20"/>
                <w:szCs w:val="20"/>
              </w:rPr>
              <w:t>м. Новий Розділ</w:t>
            </w:r>
          </w:p>
        </w:tc>
        <w:tc>
          <w:tcPr>
            <w:tcW w:w="151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26,47</w:t>
            </w:r>
          </w:p>
        </w:tc>
        <w:tc>
          <w:tcPr>
            <w:tcW w:w="18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Комерційне</w:t>
            </w:r>
          </w:p>
        </w:tc>
        <w:tc>
          <w:tcPr>
            <w:tcW w:w="2490"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Комунальна установа Міський Будинок Культури «Молодість»</w:t>
            </w:r>
          </w:p>
        </w:tc>
      </w:tr>
    </w:tbl>
    <w:p w:rsidR="00841918" w:rsidRDefault="00841918" w:rsidP="001D4959">
      <w:pPr>
        <w:jc w:val="center"/>
        <w:rPr>
          <w:lang w:eastAsia="ru-RU"/>
        </w:rPr>
      </w:pPr>
    </w:p>
    <w:p w:rsidR="00841918" w:rsidRPr="00057015" w:rsidRDefault="00841918" w:rsidP="001D4959">
      <w:pPr>
        <w:autoSpaceDN/>
        <w:jc w:val="both"/>
        <w:rPr>
          <w:sz w:val="26"/>
          <w:szCs w:val="26"/>
        </w:rPr>
      </w:pPr>
      <w:r w:rsidRPr="00057015">
        <w:rPr>
          <w:sz w:val="26"/>
          <w:szCs w:val="26"/>
        </w:rPr>
        <w:t>МІСЬКИЙ ГОЛОВА                                                         Ярина  ЯЦЕНКО</w:t>
      </w:r>
    </w:p>
    <w:p w:rsidR="00841918" w:rsidRPr="00127EBA" w:rsidRDefault="00841918" w:rsidP="001D4959">
      <w:pPr>
        <w:shd w:val="clear" w:color="auto" w:fill="FFFFFF"/>
        <w:autoSpaceDN/>
        <w:jc w:val="right"/>
        <w:rPr>
          <w:b/>
          <w:sz w:val="22"/>
          <w:szCs w:val="22"/>
          <w:lang w:eastAsia="ru-RU"/>
        </w:rPr>
      </w:pPr>
    </w:p>
    <w:p w:rsidR="00841918" w:rsidRPr="00127EBA" w:rsidRDefault="00841918" w:rsidP="001D4959">
      <w:pPr>
        <w:shd w:val="clear" w:color="auto" w:fill="FFFFFF"/>
        <w:autoSpaceDN/>
        <w:jc w:val="right"/>
        <w:rPr>
          <w:b/>
          <w:sz w:val="22"/>
          <w:szCs w:val="22"/>
          <w:lang w:eastAsia="ru-RU"/>
        </w:rPr>
      </w:pPr>
      <w:r w:rsidRPr="00127EBA">
        <w:rPr>
          <w:b/>
          <w:sz w:val="22"/>
          <w:szCs w:val="22"/>
          <w:lang w:eastAsia="ru-RU"/>
        </w:rPr>
        <w:t>Додаток. 2</w:t>
      </w:r>
    </w:p>
    <w:p w:rsidR="00841918" w:rsidRPr="00057015" w:rsidRDefault="00841918" w:rsidP="001D4959">
      <w:pPr>
        <w:shd w:val="clear" w:color="auto" w:fill="FFFFFF"/>
        <w:autoSpaceDN/>
        <w:jc w:val="right"/>
        <w:rPr>
          <w:b/>
          <w:sz w:val="22"/>
          <w:szCs w:val="22"/>
          <w:lang w:eastAsia="ru-RU"/>
        </w:rPr>
      </w:pPr>
      <w:r w:rsidRPr="00057015">
        <w:rPr>
          <w:b/>
          <w:sz w:val="22"/>
          <w:szCs w:val="22"/>
          <w:lang w:eastAsia="ru-RU"/>
        </w:rPr>
        <w:t>до рішення сесії  міської ради</w:t>
      </w:r>
    </w:p>
    <w:p w:rsidR="00841918" w:rsidRPr="00057015" w:rsidRDefault="00841918" w:rsidP="001D4959">
      <w:pPr>
        <w:shd w:val="clear" w:color="auto" w:fill="FFFFFF"/>
        <w:autoSpaceDN/>
        <w:jc w:val="right"/>
        <w:rPr>
          <w:b/>
          <w:sz w:val="22"/>
          <w:szCs w:val="22"/>
          <w:lang w:eastAsia="ru-RU"/>
        </w:rPr>
      </w:pPr>
      <w:r>
        <w:rPr>
          <w:b/>
          <w:sz w:val="22"/>
          <w:szCs w:val="22"/>
          <w:lang w:eastAsia="ru-RU"/>
        </w:rPr>
        <w:t xml:space="preserve">№ ___ від 19.05.2022 </w:t>
      </w:r>
      <w:r w:rsidRPr="00057015">
        <w:rPr>
          <w:b/>
          <w:sz w:val="22"/>
          <w:szCs w:val="22"/>
          <w:lang w:eastAsia="ru-RU"/>
        </w:rPr>
        <w:t>р.</w:t>
      </w:r>
    </w:p>
    <w:p w:rsidR="00841918" w:rsidRPr="00127EBA" w:rsidRDefault="00841918" w:rsidP="001D4959">
      <w:pPr>
        <w:shd w:val="clear" w:color="auto" w:fill="FFFFFF"/>
        <w:autoSpaceDN/>
        <w:jc w:val="center"/>
        <w:rPr>
          <w:rFonts w:eastAsia="Calibri"/>
          <w:b/>
          <w:color w:val="000000"/>
          <w:sz w:val="26"/>
          <w:szCs w:val="26"/>
        </w:rPr>
      </w:pPr>
      <w:r w:rsidRPr="00127EBA">
        <w:rPr>
          <w:rFonts w:eastAsia="Calibri"/>
          <w:b/>
          <w:color w:val="000000"/>
          <w:sz w:val="26"/>
          <w:szCs w:val="26"/>
        </w:rPr>
        <w:t>Перелік другого типу</w:t>
      </w:r>
    </w:p>
    <w:p w:rsidR="00841918" w:rsidRPr="00127EBA" w:rsidRDefault="00841918" w:rsidP="001D4959">
      <w:pPr>
        <w:shd w:val="clear" w:color="auto" w:fill="FFFFFF"/>
        <w:autoSpaceDN/>
        <w:jc w:val="center"/>
        <w:rPr>
          <w:rFonts w:eastAsia="Calibri"/>
          <w:b/>
          <w:color w:val="000000"/>
          <w:sz w:val="26"/>
          <w:szCs w:val="26"/>
        </w:rPr>
      </w:pPr>
      <w:r w:rsidRPr="00127EBA">
        <w:rPr>
          <w:rFonts w:eastAsia="Calibri"/>
          <w:b/>
          <w:color w:val="000000"/>
          <w:sz w:val="26"/>
          <w:szCs w:val="26"/>
        </w:rPr>
        <w:t>об’єктів майна</w:t>
      </w:r>
      <w:r w:rsidRPr="00127EBA">
        <w:rPr>
          <w:rFonts w:eastAsia="Calibri"/>
          <w:b/>
          <w:sz w:val="26"/>
          <w:szCs w:val="26"/>
        </w:rPr>
        <w:t xml:space="preserve"> територіальної громади Новороздільської міської ради  </w:t>
      </w:r>
      <w:r w:rsidRPr="00127EBA">
        <w:rPr>
          <w:rFonts w:eastAsia="Calibri"/>
          <w:b/>
          <w:color w:val="000000"/>
          <w:sz w:val="26"/>
          <w:szCs w:val="26"/>
        </w:rPr>
        <w:t xml:space="preserve">для передачі майна в оренду без  проведення аукціону </w:t>
      </w:r>
    </w:p>
    <w:tbl>
      <w:tblPr>
        <w:tblStyle w:val="130"/>
        <w:tblW w:w="10350" w:type="dxa"/>
        <w:tblInd w:w="-176" w:type="dxa"/>
        <w:tblLayout w:type="fixed"/>
        <w:tblLook w:val="04A0"/>
      </w:tblPr>
      <w:tblGrid>
        <w:gridCol w:w="597"/>
        <w:gridCol w:w="2446"/>
        <w:gridCol w:w="1526"/>
        <w:gridCol w:w="1242"/>
        <w:gridCol w:w="2554"/>
        <w:gridCol w:w="1985"/>
      </w:tblGrid>
      <w:tr w:rsidR="00841918" w:rsidRPr="00127EBA" w:rsidTr="00B76DAE">
        <w:tc>
          <w:tcPr>
            <w:tcW w:w="597"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№з/п</w:t>
            </w:r>
          </w:p>
        </w:tc>
        <w:tc>
          <w:tcPr>
            <w:tcW w:w="2446"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Назва об’єкту</w:t>
            </w:r>
          </w:p>
        </w:tc>
        <w:tc>
          <w:tcPr>
            <w:tcW w:w="1526"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Адреса</w:t>
            </w:r>
          </w:p>
        </w:tc>
        <w:tc>
          <w:tcPr>
            <w:tcW w:w="1242"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 xml:space="preserve">Площа приміщення, </w:t>
            </w:r>
          </w:p>
          <w:p w:rsidR="00841918" w:rsidRPr="00127EBA" w:rsidRDefault="00841918" w:rsidP="001D4959">
            <w:pPr>
              <w:autoSpaceDN/>
              <w:jc w:val="center"/>
              <w:rPr>
                <w:rFonts w:eastAsia="Calibri"/>
                <w:b/>
                <w:lang w:eastAsia="en-US"/>
              </w:rPr>
            </w:pPr>
            <w:r w:rsidRPr="00127EBA">
              <w:rPr>
                <w:rFonts w:eastAsia="Calibri"/>
                <w:b/>
                <w:lang w:eastAsia="en-US"/>
              </w:rPr>
              <w:t>кв. м</w:t>
            </w:r>
          </w:p>
        </w:tc>
        <w:tc>
          <w:tcPr>
            <w:tcW w:w="255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Цільове призначення використання приміщення</w:t>
            </w:r>
          </w:p>
        </w:tc>
        <w:tc>
          <w:tcPr>
            <w:tcW w:w="198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b/>
                <w:lang w:eastAsia="en-US"/>
              </w:rPr>
            </w:pPr>
            <w:r w:rsidRPr="00127EBA">
              <w:rPr>
                <w:rFonts w:eastAsia="Calibri"/>
                <w:b/>
                <w:lang w:eastAsia="en-US"/>
              </w:rPr>
              <w:t>Балансоутримувач</w:t>
            </w:r>
          </w:p>
        </w:tc>
      </w:tr>
      <w:tr w:rsidR="00841918" w:rsidRPr="00127EBA" w:rsidTr="00B76DAE">
        <w:tc>
          <w:tcPr>
            <w:tcW w:w="597"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rFonts w:eastAsia="Calibri"/>
                <w:sz w:val="26"/>
                <w:szCs w:val="26"/>
                <w:lang w:eastAsia="en-US"/>
              </w:rPr>
            </w:pPr>
            <w:r w:rsidRPr="00127EBA">
              <w:rPr>
                <w:rFonts w:eastAsia="Calibri"/>
                <w:sz w:val="26"/>
                <w:szCs w:val="26"/>
                <w:lang w:eastAsia="en-US"/>
              </w:rPr>
              <w:t>22</w:t>
            </w:r>
          </w:p>
        </w:tc>
        <w:tc>
          <w:tcPr>
            <w:tcW w:w="2446"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 xml:space="preserve">Нежитлова будівля (теплиця, два поверхи) Новороздільської ЗОШ І-ІІІ ступенів № 3 </w:t>
            </w:r>
          </w:p>
        </w:tc>
        <w:tc>
          <w:tcPr>
            <w:tcW w:w="1526"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вул. Винниченка, 35-А м. Новий Розділ</w:t>
            </w:r>
          </w:p>
        </w:tc>
        <w:tc>
          <w:tcPr>
            <w:tcW w:w="1242" w:type="dxa"/>
            <w:tcBorders>
              <w:top w:val="single" w:sz="4" w:space="0" w:color="auto"/>
              <w:left w:val="single" w:sz="4" w:space="0" w:color="auto"/>
              <w:bottom w:val="single" w:sz="4" w:space="0" w:color="auto"/>
              <w:right w:val="single" w:sz="4" w:space="0" w:color="auto"/>
            </w:tcBorders>
            <w:vAlign w:val="center"/>
            <w:hideMark/>
          </w:tcPr>
          <w:p w:rsidR="00841918" w:rsidRPr="00127EBA" w:rsidRDefault="00841918" w:rsidP="001D4959">
            <w:pPr>
              <w:autoSpaceDN/>
              <w:jc w:val="center"/>
              <w:rPr>
                <w:sz w:val="20"/>
                <w:szCs w:val="20"/>
              </w:rPr>
            </w:pPr>
            <w:r w:rsidRPr="00127EBA">
              <w:rPr>
                <w:sz w:val="20"/>
                <w:szCs w:val="20"/>
              </w:rPr>
              <w:t>93,6</w:t>
            </w:r>
          </w:p>
        </w:tc>
        <w:tc>
          <w:tcPr>
            <w:tcW w:w="2554"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 xml:space="preserve">Розміщення неприбуткових громадських об’єднань фізкультурно-спортивної спрямованості </w:t>
            </w:r>
          </w:p>
        </w:tc>
        <w:tc>
          <w:tcPr>
            <w:tcW w:w="1985" w:type="dxa"/>
            <w:tcBorders>
              <w:top w:val="single" w:sz="4" w:space="0" w:color="auto"/>
              <w:left w:val="single" w:sz="4" w:space="0" w:color="auto"/>
              <w:bottom w:val="single" w:sz="4" w:space="0" w:color="auto"/>
              <w:right w:val="single" w:sz="4" w:space="0" w:color="auto"/>
            </w:tcBorders>
            <w:hideMark/>
          </w:tcPr>
          <w:p w:rsidR="00841918" w:rsidRPr="00127EBA" w:rsidRDefault="00841918" w:rsidP="001D4959">
            <w:pPr>
              <w:autoSpaceDN/>
              <w:jc w:val="center"/>
              <w:rPr>
                <w:sz w:val="20"/>
                <w:szCs w:val="20"/>
              </w:rPr>
            </w:pPr>
            <w:r w:rsidRPr="00127EBA">
              <w:rPr>
                <w:sz w:val="20"/>
                <w:szCs w:val="20"/>
              </w:rPr>
              <w:t>Новороздільської ЗОШ І-ІІІ ступенів № 3</w:t>
            </w:r>
          </w:p>
        </w:tc>
      </w:tr>
    </w:tbl>
    <w:p w:rsidR="00841918" w:rsidRPr="00127EBA" w:rsidRDefault="00841918" w:rsidP="001D4959">
      <w:pPr>
        <w:autoSpaceDN/>
        <w:rPr>
          <w:b/>
          <w:sz w:val="26"/>
          <w:szCs w:val="26"/>
          <w:lang w:eastAsia="ru-RU"/>
        </w:rPr>
      </w:pPr>
    </w:p>
    <w:p w:rsidR="00841918" w:rsidRPr="00057015" w:rsidRDefault="00841918" w:rsidP="001D4959">
      <w:pPr>
        <w:autoSpaceDN/>
        <w:jc w:val="both"/>
        <w:rPr>
          <w:sz w:val="26"/>
          <w:szCs w:val="26"/>
        </w:rPr>
      </w:pPr>
      <w:r w:rsidRPr="00057015">
        <w:rPr>
          <w:sz w:val="26"/>
          <w:szCs w:val="26"/>
        </w:rPr>
        <w:t>МІСЬКИЙ ГОЛОВА                                                         Ярина  ЯЦЕНКО</w:t>
      </w:r>
    </w:p>
    <w:p w:rsidR="00841918" w:rsidRDefault="00841918" w:rsidP="001D4959">
      <w:pPr>
        <w:jc w:val="right"/>
      </w:pPr>
    </w:p>
    <w:p w:rsidR="0064674C" w:rsidRDefault="0064674C" w:rsidP="0064674C">
      <w:pPr>
        <w:jc w:val="right"/>
        <w:rPr>
          <w:b/>
        </w:rPr>
      </w:pPr>
    </w:p>
    <w:p w:rsidR="0064674C" w:rsidRPr="0003441A" w:rsidRDefault="0064674C" w:rsidP="0064674C">
      <w:pPr>
        <w:jc w:val="right"/>
        <w:rPr>
          <w:b/>
        </w:rPr>
      </w:pPr>
      <w:r>
        <w:rPr>
          <w:b/>
        </w:rPr>
        <w:t>ПРОЄКТ РІШЕННЯ  № 1134</w:t>
      </w:r>
    </w:p>
    <w:p w:rsidR="0064674C" w:rsidRDefault="0064674C" w:rsidP="0064674C">
      <w:pPr>
        <w:rPr>
          <w:sz w:val="26"/>
          <w:szCs w:val="26"/>
          <w:lang w:val="ru-RU"/>
        </w:rPr>
      </w:pPr>
      <w:r>
        <w:rPr>
          <w:sz w:val="26"/>
          <w:szCs w:val="26"/>
        </w:rPr>
        <w:t xml:space="preserve">Про  внесення змін до Програми </w:t>
      </w:r>
    </w:p>
    <w:p w:rsidR="0064674C" w:rsidRDefault="0064674C" w:rsidP="0064674C">
      <w:pPr>
        <w:shd w:val="clear" w:color="auto" w:fill="FFFFFF"/>
        <w:suppressAutoHyphens/>
        <w:jc w:val="both"/>
        <w:rPr>
          <w:sz w:val="26"/>
          <w:szCs w:val="26"/>
          <w:lang w:val="ru-RU" w:eastAsia="ru-RU"/>
        </w:rPr>
      </w:pPr>
      <w:r>
        <w:rPr>
          <w:sz w:val="26"/>
          <w:szCs w:val="26"/>
          <w:lang w:val="ru-RU" w:eastAsia="ru-RU"/>
        </w:rPr>
        <w:t>благоустрою   на 2022</w:t>
      </w:r>
      <w:r>
        <w:rPr>
          <w:sz w:val="26"/>
          <w:szCs w:val="26"/>
          <w:lang w:eastAsia="ru-RU"/>
        </w:rPr>
        <w:t xml:space="preserve"> рік</w:t>
      </w:r>
      <w:r>
        <w:rPr>
          <w:sz w:val="26"/>
          <w:szCs w:val="26"/>
          <w:lang w:val="ru-RU" w:eastAsia="ru-RU"/>
        </w:rPr>
        <w:t xml:space="preserve"> </w:t>
      </w:r>
    </w:p>
    <w:p w:rsidR="0064674C" w:rsidRDefault="0064674C" w:rsidP="0064674C">
      <w:pPr>
        <w:shd w:val="clear" w:color="auto" w:fill="FFFFFF"/>
        <w:suppressAutoHyphens/>
        <w:jc w:val="both"/>
        <w:rPr>
          <w:sz w:val="26"/>
          <w:szCs w:val="26"/>
          <w:lang w:val="ru-RU" w:eastAsia="ru-RU"/>
        </w:rPr>
      </w:pPr>
      <w:r>
        <w:rPr>
          <w:sz w:val="26"/>
          <w:szCs w:val="26"/>
          <w:lang w:val="ru-RU" w:eastAsia="ru-RU"/>
        </w:rPr>
        <w:t>та прогноз на 20</w:t>
      </w:r>
      <w:r>
        <w:rPr>
          <w:sz w:val="26"/>
          <w:szCs w:val="26"/>
          <w:lang w:eastAsia="ru-RU"/>
        </w:rPr>
        <w:t>23</w:t>
      </w:r>
      <w:r>
        <w:rPr>
          <w:sz w:val="26"/>
          <w:szCs w:val="26"/>
          <w:lang w:val="ru-RU" w:eastAsia="ru-RU"/>
        </w:rPr>
        <w:t>-</w:t>
      </w:r>
      <w:r>
        <w:rPr>
          <w:sz w:val="26"/>
          <w:szCs w:val="26"/>
          <w:lang w:eastAsia="ru-RU"/>
        </w:rPr>
        <w:t>2024</w:t>
      </w:r>
      <w:r>
        <w:rPr>
          <w:sz w:val="26"/>
          <w:szCs w:val="26"/>
          <w:lang w:val="ru-RU" w:eastAsia="ru-RU"/>
        </w:rPr>
        <w:t xml:space="preserve"> роки</w:t>
      </w:r>
    </w:p>
    <w:p w:rsidR="0064674C" w:rsidRDefault="0064674C" w:rsidP="0064674C">
      <w:pPr>
        <w:shd w:val="clear" w:color="auto" w:fill="FFFFFF"/>
        <w:suppressAutoHyphens/>
        <w:ind w:left="51"/>
        <w:jc w:val="both"/>
        <w:rPr>
          <w:rFonts w:eastAsia="Calibri"/>
          <w:sz w:val="26"/>
          <w:szCs w:val="26"/>
        </w:rPr>
      </w:pPr>
    </w:p>
    <w:p w:rsidR="0064674C" w:rsidRDefault="0064674C" w:rsidP="0064674C">
      <w:pPr>
        <w:suppressAutoHyphens/>
        <w:jc w:val="both"/>
        <w:rPr>
          <w:sz w:val="26"/>
          <w:szCs w:val="26"/>
        </w:rPr>
      </w:pPr>
      <w:r>
        <w:rPr>
          <w:sz w:val="26"/>
          <w:szCs w:val="26"/>
        </w:rPr>
        <w:tab/>
        <w:t xml:space="preserve">Заслухавши інформацію начальника відділу  КМ та приватизації Пасемко Н. А. щодо </w:t>
      </w:r>
      <w:r>
        <w:rPr>
          <w:sz w:val="26"/>
          <w:szCs w:val="26"/>
          <w:lang w:eastAsia="zh-CN"/>
        </w:rPr>
        <w:t>внесення змін до Програми  благоустрою на 2022р. та прогноз на 2023-2024р.р.</w:t>
      </w:r>
      <w:r>
        <w:rPr>
          <w:sz w:val="26"/>
          <w:szCs w:val="26"/>
        </w:rPr>
        <w:t>,</w:t>
      </w:r>
      <w:r>
        <w:rPr>
          <w:sz w:val="26"/>
          <w:szCs w:val="26"/>
          <w:lang w:eastAsia="zh-CN"/>
        </w:rPr>
        <w:t xml:space="preserve"> враховуючи рішення виконавчого комітету від  31.05.22р. № ____  «</w:t>
      </w:r>
      <w:r>
        <w:rPr>
          <w:sz w:val="26"/>
          <w:szCs w:val="26"/>
        </w:rPr>
        <w:t xml:space="preserve">Про погодження внесення змін до </w:t>
      </w:r>
      <w:r>
        <w:rPr>
          <w:sz w:val="26"/>
          <w:szCs w:val="26"/>
          <w:lang w:eastAsia="zh-CN"/>
        </w:rPr>
        <w:t>Програми благоустрою на 2021р. та прогноз на 2022-2023р.р.</w:t>
      </w:r>
      <w:r>
        <w:rPr>
          <w:sz w:val="26"/>
          <w:szCs w:val="26"/>
        </w:rPr>
        <w:t>»,  відповідно до п.22 ч.1 ст.26 Закону України „Про місцеве самоврядування в Україні”, ХХ сесія VІІІ демократичного скликання Новороздільської міської ради</w:t>
      </w:r>
    </w:p>
    <w:p w:rsidR="0064674C" w:rsidRDefault="0064674C" w:rsidP="0064674C">
      <w:pPr>
        <w:jc w:val="both"/>
        <w:rPr>
          <w:sz w:val="26"/>
          <w:szCs w:val="26"/>
        </w:rPr>
      </w:pPr>
    </w:p>
    <w:p w:rsidR="0064674C" w:rsidRDefault="0064674C" w:rsidP="0064674C">
      <w:pPr>
        <w:jc w:val="both"/>
        <w:rPr>
          <w:sz w:val="26"/>
          <w:szCs w:val="26"/>
        </w:rPr>
      </w:pPr>
      <w:r>
        <w:rPr>
          <w:sz w:val="26"/>
          <w:szCs w:val="26"/>
        </w:rPr>
        <w:lastRenderedPageBreak/>
        <w:t>В И Р І Ш И Л А:</w:t>
      </w:r>
    </w:p>
    <w:p w:rsidR="0064674C" w:rsidRDefault="0064674C" w:rsidP="0064674C">
      <w:pPr>
        <w:jc w:val="both"/>
        <w:rPr>
          <w:rFonts w:eastAsia="MS Mincho"/>
          <w:bCs/>
          <w:kern w:val="32"/>
          <w:sz w:val="26"/>
          <w:szCs w:val="26"/>
          <w:lang w:eastAsia="ru-RU"/>
        </w:rPr>
      </w:pPr>
    </w:p>
    <w:p w:rsidR="0064674C" w:rsidRDefault="0064674C" w:rsidP="0064674C">
      <w:pPr>
        <w:ind w:left="142" w:firstLine="563"/>
        <w:jc w:val="both"/>
        <w:rPr>
          <w:sz w:val="26"/>
          <w:szCs w:val="26"/>
          <w:lang w:eastAsia="zh-CN"/>
        </w:rPr>
      </w:pPr>
      <w:r>
        <w:rPr>
          <w:sz w:val="26"/>
          <w:szCs w:val="26"/>
        </w:rPr>
        <w:t>1. Внести зміни</w:t>
      </w:r>
      <w:r>
        <w:rPr>
          <w:sz w:val="26"/>
          <w:szCs w:val="26"/>
          <w:lang w:eastAsia="zh-CN"/>
        </w:rPr>
        <w:t xml:space="preserve"> до  Програми  благоустрою на 2022р. та прогноз на 2023-2024 р.р., затвердженої рішенням сесії Новороздільської міської ради від  </w:t>
      </w:r>
      <w:r>
        <w:rPr>
          <w:rFonts w:eastAsiaTheme="minorHAnsi" w:cstheme="minorBidi"/>
          <w:color w:val="000000" w:themeColor="text1"/>
          <w:sz w:val="26"/>
          <w:szCs w:val="26"/>
        </w:rPr>
        <w:t>23.12.2021р. №941</w:t>
      </w:r>
      <w:r>
        <w:rPr>
          <w:sz w:val="26"/>
          <w:szCs w:val="26"/>
          <w:lang w:eastAsia="zh-CN"/>
        </w:rPr>
        <w:t xml:space="preserve">, а саме : </w:t>
      </w:r>
    </w:p>
    <w:p w:rsidR="0064674C" w:rsidRDefault="0064674C" w:rsidP="0064674C">
      <w:pPr>
        <w:suppressAutoHyphens/>
        <w:ind w:firstLine="708"/>
        <w:jc w:val="both"/>
        <w:rPr>
          <w:sz w:val="26"/>
          <w:szCs w:val="26"/>
          <w:lang w:eastAsia="zh-CN"/>
        </w:rPr>
      </w:pPr>
      <w:r>
        <w:rPr>
          <w:sz w:val="26"/>
          <w:szCs w:val="26"/>
          <w:lang w:eastAsia="zh-CN"/>
        </w:rPr>
        <w:t xml:space="preserve">- </w:t>
      </w:r>
      <w:r>
        <w:rPr>
          <w:sz w:val="26"/>
          <w:szCs w:val="26"/>
        </w:rPr>
        <w:t xml:space="preserve">Перелік завдань, заходів та показників міської (бюджетної) цільової програми </w:t>
      </w:r>
      <w:r>
        <w:rPr>
          <w:sz w:val="26"/>
          <w:szCs w:val="26"/>
          <w:lang w:eastAsia="zh-CN"/>
        </w:rPr>
        <w:t xml:space="preserve">  в частині на 2022р.  викласти в новій редакції (додаток 1); </w:t>
      </w:r>
    </w:p>
    <w:p w:rsidR="0064674C" w:rsidRDefault="0064674C" w:rsidP="0064674C">
      <w:pPr>
        <w:suppressAutoHyphens/>
        <w:ind w:firstLine="708"/>
        <w:jc w:val="both"/>
        <w:rPr>
          <w:sz w:val="26"/>
          <w:szCs w:val="26"/>
          <w:lang w:eastAsia="zh-CN"/>
        </w:rPr>
      </w:pPr>
      <w:r>
        <w:rPr>
          <w:sz w:val="26"/>
          <w:szCs w:val="26"/>
          <w:lang w:eastAsia="zh-CN"/>
        </w:rPr>
        <w:t>-  ресурсне забезпечення Програми викласти в новій редакції (додаток 2).</w:t>
      </w:r>
    </w:p>
    <w:p w:rsidR="0064674C" w:rsidRDefault="0064674C" w:rsidP="0064674C">
      <w:pPr>
        <w:suppressAutoHyphens/>
        <w:ind w:firstLine="708"/>
        <w:jc w:val="both"/>
        <w:rPr>
          <w:sz w:val="26"/>
          <w:szCs w:val="26"/>
          <w:lang w:eastAsia="zh-CN"/>
        </w:rPr>
      </w:pPr>
      <w:r>
        <w:rPr>
          <w:sz w:val="26"/>
          <w:szCs w:val="26"/>
          <w:lang w:eastAsia="zh-CN"/>
        </w:rPr>
        <w:t>2. 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64674C" w:rsidRDefault="0064674C" w:rsidP="0064674C">
      <w:pPr>
        <w:suppressAutoHyphens/>
        <w:jc w:val="both"/>
        <w:rPr>
          <w:sz w:val="26"/>
          <w:szCs w:val="26"/>
          <w:lang w:eastAsia="zh-CN"/>
        </w:rPr>
      </w:pPr>
    </w:p>
    <w:p w:rsidR="0064674C" w:rsidRDefault="0064674C" w:rsidP="0064674C">
      <w:pPr>
        <w:suppressAutoHyphens/>
        <w:jc w:val="both"/>
        <w:rPr>
          <w:sz w:val="26"/>
          <w:szCs w:val="26"/>
          <w:lang w:eastAsia="zh-CN"/>
        </w:rPr>
      </w:pPr>
      <w:r>
        <w:rPr>
          <w:sz w:val="26"/>
          <w:szCs w:val="26"/>
          <w:lang w:eastAsia="zh-CN"/>
        </w:rPr>
        <w:t xml:space="preserve">МІСЬКИЙ  ГОЛОВА              </w:t>
      </w:r>
      <w:r>
        <w:rPr>
          <w:sz w:val="26"/>
          <w:szCs w:val="26"/>
          <w:lang w:eastAsia="zh-CN"/>
        </w:rPr>
        <w:tab/>
      </w:r>
      <w:r>
        <w:rPr>
          <w:sz w:val="26"/>
          <w:szCs w:val="26"/>
          <w:lang w:eastAsia="zh-CN"/>
        </w:rPr>
        <w:tab/>
      </w:r>
      <w:r>
        <w:rPr>
          <w:sz w:val="26"/>
          <w:szCs w:val="26"/>
          <w:lang w:eastAsia="zh-CN"/>
        </w:rPr>
        <w:tab/>
      </w:r>
      <w:r>
        <w:rPr>
          <w:sz w:val="26"/>
          <w:szCs w:val="26"/>
          <w:lang w:eastAsia="zh-CN"/>
        </w:rPr>
        <w:tab/>
        <w:t>Ярина  ЯЦЕНКО</w:t>
      </w:r>
    </w:p>
    <w:p w:rsidR="0064674C" w:rsidRDefault="0064674C" w:rsidP="0064674C">
      <w:pPr>
        <w:rPr>
          <w:b/>
          <w:sz w:val="26"/>
          <w:szCs w:val="26"/>
          <w:lang w:eastAsia="ru-RU"/>
        </w:rPr>
      </w:pPr>
    </w:p>
    <w:p w:rsidR="0064674C" w:rsidRDefault="0064674C" w:rsidP="0064674C">
      <w:pPr>
        <w:jc w:val="center"/>
        <w:rPr>
          <w:b/>
          <w:sz w:val="26"/>
          <w:szCs w:val="26"/>
          <w:lang w:eastAsia="ru-RU"/>
        </w:rPr>
      </w:pPr>
    </w:p>
    <w:p w:rsidR="0064674C" w:rsidRDefault="0064674C" w:rsidP="0064674C">
      <w:pPr>
        <w:jc w:val="both"/>
        <w:rPr>
          <w:b/>
          <w:i/>
          <w:sz w:val="26"/>
          <w:szCs w:val="26"/>
          <w:lang w:eastAsia="zh-CN"/>
        </w:rPr>
      </w:pPr>
      <w:r>
        <w:rPr>
          <w:b/>
          <w:i/>
          <w:sz w:val="26"/>
          <w:szCs w:val="26"/>
          <w:lang w:eastAsia="ru-RU"/>
        </w:rPr>
        <w:t xml:space="preserve">Голова комісії </w:t>
      </w:r>
      <w:r>
        <w:rPr>
          <w:b/>
          <w:i/>
          <w:sz w:val="26"/>
          <w:szCs w:val="26"/>
          <w:lang w:eastAsia="zh-CN"/>
        </w:rPr>
        <w:t>з питань                                                            Фартушок О. С.</w:t>
      </w:r>
    </w:p>
    <w:p w:rsidR="0064674C" w:rsidRDefault="0064674C" w:rsidP="0064674C">
      <w:pPr>
        <w:jc w:val="both"/>
        <w:rPr>
          <w:b/>
          <w:i/>
          <w:sz w:val="26"/>
          <w:szCs w:val="26"/>
          <w:lang w:eastAsia="zh-CN"/>
        </w:rPr>
      </w:pPr>
      <w:r>
        <w:rPr>
          <w:b/>
          <w:i/>
          <w:sz w:val="26"/>
          <w:szCs w:val="26"/>
          <w:lang w:eastAsia="zh-CN"/>
        </w:rPr>
        <w:t xml:space="preserve">комунального господарства, </w:t>
      </w:r>
    </w:p>
    <w:p w:rsidR="0064674C" w:rsidRDefault="0064674C" w:rsidP="0064674C">
      <w:pPr>
        <w:jc w:val="both"/>
        <w:rPr>
          <w:b/>
          <w:i/>
          <w:sz w:val="26"/>
          <w:szCs w:val="26"/>
          <w:lang w:eastAsia="zh-CN"/>
        </w:rPr>
      </w:pPr>
      <w:r>
        <w:rPr>
          <w:b/>
          <w:i/>
          <w:sz w:val="26"/>
          <w:szCs w:val="26"/>
          <w:lang w:eastAsia="zh-CN"/>
        </w:rPr>
        <w:t>промисловості,підприємництва,</w:t>
      </w:r>
    </w:p>
    <w:p w:rsidR="0064674C" w:rsidRDefault="0064674C" w:rsidP="0064674C">
      <w:pPr>
        <w:jc w:val="both"/>
        <w:rPr>
          <w:b/>
          <w:i/>
          <w:sz w:val="26"/>
          <w:szCs w:val="26"/>
          <w:lang w:eastAsia="zh-CN"/>
        </w:rPr>
      </w:pPr>
      <w:r>
        <w:rPr>
          <w:b/>
          <w:i/>
          <w:sz w:val="26"/>
          <w:szCs w:val="26"/>
          <w:lang w:eastAsia="zh-CN"/>
        </w:rPr>
        <w:t xml:space="preserve">інвестицій  та охорони навколишнього </w:t>
      </w:r>
    </w:p>
    <w:p w:rsidR="0064674C" w:rsidRDefault="0064674C" w:rsidP="0064674C">
      <w:pPr>
        <w:jc w:val="both"/>
        <w:rPr>
          <w:rFonts w:ascii="Calibri" w:eastAsia="Calibri" w:hAnsi="Calibri"/>
          <w:sz w:val="26"/>
          <w:szCs w:val="26"/>
          <w:lang w:eastAsia="en-US"/>
        </w:rPr>
      </w:pPr>
      <w:r>
        <w:rPr>
          <w:b/>
          <w:i/>
          <w:sz w:val="26"/>
          <w:szCs w:val="26"/>
          <w:lang w:eastAsia="zh-CN"/>
        </w:rPr>
        <w:t>природного середовища</w:t>
      </w:r>
    </w:p>
    <w:p w:rsidR="0064674C" w:rsidRDefault="0064674C" w:rsidP="0064674C">
      <w:pPr>
        <w:rPr>
          <w:b/>
          <w:sz w:val="26"/>
          <w:szCs w:val="26"/>
        </w:rPr>
        <w:sectPr w:rsidR="0064674C">
          <w:pgSz w:w="11906" w:h="16838"/>
          <w:pgMar w:top="850" w:right="850" w:bottom="850" w:left="1417" w:header="708" w:footer="708" w:gutter="0"/>
          <w:cols w:space="720"/>
        </w:sectPr>
      </w:pPr>
    </w:p>
    <w:p w:rsidR="0064674C" w:rsidRDefault="0064674C" w:rsidP="0064674C">
      <w:pPr>
        <w:autoSpaceDE w:val="0"/>
        <w:adjustRightInd w:val="0"/>
        <w:jc w:val="center"/>
        <w:rPr>
          <w:b/>
        </w:rPr>
      </w:pPr>
      <w:r>
        <w:rPr>
          <w:b/>
        </w:rPr>
        <w:lastRenderedPageBreak/>
        <w:t>Перелік завдань, заходів та показників міської (бюджетної) цільової програми</w:t>
      </w:r>
    </w:p>
    <w:p w:rsidR="0064674C" w:rsidRDefault="0064674C" w:rsidP="0064674C">
      <w:pPr>
        <w:autoSpaceDE w:val="0"/>
        <w:adjustRightInd w:val="0"/>
        <w:jc w:val="center"/>
        <w:rPr>
          <w:b/>
          <w:sz w:val="32"/>
          <w:szCs w:val="20"/>
        </w:rPr>
      </w:pPr>
      <w:r>
        <w:rPr>
          <w:b/>
        </w:rPr>
        <w:t xml:space="preserve">Благоустрою на 2022 та прогноз на 2023-2024 роки </w:t>
      </w:r>
    </w:p>
    <w:tbl>
      <w:tblPr>
        <w:tblW w:w="152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900"/>
        <w:gridCol w:w="1980"/>
        <w:gridCol w:w="145"/>
        <w:gridCol w:w="1567"/>
        <w:gridCol w:w="1709"/>
        <w:gridCol w:w="1981"/>
        <w:gridCol w:w="2120"/>
        <w:gridCol w:w="39"/>
        <w:gridCol w:w="1510"/>
        <w:gridCol w:w="1776"/>
      </w:tblGrid>
      <w:tr w:rsidR="0064674C" w:rsidTr="003D403D">
        <w:trPr>
          <w:cantSplit/>
          <w:trHeight w:val="325"/>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 з/п</w:t>
            </w:r>
          </w:p>
        </w:tc>
        <w:tc>
          <w:tcPr>
            <w:tcW w:w="1901"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 xml:space="preserve">Назва завдання </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 xml:space="preserve">Перелік заходів завдання </w:t>
            </w:r>
          </w:p>
        </w:tc>
        <w:tc>
          <w:tcPr>
            <w:tcW w:w="342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 xml:space="preserve">Показники виконання заходу, один. виміру </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Виконавець заходу, показника</w:t>
            </w:r>
          </w:p>
        </w:tc>
        <w:tc>
          <w:tcPr>
            <w:tcW w:w="3670" w:type="dxa"/>
            <w:gridSpan w:val="3"/>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 xml:space="preserve">Фінансування </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Очікуваний результат</w:t>
            </w:r>
          </w:p>
        </w:tc>
      </w:tr>
      <w:tr w:rsidR="0064674C" w:rsidTr="003D403D">
        <w:trPr>
          <w:cantSplit/>
          <w:trHeight w:val="10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b/>
                <w:szCs w:val="20"/>
              </w:rPr>
            </w:pPr>
            <w:r>
              <w:rPr>
                <w:b/>
                <w:szCs w:val="20"/>
              </w:rPr>
              <w:t xml:space="preserve">Джерела </w:t>
            </w:r>
          </w:p>
        </w:tc>
        <w:tc>
          <w:tcPr>
            <w:tcW w:w="1510"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ind w:right="-108"/>
              <w:jc w:val="center"/>
              <w:rPr>
                <w:b/>
                <w:szCs w:val="20"/>
              </w:rPr>
            </w:pPr>
            <w:r>
              <w:rPr>
                <w:b/>
                <w:szCs w:val="20"/>
              </w:rPr>
              <w:t>Обсяги, тис. грн.</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szCs w:val="20"/>
              </w:rPr>
            </w:pPr>
          </w:p>
        </w:tc>
      </w:tr>
      <w:tr w:rsidR="0064674C" w:rsidTr="003D403D">
        <w:trPr>
          <w:cantSplit/>
          <w:trHeight w:val="353"/>
        </w:trPr>
        <w:tc>
          <w:tcPr>
            <w:tcW w:w="15244" w:type="dxa"/>
            <w:gridSpan w:val="11"/>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b/>
              </w:rPr>
              <w:t>2022 рік</w:t>
            </w:r>
          </w:p>
        </w:tc>
      </w:tr>
      <w:tr w:rsidR="0064674C" w:rsidTr="003D403D">
        <w:trPr>
          <w:cantSplit/>
          <w:trHeight w:hRule="exact" w:val="397"/>
        </w:trPr>
        <w:tc>
          <w:tcPr>
            <w:tcW w:w="513" w:type="dxa"/>
            <w:vMerge w:val="restart"/>
            <w:tcBorders>
              <w:top w:val="single" w:sz="4" w:space="0" w:color="auto"/>
              <w:left w:val="single" w:sz="4" w:space="0" w:color="auto"/>
              <w:bottom w:val="nil"/>
              <w:right w:val="single" w:sz="4" w:space="0" w:color="auto"/>
            </w:tcBorders>
          </w:tcPr>
          <w:p w:rsidR="0064674C" w:rsidRDefault="0064674C" w:rsidP="003D403D">
            <w:pPr>
              <w:autoSpaceDE w:val="0"/>
              <w:adjustRightInd w:val="0"/>
              <w:jc w:val="center"/>
              <w:rPr>
                <w:b/>
              </w:rPr>
            </w:pPr>
            <w:r>
              <w:rPr>
                <w:b/>
              </w:rPr>
              <w:t>1.</w:t>
            </w:r>
          </w:p>
          <w:p w:rsidR="0064674C" w:rsidRDefault="0064674C" w:rsidP="003D403D">
            <w:pPr>
              <w:autoSpaceDE w:val="0"/>
              <w:adjustRightInd w:val="0"/>
              <w:jc w:val="center"/>
              <w:rPr>
                <w:b/>
              </w:rPr>
            </w:pPr>
          </w:p>
          <w:p w:rsidR="0064674C" w:rsidRDefault="0064674C" w:rsidP="003D403D">
            <w:pPr>
              <w:autoSpaceDE w:val="0"/>
              <w:adjustRightInd w:val="0"/>
              <w:jc w:val="center"/>
              <w:rPr>
                <w:b/>
              </w:rPr>
            </w:pPr>
          </w:p>
          <w:p w:rsidR="0064674C" w:rsidRDefault="0064674C" w:rsidP="003D403D">
            <w:pPr>
              <w:autoSpaceDE w:val="0"/>
              <w:adjustRightInd w:val="0"/>
              <w:jc w:val="center"/>
              <w:rPr>
                <w:b/>
              </w:rPr>
            </w:pPr>
          </w:p>
          <w:p w:rsidR="0064674C" w:rsidRDefault="0064674C" w:rsidP="003D403D">
            <w:pPr>
              <w:autoSpaceDE w:val="0"/>
              <w:adjustRightInd w:val="0"/>
              <w:jc w:val="center"/>
              <w:rPr>
                <w:b/>
              </w:rPr>
            </w:pPr>
          </w:p>
        </w:tc>
        <w:tc>
          <w:tcPr>
            <w:tcW w:w="1901" w:type="dxa"/>
            <w:vMerge w:val="restart"/>
            <w:tcBorders>
              <w:top w:val="single" w:sz="4" w:space="0" w:color="auto"/>
              <w:left w:val="single" w:sz="4" w:space="0" w:color="auto"/>
              <w:bottom w:val="nil"/>
              <w:right w:val="single" w:sz="4" w:space="0" w:color="auto"/>
            </w:tcBorders>
          </w:tcPr>
          <w:p w:rsidR="0064674C" w:rsidRDefault="0064674C" w:rsidP="003D403D">
            <w:pPr>
              <w:autoSpaceDE w:val="0"/>
              <w:adjustRightInd w:val="0"/>
              <w:rPr>
                <w:i/>
              </w:rPr>
            </w:pPr>
            <w:r>
              <w:rPr>
                <w:i/>
              </w:rPr>
              <w:t xml:space="preserve">Завдання 1 </w:t>
            </w:r>
          </w:p>
          <w:p w:rsidR="0064674C" w:rsidRDefault="0064674C" w:rsidP="003D403D">
            <w:pPr>
              <w:autoSpaceDE w:val="0"/>
              <w:adjustRightInd w:val="0"/>
              <w:rPr>
                <w:b/>
              </w:rPr>
            </w:pPr>
          </w:p>
          <w:p w:rsidR="0064674C" w:rsidRDefault="0064674C" w:rsidP="003D403D">
            <w:pPr>
              <w:autoSpaceDE w:val="0"/>
              <w:adjustRightInd w:val="0"/>
              <w:rPr>
                <w:b/>
              </w:rPr>
            </w:pPr>
          </w:p>
          <w:p w:rsidR="0064674C" w:rsidRDefault="0064674C" w:rsidP="003D403D">
            <w:pPr>
              <w:autoSpaceDE w:val="0"/>
              <w:adjustRightInd w:val="0"/>
              <w:rPr>
                <w:b/>
              </w:rPr>
            </w:pPr>
          </w:p>
          <w:p w:rsidR="0064674C" w:rsidRDefault="0064674C" w:rsidP="003D403D">
            <w:pPr>
              <w:autoSpaceDE w:val="0"/>
              <w:adjustRightInd w:val="0"/>
              <w:rPr>
                <w:b/>
              </w:rPr>
            </w:pPr>
            <w:r>
              <w:rPr>
                <w:b/>
              </w:rPr>
              <w:t>Благоустрій Новороздільської громади</w:t>
            </w:r>
          </w:p>
          <w:p w:rsidR="0064674C" w:rsidRDefault="0064674C" w:rsidP="003D403D">
            <w:pPr>
              <w:autoSpaceDE w:val="0"/>
              <w:adjustRightInd w:val="0"/>
              <w:rPr>
                <w:b/>
              </w:rPr>
            </w:pPr>
            <w:r>
              <w:rPr>
                <w:b/>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rPr>
            </w:pPr>
            <w:r>
              <w:rPr>
                <w:i/>
              </w:rPr>
              <w:t>Захід 1.</w:t>
            </w:r>
          </w:p>
          <w:p w:rsidR="0064674C" w:rsidRDefault="0064674C" w:rsidP="003D403D">
            <w:pPr>
              <w:autoSpaceDE w:val="0"/>
              <w:adjustRightInd w:val="0"/>
            </w:pPr>
            <w:r>
              <w:t xml:space="preserve">Озеленення території </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tabs>
                <w:tab w:val="center" w:pos="432"/>
              </w:tabs>
              <w:autoSpaceDE w:val="0"/>
              <w:adjustRightInd w:val="0"/>
              <w:jc w:val="center"/>
              <w:rPr>
                <w:sz w:val="20"/>
                <w:szCs w:val="20"/>
              </w:rPr>
            </w:pPr>
            <w:r>
              <w:rPr>
                <w:sz w:val="20"/>
                <w:szCs w:val="20"/>
              </w:rPr>
              <w:t>858,0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Управління ЖКГ</w:t>
            </w:r>
          </w:p>
          <w:p w:rsidR="0064674C" w:rsidRDefault="0064674C" w:rsidP="003D403D">
            <w:pPr>
              <w:autoSpaceDE w:val="0"/>
              <w:adjustRightInd w:val="0"/>
              <w:jc w:val="center"/>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t>Міський бюджет</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p>
          <w:p w:rsidR="0064674C" w:rsidRDefault="0064674C" w:rsidP="003D403D">
            <w:pPr>
              <w:autoSpaceDE w:val="0"/>
              <w:adjustRightInd w:val="0"/>
              <w:jc w:val="center"/>
            </w:pPr>
            <w:r>
              <w:t>858,0</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tc>
        <w:tc>
          <w:tcPr>
            <w:tcW w:w="1776"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pBdr>
                <w:top w:val="single" w:sz="4" w:space="1" w:color="auto"/>
                <w:left w:val="single" w:sz="4" w:space="4" w:color="auto"/>
                <w:bottom w:val="single" w:sz="4" w:space="1" w:color="auto"/>
                <w:right w:val="single" w:sz="4" w:space="4" w:color="auto"/>
              </w:pBdr>
              <w:autoSpaceDE w:val="0"/>
              <w:adjustRightInd w:val="0"/>
              <w:rPr>
                <w:lang w:eastAsia="ru-RU"/>
              </w:rPr>
            </w:pPr>
            <w:r>
              <w:t xml:space="preserve">Приведення </w:t>
            </w:r>
            <w:r>
              <w:rPr>
                <w:lang w:eastAsia="ru-RU"/>
              </w:rPr>
              <w:t>зовнішнього вигляду території до привабливого та естетичного вигляду</w:t>
            </w:r>
          </w:p>
          <w:p w:rsidR="0064674C" w:rsidRDefault="0064674C" w:rsidP="003D403D">
            <w:pPr>
              <w:pBdr>
                <w:top w:val="single" w:sz="4" w:space="1" w:color="auto"/>
                <w:left w:val="single" w:sz="4" w:space="4" w:color="auto"/>
                <w:bottom w:val="single" w:sz="4" w:space="1" w:color="auto"/>
                <w:right w:val="single" w:sz="4" w:space="4" w:color="auto"/>
              </w:pBdr>
              <w:autoSpaceDE w:val="0"/>
              <w:adjustRightInd w:val="0"/>
              <w:rPr>
                <w:lang w:eastAsia="ru-RU"/>
              </w:rPr>
            </w:pPr>
          </w:p>
          <w:p w:rsidR="0064674C" w:rsidRDefault="0064674C" w:rsidP="003D403D">
            <w:pPr>
              <w:pBdr>
                <w:top w:val="single" w:sz="4" w:space="1" w:color="auto"/>
                <w:left w:val="single" w:sz="4" w:space="4" w:color="auto"/>
                <w:bottom w:val="single" w:sz="4" w:space="1" w:color="auto"/>
                <w:right w:val="single" w:sz="4" w:space="4" w:color="auto"/>
              </w:pBdr>
              <w:autoSpaceDE w:val="0"/>
              <w:adjustRightInd w:val="0"/>
              <w:rPr>
                <w:lang w:eastAsia="ru-RU"/>
              </w:rPr>
            </w:pPr>
          </w:p>
          <w:p w:rsidR="0064674C" w:rsidRDefault="0064674C" w:rsidP="003D403D">
            <w:pPr>
              <w:pBdr>
                <w:top w:val="single" w:sz="4" w:space="1" w:color="auto"/>
                <w:left w:val="single" w:sz="4" w:space="4" w:color="auto"/>
                <w:bottom w:val="single" w:sz="4" w:space="1" w:color="auto"/>
                <w:right w:val="single" w:sz="4" w:space="4" w:color="auto"/>
              </w:pBdr>
              <w:autoSpaceDE w:val="0"/>
              <w:adjustRightInd w:val="0"/>
              <w:rPr>
                <w:lang w:eastAsia="ru-RU"/>
              </w:rPr>
            </w:pPr>
          </w:p>
          <w:p w:rsidR="0064674C" w:rsidRDefault="0064674C" w:rsidP="003D403D">
            <w:pPr>
              <w:pBdr>
                <w:top w:val="single" w:sz="4" w:space="1" w:color="auto"/>
                <w:left w:val="single" w:sz="4" w:space="4" w:color="auto"/>
                <w:bottom w:val="single" w:sz="4" w:space="1" w:color="auto"/>
                <w:right w:val="single" w:sz="4" w:space="4" w:color="auto"/>
              </w:pBdr>
              <w:autoSpaceDE w:val="0"/>
              <w:adjustRightInd w:val="0"/>
              <w:rPr>
                <w:lang w:eastAsia="ru-RU"/>
              </w:rPr>
            </w:pPr>
          </w:p>
          <w:p w:rsidR="0064674C" w:rsidRDefault="0064674C" w:rsidP="003D403D">
            <w:pPr>
              <w:autoSpaceDE w:val="0"/>
              <w:adjustRightInd w:val="0"/>
              <w:rPr>
                <w:lang w:eastAsia="ru-RU"/>
              </w:rPr>
            </w:pPr>
            <w:r>
              <w:rPr>
                <w:lang w:eastAsia="ru-RU"/>
              </w:rPr>
              <w:t xml:space="preserve">Утримання в належному санітарному стані території та забезпечення умов безпечного проживання населення </w:t>
            </w:r>
          </w:p>
          <w:p w:rsidR="0064674C" w:rsidRDefault="0064674C" w:rsidP="003D403D">
            <w:pPr>
              <w:autoSpaceDE w:val="0"/>
              <w:adjustRightInd w:val="0"/>
              <w:rPr>
                <w:lang w:eastAsia="ru-RU"/>
              </w:rPr>
            </w:pPr>
          </w:p>
          <w:p w:rsidR="0064674C" w:rsidRDefault="0064674C" w:rsidP="003D403D">
            <w:pPr>
              <w:autoSpaceDE w:val="0"/>
              <w:adjustRightInd w:val="0"/>
            </w:pPr>
          </w:p>
        </w:tc>
      </w:tr>
      <w:tr w:rsidR="0064674C" w:rsidTr="003D403D">
        <w:trPr>
          <w:cantSplit/>
          <w:trHeight w:hRule="exact" w:val="397"/>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w:t>
            </w:r>
            <w:r>
              <w:rPr>
                <w:sz w:val="18"/>
                <w:szCs w:val="18"/>
                <w:lang w:val="en-US"/>
              </w:rPr>
              <w:t xml:space="preserve"> </w:t>
            </w:r>
            <w:r>
              <w:rPr>
                <w:sz w:val="18"/>
                <w:szCs w:val="18"/>
              </w:rPr>
              <w:t>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rPr>
                <w:sz w:val="20"/>
                <w:szCs w:val="20"/>
              </w:rPr>
            </w:pPr>
            <w:r>
              <w:rPr>
                <w:sz w:val="20"/>
                <w:szCs w:val="20"/>
              </w:rPr>
              <w:t>429000</w:t>
            </w:r>
          </w:p>
          <w:p w:rsidR="0064674C" w:rsidRDefault="0064674C" w:rsidP="003D403D">
            <w:pPr>
              <w:autoSpaceDE w:val="0"/>
              <w:adjustRightInd w:val="0"/>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97"/>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грн/м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rPr>
                <w:sz w:val="20"/>
                <w:szCs w:val="20"/>
              </w:rPr>
            </w:pPr>
            <w:r>
              <w:rPr>
                <w:sz w:val="20"/>
                <w:szCs w:val="20"/>
              </w:rPr>
              <w:t>2,0</w:t>
            </w:r>
          </w:p>
          <w:p w:rsidR="0064674C" w:rsidRDefault="0064674C" w:rsidP="003D403D">
            <w:pPr>
              <w:autoSpaceDE w:val="0"/>
              <w:adjustRightInd w:val="0"/>
              <w:jc w:val="cente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53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97"/>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color w:val="C00000"/>
              </w:rPr>
            </w:pPr>
            <w:r>
              <w:rPr>
                <w:i/>
                <w:color w:val="C00000"/>
              </w:rPr>
              <w:t>Захід 2.</w:t>
            </w:r>
          </w:p>
          <w:p w:rsidR="0064674C" w:rsidRDefault="0064674C" w:rsidP="003D403D">
            <w:pPr>
              <w:autoSpaceDE w:val="0"/>
              <w:adjustRightInd w:val="0"/>
            </w:pPr>
            <w:r>
              <w:rPr>
                <w:color w:val="C00000"/>
              </w:rPr>
              <w:t>Благоустрій території Новороздільської громади</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color w:val="FF0000"/>
                <w:sz w:val="20"/>
                <w:szCs w:val="20"/>
              </w:rPr>
              <w:t xml:space="preserve"> 1295,0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p>
          <w:p w:rsidR="0064674C" w:rsidRDefault="0064674C" w:rsidP="003D403D">
            <w:pPr>
              <w:autoSpaceDE w:val="0"/>
              <w:adjustRightInd w:val="0"/>
            </w:pPr>
            <w:r>
              <w:t>Управління ЖКГ</w:t>
            </w:r>
          </w:p>
          <w:p w:rsidR="0064674C" w:rsidRDefault="0064674C" w:rsidP="003D403D">
            <w:pPr>
              <w:autoSpaceDE w:val="0"/>
              <w:adjustRightInd w:val="0"/>
            </w:pPr>
            <w:r>
              <w:t>ДП «Благоустрій"</w:t>
            </w:r>
          </w:p>
          <w:p w:rsidR="0064674C" w:rsidRDefault="0064674C" w:rsidP="003D403D">
            <w:pPr>
              <w:autoSpaceDE w:val="0"/>
              <w:adjustRightInd w:val="0"/>
            </w:pPr>
          </w:p>
        </w:tc>
        <w:tc>
          <w:tcPr>
            <w:tcW w:w="2121" w:type="dxa"/>
            <w:vMerge w:val="restart"/>
            <w:tcBorders>
              <w:top w:val="single" w:sz="4" w:space="0" w:color="auto"/>
              <w:left w:val="single" w:sz="4" w:space="0" w:color="auto"/>
              <w:bottom w:val="single" w:sz="4" w:space="0" w:color="auto"/>
              <w:right w:val="single" w:sz="4" w:space="0" w:color="auto"/>
            </w:tcBorders>
            <w:vAlign w:val="bottom"/>
          </w:tcPr>
          <w:p w:rsidR="0064674C" w:rsidRDefault="0064674C" w:rsidP="003D403D">
            <w:pPr>
              <w:autoSpaceDE w:val="0"/>
              <w:adjustRightInd w:val="0"/>
            </w:pPr>
          </w:p>
          <w:p w:rsidR="0064674C" w:rsidRDefault="0064674C" w:rsidP="003D403D">
            <w:pPr>
              <w:autoSpaceDE w:val="0"/>
              <w:adjustRightInd w:val="0"/>
            </w:pPr>
            <w:r>
              <w:t>Міський бюджет</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p>
          <w:p w:rsidR="0064674C" w:rsidRDefault="0064674C" w:rsidP="003D403D">
            <w:pPr>
              <w:autoSpaceDE w:val="0"/>
              <w:adjustRightInd w:val="0"/>
            </w:pPr>
            <w:r>
              <w:rPr>
                <w:color w:val="FF0000"/>
              </w:rPr>
              <w:t>1295,0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97"/>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295946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69"/>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грн/ 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4,3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99"/>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99"/>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3</w:t>
            </w:r>
          </w:p>
          <w:p w:rsidR="0064674C" w:rsidRDefault="0064674C" w:rsidP="003D403D">
            <w:pPr>
              <w:autoSpaceDE w:val="0"/>
              <w:adjustRightInd w:val="0"/>
            </w:pPr>
            <w:r>
              <w:t>Капітальний ремонт об</w:t>
            </w:r>
            <w:r>
              <w:rPr>
                <w:lang w:val="ru-RU"/>
              </w:rPr>
              <w:t>’</w:t>
            </w:r>
            <w:r>
              <w:t xml:space="preserve">єктів </w:t>
            </w:r>
          </w:p>
          <w:p w:rsidR="0064674C" w:rsidRDefault="0064674C" w:rsidP="003D403D">
            <w:pPr>
              <w:autoSpaceDE w:val="0"/>
              <w:adjustRightInd w:val="0"/>
            </w:pPr>
            <w:r>
              <w:t>благоустрою (громадський бюджет)</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 xml:space="preserve">Затрати, тис.грн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400,0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t>Управління ЖКГ</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r>
              <w:t>ДП «Благоустрій»</w:t>
            </w:r>
          </w:p>
          <w:p w:rsidR="0064674C" w:rsidRDefault="0064674C" w:rsidP="003D403D">
            <w:pPr>
              <w:autoSpaceDE w:val="0"/>
              <w:adjustRightInd w:val="0"/>
              <w:jc w:val="center"/>
            </w:pPr>
          </w:p>
          <w:p w:rsidR="0064674C" w:rsidRDefault="0064674C" w:rsidP="003D403D">
            <w:pPr>
              <w:autoSpaceDE w:val="0"/>
              <w:adjustRightInd w:val="0"/>
              <w:jc w:val="center"/>
            </w:pP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p>
          <w:p w:rsidR="0064674C" w:rsidRDefault="0064674C" w:rsidP="003D403D">
            <w:pPr>
              <w:autoSpaceDE w:val="0"/>
              <w:adjustRightInd w:val="0"/>
              <w:jc w:val="center"/>
            </w:pPr>
            <w:r>
              <w:t>Міський бюджет</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p>
          <w:p w:rsidR="0064674C" w:rsidRDefault="0064674C" w:rsidP="003D403D">
            <w:pPr>
              <w:autoSpaceDE w:val="0"/>
              <w:adjustRightInd w:val="0"/>
            </w:pPr>
            <w:r>
              <w:t>400,0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61"/>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Продукт, об</w:t>
            </w:r>
            <w:r>
              <w:rPr>
                <w:sz w:val="18"/>
                <w:szCs w:val="18"/>
                <w:lang w:val="en-US"/>
              </w:rPr>
              <w:t>’</w:t>
            </w:r>
            <w:r>
              <w:rPr>
                <w:sz w:val="18"/>
                <w:szCs w:val="18"/>
              </w:rPr>
              <w:t>єкти</w:t>
            </w:r>
          </w:p>
          <w:p w:rsidR="0064674C" w:rsidRDefault="0064674C" w:rsidP="003D403D">
            <w:pPr>
              <w:autoSpaceDE w:val="0"/>
              <w:adjustRightInd w:val="0"/>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rPr>
            </w:pPr>
            <w:r>
              <w:rPr>
                <w:sz w:val="20"/>
                <w:szCs w:val="20"/>
              </w:rPr>
              <w:t>4,0</w:t>
            </w:r>
          </w:p>
          <w:p w:rsidR="0064674C" w:rsidRDefault="0064674C" w:rsidP="003D403D">
            <w:pPr>
              <w:autoSpaceDE w:val="0"/>
              <w:adjustRightInd w:val="0"/>
              <w:jc w:val="cente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544"/>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 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78"/>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32"/>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 4</w:t>
            </w:r>
          </w:p>
          <w:p w:rsidR="0064674C" w:rsidRDefault="0064674C" w:rsidP="003D403D">
            <w:pPr>
              <w:rPr>
                <w:color w:val="000000"/>
                <w:lang w:val="ru-RU" w:eastAsia="ru-RU"/>
              </w:rPr>
            </w:pPr>
            <w:r>
              <w:rPr>
                <w:color w:val="000000"/>
                <w:lang w:val="ru-RU" w:eastAsia="ru-RU"/>
              </w:rPr>
              <w:t xml:space="preserve">Придбання та </w:t>
            </w:r>
            <w:r>
              <w:rPr>
                <w:color w:val="000000"/>
                <w:lang w:val="ru-RU" w:eastAsia="ru-RU"/>
              </w:rPr>
              <w:lastRenderedPageBreak/>
              <w:t>встановлення елементів дитячих майданчиків</w:t>
            </w:r>
          </w:p>
          <w:p w:rsidR="0064674C" w:rsidRDefault="0064674C" w:rsidP="003D403D">
            <w:pPr>
              <w:autoSpaceDE w:val="0"/>
              <w:adjustRightInd w:val="0"/>
              <w:rPr>
                <w:lang w:val="ru-RU"/>
              </w:rPr>
            </w:pP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lastRenderedPageBreak/>
              <w:t xml:space="preserve">Затрати, тис.грн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200,0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Управління ЖКГ</w:t>
            </w:r>
          </w:p>
          <w:p w:rsidR="0064674C" w:rsidRDefault="0064674C" w:rsidP="003D403D">
            <w:pPr>
              <w:autoSpaceDE w:val="0"/>
              <w:adjustRightInd w:val="0"/>
              <w:jc w:val="center"/>
            </w:pPr>
            <w:r>
              <w:lastRenderedPageBreak/>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lastRenderedPageBreak/>
              <w:t>Міський бюджет</w:t>
            </w:r>
          </w:p>
          <w:p w:rsidR="0064674C" w:rsidRDefault="0064674C" w:rsidP="003D403D">
            <w:pPr>
              <w:autoSpaceDE w:val="0"/>
              <w:adjustRightInd w:val="0"/>
              <w:jc w:val="center"/>
            </w:pP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200,0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4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5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 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5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w:t>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06"/>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5</w:t>
            </w:r>
          </w:p>
          <w:p w:rsidR="0064674C" w:rsidRDefault="0064674C" w:rsidP="003D403D">
            <w:pPr>
              <w:autoSpaceDE w:val="0"/>
              <w:adjustRightInd w:val="0"/>
            </w:pPr>
            <w:r>
              <w:rPr>
                <w:lang w:val="ru-RU"/>
              </w:rPr>
              <w:t>Облаштування дитячого ігрового та спортивного майданчиків по вул. Травневій у с. Берездівці Стийського району Львівської області. Капітальний ремонт.</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 xml:space="preserve">Затрати, тис.грн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210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t>Управління ЖКГ</w:t>
            </w:r>
          </w:p>
          <w:p w:rsidR="0064674C" w:rsidRDefault="0064674C" w:rsidP="003D403D">
            <w:pPr>
              <w:autoSpaceDE w:val="0"/>
              <w:adjustRightInd w:val="0"/>
              <w:jc w:val="center"/>
            </w:pP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Державний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210,0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4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53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 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142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00"/>
        </w:trPr>
        <w:tc>
          <w:tcPr>
            <w:tcW w:w="513" w:type="dxa"/>
            <w:vMerge w:val="restart"/>
            <w:tcBorders>
              <w:top w:val="nil"/>
              <w:left w:val="single" w:sz="4" w:space="0" w:color="auto"/>
              <w:bottom w:val="single" w:sz="4" w:space="0" w:color="auto"/>
              <w:right w:val="single" w:sz="4" w:space="0" w:color="auto"/>
            </w:tcBorders>
          </w:tcPr>
          <w:p w:rsidR="0064674C" w:rsidRDefault="0064674C" w:rsidP="003D403D">
            <w:pPr>
              <w:autoSpaceDE w:val="0"/>
              <w:adjustRightInd w:val="0"/>
              <w:jc w:val="cente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 6</w:t>
            </w:r>
          </w:p>
          <w:p w:rsidR="0064674C" w:rsidRDefault="0064674C" w:rsidP="003D403D">
            <w:pPr>
              <w:autoSpaceDE w:val="0"/>
              <w:adjustRightInd w:val="0"/>
            </w:pPr>
            <w:r>
              <w:t xml:space="preserve">Експертиза проектно-кошторисної документації  на розчищення річки Колодниці в смт. Розділ та с. Березина Новороздільської територіальної громади Львівської області. </w:t>
            </w:r>
          </w:p>
          <w:p w:rsidR="0064674C" w:rsidRDefault="0064674C" w:rsidP="003D403D">
            <w:pPr>
              <w:autoSpaceDE w:val="0"/>
              <w:adjustRightInd w:val="0"/>
            </w:pPr>
            <w:r>
              <w:t>Капітальний ремонт.</w:t>
            </w: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 xml:space="preserve">Затрати, тис.грн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3</w:t>
            </w:r>
            <w:r>
              <w:rPr>
                <w:sz w:val="20"/>
                <w:szCs w:val="20"/>
                <w:lang w:val="ru-RU"/>
              </w:rPr>
              <w:t>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Управління ЖКГ</w:t>
            </w:r>
          </w:p>
          <w:p w:rsidR="0064674C" w:rsidRDefault="0064674C" w:rsidP="003D403D">
            <w:pPr>
              <w:autoSpaceDE w:val="0"/>
              <w:adjustRightInd w:val="0"/>
            </w:pP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30,0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70"/>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55"/>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 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3</w:t>
            </w:r>
            <w:r>
              <w:rPr>
                <w:sz w:val="20"/>
                <w:szCs w:val="20"/>
                <w:lang w:val="ru-RU"/>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25"/>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2160"/>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28"/>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1901" w:type="dxa"/>
            <w:vMerge w:val="restart"/>
            <w:tcBorders>
              <w:top w:val="single" w:sz="4" w:space="0" w:color="auto"/>
              <w:left w:val="single" w:sz="4" w:space="0" w:color="auto"/>
              <w:bottom w:val="nil"/>
              <w:right w:val="single" w:sz="4" w:space="0" w:color="auto"/>
            </w:tcBorders>
          </w:tcPr>
          <w:p w:rsidR="0064674C" w:rsidRDefault="0064674C" w:rsidP="003D403D">
            <w:pPr>
              <w:autoSpaceDE w:val="0"/>
              <w:adjustRightInd w:val="0"/>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r>
              <w:t>Захід 7</w:t>
            </w:r>
          </w:p>
          <w:p w:rsidR="0064674C" w:rsidRDefault="0064674C" w:rsidP="003D403D">
            <w:pPr>
              <w:autoSpaceDE w:val="0"/>
              <w:adjustRightInd w:val="0"/>
            </w:pPr>
            <w:r>
              <w:t xml:space="preserve">Придбання та встановлення дитячого </w:t>
            </w:r>
            <w:r>
              <w:lastRenderedPageBreak/>
              <w:t xml:space="preserve">майданчика по </w:t>
            </w:r>
            <w:r>
              <w:br/>
              <w:t>вул. Нова у с.  Берездівці Стрийського району Львівської області</w:t>
            </w: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rPr>
              <w:lastRenderedPageBreak/>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130,0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Управління ЖКГ</w:t>
            </w:r>
          </w:p>
          <w:p w:rsidR="0064674C" w:rsidRDefault="0064674C" w:rsidP="003D403D">
            <w:pPr>
              <w:autoSpaceDE w:val="0"/>
              <w:adjustRightInd w:val="0"/>
            </w:pP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Державний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130</w:t>
            </w:r>
          </w:p>
        </w:tc>
        <w:tc>
          <w:tcPr>
            <w:tcW w:w="1776"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lang w:eastAsia="ru-RU"/>
              </w:rPr>
            </w:pPr>
            <w:r>
              <w:t xml:space="preserve">Приведення </w:t>
            </w:r>
            <w:r>
              <w:rPr>
                <w:lang w:eastAsia="ru-RU"/>
              </w:rPr>
              <w:t xml:space="preserve">зовнішнього вигляду території до </w:t>
            </w:r>
            <w:r>
              <w:rPr>
                <w:lang w:eastAsia="ru-RU"/>
              </w:rPr>
              <w:lastRenderedPageBreak/>
              <w:t>привабливого та естетичного вигляду</w:t>
            </w:r>
          </w:p>
          <w:p w:rsidR="0064674C" w:rsidRDefault="0064674C" w:rsidP="003D403D">
            <w:pPr>
              <w:autoSpaceDE w:val="0"/>
              <w:adjustRightInd w:val="0"/>
            </w:pPr>
            <w:r>
              <w:t xml:space="preserve">             </w:t>
            </w:r>
          </w:p>
        </w:tc>
      </w:tr>
      <w:tr w:rsidR="0064674C" w:rsidTr="003D403D">
        <w:trPr>
          <w:cantSplit/>
          <w:trHeight w:hRule="exact" w:val="452"/>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 xml:space="preserve">Продукт, </w:t>
            </w:r>
            <w:r>
              <w:rPr>
                <w:sz w:val="18"/>
                <w:szCs w:val="18"/>
                <w:lang w:val="ru-RU"/>
              </w:rPr>
              <w:t>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60"/>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sz w:val="18"/>
                <w:szCs w:val="18"/>
                <w:lang w:val="ru-RU"/>
              </w:rPr>
            </w:pPr>
            <w:r>
              <w:rPr>
                <w:sz w:val="18"/>
                <w:szCs w:val="18"/>
              </w:rPr>
              <w:t>Ефективність</w:t>
            </w:r>
            <w:r>
              <w:rPr>
                <w:sz w:val="18"/>
                <w:szCs w:val="18"/>
                <w:lang w:val="ru-RU"/>
              </w:rPr>
              <w:t xml:space="preserve">  грн/шт  </w:t>
            </w:r>
          </w:p>
          <w:p w:rsidR="0064674C" w:rsidRDefault="0064674C" w:rsidP="003D403D">
            <w:pPr>
              <w:autoSpaceDE w:val="0"/>
              <w:adjustRightInd w:val="0"/>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lang w:val="ru-RU"/>
              </w:rPr>
            </w:pPr>
            <w:r>
              <w:rPr>
                <w:sz w:val="20"/>
                <w:szCs w:val="20"/>
                <w:lang w:val="ru-RU"/>
              </w:rPr>
              <w:t>130,0</w:t>
            </w:r>
          </w:p>
          <w:p w:rsidR="0064674C" w:rsidRDefault="0064674C" w:rsidP="003D403D">
            <w:pPr>
              <w:autoSpaceDE w:val="0"/>
              <w:adjustRightInd w:val="0"/>
              <w:jc w:val="center"/>
              <w:rPr>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1438"/>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80"/>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1901" w:type="dxa"/>
            <w:vMerge w:val="restart"/>
            <w:tcBorders>
              <w:top w:val="single" w:sz="4" w:space="0" w:color="auto"/>
              <w:left w:val="single" w:sz="4" w:space="0" w:color="auto"/>
              <w:bottom w:val="nil"/>
              <w:right w:val="single" w:sz="4" w:space="0" w:color="auto"/>
            </w:tcBorders>
          </w:tcPr>
          <w:p w:rsidR="0064674C" w:rsidRDefault="0064674C" w:rsidP="003D403D">
            <w:pPr>
              <w:autoSpaceDE w:val="0"/>
              <w:adjustRightInd w:val="0"/>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r>
              <w:t>Захід8</w:t>
            </w:r>
          </w:p>
          <w:p w:rsidR="0064674C" w:rsidRDefault="0064674C" w:rsidP="003D403D">
            <w:pPr>
              <w:autoSpaceDE w:val="0"/>
              <w:adjustRightInd w:val="0"/>
            </w:pPr>
            <w:r>
              <w:t>Придбання і встановлення  дитячого майда  нчика біля Будинку дитячої та юнацької творчості м.  Новий Розділ Стрийського району Львівської</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120,0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Управління ЖКГ</w:t>
            </w:r>
          </w:p>
          <w:p w:rsidR="0064674C" w:rsidRDefault="0064674C" w:rsidP="003D403D">
            <w:pPr>
              <w:autoSpaceDE w:val="0"/>
              <w:adjustRightInd w:val="0"/>
            </w:pP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Державний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120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02"/>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 xml:space="preserve">Продукт, </w:t>
            </w:r>
            <w:r>
              <w:rPr>
                <w:sz w:val="18"/>
                <w:szCs w:val="18"/>
                <w:lang w:val="ru-RU"/>
              </w:rPr>
              <w:t>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84"/>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sz w:val="18"/>
                <w:szCs w:val="18"/>
                <w:lang w:val="ru-RU"/>
              </w:rPr>
            </w:pPr>
            <w:r>
              <w:rPr>
                <w:sz w:val="18"/>
                <w:szCs w:val="18"/>
              </w:rPr>
              <w:t>Ефективність</w:t>
            </w:r>
            <w:r>
              <w:rPr>
                <w:sz w:val="18"/>
                <w:szCs w:val="18"/>
                <w:lang w:val="ru-RU"/>
              </w:rPr>
              <w:t xml:space="preserve">  грн/шт  </w:t>
            </w:r>
          </w:p>
          <w:p w:rsidR="0064674C" w:rsidRDefault="0064674C" w:rsidP="003D403D">
            <w:pPr>
              <w:autoSpaceDE w:val="0"/>
              <w:adjustRightInd w:val="0"/>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lang w:val="ru-RU"/>
              </w:rPr>
            </w:pPr>
            <w:r>
              <w:rPr>
                <w:sz w:val="20"/>
                <w:szCs w:val="20"/>
                <w:lang w:val="ru-RU"/>
              </w:rPr>
              <w:t>120,0</w:t>
            </w:r>
          </w:p>
          <w:p w:rsidR="0064674C" w:rsidRDefault="0064674C" w:rsidP="003D403D">
            <w:pPr>
              <w:autoSpaceDE w:val="0"/>
              <w:adjustRightInd w:val="0"/>
              <w:jc w:val="center"/>
              <w:rPr>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977"/>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05"/>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1901" w:type="dxa"/>
            <w:vMerge w:val="restart"/>
            <w:tcBorders>
              <w:top w:val="nil"/>
              <w:left w:val="single" w:sz="4" w:space="0" w:color="auto"/>
              <w:bottom w:val="single" w:sz="4" w:space="0" w:color="auto"/>
              <w:right w:val="single" w:sz="4" w:space="0" w:color="auto"/>
            </w:tcBorders>
          </w:tcPr>
          <w:p w:rsidR="0064674C" w:rsidRDefault="0064674C" w:rsidP="003D403D">
            <w:pPr>
              <w:autoSpaceDE w:val="0"/>
              <w:adjustRightInd w:val="0"/>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 9</w:t>
            </w:r>
          </w:p>
          <w:p w:rsidR="0064674C" w:rsidRDefault="0064674C" w:rsidP="003D403D">
            <w:pPr>
              <w:autoSpaceDE w:val="0"/>
              <w:adjustRightInd w:val="0"/>
              <w:rPr>
                <w:lang w:val="ru-RU"/>
              </w:rPr>
            </w:pPr>
            <w:r>
              <w:t>Реконструкція  парку біля озера (Набережна) в м. Новий Розділ, в тому числі виготовлення ПКД</w:t>
            </w:r>
          </w:p>
          <w:p w:rsidR="0064674C" w:rsidRDefault="0064674C" w:rsidP="003D403D">
            <w:pPr>
              <w:autoSpaceDE w:val="0"/>
              <w:adjustRightInd w:val="0"/>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Затрати, тис.грн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4600</w:t>
            </w:r>
            <w:r>
              <w:rPr>
                <w:sz w:val="20"/>
                <w:szCs w:val="20"/>
                <w:lang w:val="ru-RU"/>
              </w:rPr>
              <w:t>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t>50,0</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r>
              <w:t>45950,0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35"/>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Продукт, м</w:t>
            </w:r>
            <w:r>
              <w:rPr>
                <w:sz w:val="18"/>
                <w:szCs w:val="18"/>
                <w:vertAlign w:val="superscript"/>
                <w:lang w:val="ru-RU"/>
              </w:rPr>
              <w:t>2</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163526,5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25"/>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Ефективність тис.грн../м</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281,3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802"/>
        </w:trPr>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423"/>
        </w:trPr>
        <w:tc>
          <w:tcPr>
            <w:tcW w:w="513"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b/>
              </w:rPr>
            </w:pPr>
            <w:r>
              <w:rPr>
                <w:b/>
              </w:rPr>
              <w:t>2</w:t>
            </w:r>
          </w:p>
        </w:tc>
        <w:tc>
          <w:tcPr>
            <w:tcW w:w="190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b/>
              </w:rPr>
            </w:pPr>
            <w:r>
              <w:rPr>
                <w:i/>
              </w:rPr>
              <w:t>Завдання 2</w:t>
            </w:r>
          </w:p>
          <w:p w:rsidR="0064674C" w:rsidRDefault="0064674C" w:rsidP="003D403D">
            <w:pPr>
              <w:autoSpaceDE w:val="0"/>
              <w:adjustRightInd w:val="0"/>
              <w:rPr>
                <w:b/>
              </w:rPr>
            </w:pPr>
            <w:r>
              <w:rPr>
                <w:b/>
              </w:rPr>
              <w:t xml:space="preserve">Утримання </w:t>
            </w:r>
          </w:p>
          <w:p w:rsidR="0064674C" w:rsidRDefault="0064674C" w:rsidP="003D403D">
            <w:pPr>
              <w:autoSpaceDE w:val="0"/>
              <w:adjustRightInd w:val="0"/>
              <w:rPr>
                <w:b/>
              </w:rPr>
            </w:pPr>
            <w:r>
              <w:rPr>
                <w:b/>
              </w:rPr>
              <w:t>центральних територій та</w:t>
            </w:r>
          </w:p>
          <w:p w:rsidR="0064674C" w:rsidRDefault="0064674C" w:rsidP="003D403D">
            <w:pPr>
              <w:autoSpaceDE w:val="0"/>
              <w:adjustRightInd w:val="0"/>
            </w:pPr>
            <w:r>
              <w:rPr>
                <w:b/>
              </w:rPr>
              <w:t>тротуарів</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rPr>
                <w:i/>
              </w:rPr>
              <w:t>Захід 1</w:t>
            </w:r>
          </w:p>
          <w:p w:rsidR="0064674C" w:rsidRDefault="0064674C" w:rsidP="003D403D">
            <w:pPr>
              <w:autoSpaceDE w:val="0"/>
              <w:adjustRightInd w:val="0"/>
            </w:pPr>
            <w:r>
              <w:t>Прибирання в зимовий та літній період</w:t>
            </w:r>
          </w:p>
          <w:p w:rsidR="0064674C" w:rsidRDefault="0064674C" w:rsidP="003D403D">
            <w:pPr>
              <w:autoSpaceDE w:val="0"/>
              <w:adjustRightInd w:val="0"/>
            </w:pPr>
            <w:r>
              <w:t>на території  Новороздільської територіальної громади</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 xml:space="preserve">Затрати, тис.грн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3355</w:t>
            </w:r>
          </w:p>
        </w:tc>
        <w:tc>
          <w:tcPr>
            <w:tcW w:w="1982"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Управління ЖКГ</w:t>
            </w:r>
          </w:p>
          <w:p w:rsidR="0064674C" w:rsidRDefault="0064674C" w:rsidP="003D403D">
            <w:pPr>
              <w:autoSpaceDE w:val="0"/>
              <w:adjustRightInd w:val="0"/>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Міський бюджет</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3355,0</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tc>
        <w:tc>
          <w:tcPr>
            <w:tcW w:w="1776"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rPr>
                <w:lang w:eastAsia="ru-RU"/>
              </w:rPr>
              <w:t>Забезпечення умов безпечного та комфортного проживання громадян.</w:t>
            </w:r>
          </w:p>
        </w:tc>
      </w:tr>
      <w:tr w:rsidR="0064674C" w:rsidTr="003D403D">
        <w:trPr>
          <w:cantSplit/>
          <w:trHeight w:hRule="exact" w:val="5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 м.кв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167750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 тис.грн../м.кв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20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w:t>
            </w:r>
          </w:p>
          <w:p w:rsidR="0064674C" w:rsidRDefault="0064674C" w:rsidP="003D403D">
            <w:pPr>
              <w:autoSpaceDE w:val="0"/>
              <w:adjustRightInd w:val="0"/>
              <w:jc w:val="center"/>
              <w:rPr>
                <w:sz w:val="18"/>
                <w:szCs w:val="18"/>
              </w:rPr>
            </w:pPr>
            <w:r>
              <w:rPr>
                <w:sz w:val="18"/>
                <w:szCs w:val="18"/>
              </w:rPr>
              <w:t>%</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6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727"/>
        </w:trPr>
        <w:tc>
          <w:tcPr>
            <w:tcW w:w="513"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b/>
              </w:rPr>
            </w:pPr>
            <w:r>
              <w:rPr>
                <w:b/>
              </w:rPr>
              <w:t>3.</w:t>
            </w:r>
          </w:p>
        </w:tc>
        <w:tc>
          <w:tcPr>
            <w:tcW w:w="190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rPr>
            </w:pPr>
            <w:r>
              <w:rPr>
                <w:i/>
              </w:rPr>
              <w:t>Завдання 3</w:t>
            </w:r>
          </w:p>
          <w:p w:rsidR="0064674C" w:rsidRDefault="0064674C" w:rsidP="003D403D">
            <w:pPr>
              <w:autoSpaceDE w:val="0"/>
              <w:adjustRightInd w:val="0"/>
              <w:rPr>
                <w:b/>
              </w:rPr>
            </w:pPr>
            <w:r>
              <w:rPr>
                <w:b/>
              </w:rPr>
              <w:t xml:space="preserve">Утримання </w:t>
            </w:r>
            <w:r>
              <w:rPr>
                <w:b/>
              </w:rPr>
              <w:lastRenderedPageBreak/>
              <w:t>території об’єктів благоустрою</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rPr>
            </w:pPr>
            <w:r>
              <w:rPr>
                <w:i/>
              </w:rPr>
              <w:lastRenderedPageBreak/>
              <w:t>Захід        1.</w:t>
            </w:r>
          </w:p>
          <w:p w:rsidR="0064674C" w:rsidRDefault="0064674C" w:rsidP="003D403D">
            <w:pPr>
              <w:autoSpaceDE w:val="0"/>
              <w:adjustRightInd w:val="0"/>
            </w:pPr>
            <w:r>
              <w:t xml:space="preserve">Утримання </w:t>
            </w:r>
            <w:r>
              <w:lastRenderedPageBreak/>
              <w:t xml:space="preserve">кладовищ </w:t>
            </w:r>
          </w:p>
          <w:p w:rsidR="0064674C" w:rsidRDefault="0064674C" w:rsidP="003D403D">
            <w:pPr>
              <w:autoSpaceDE w:val="0"/>
              <w:adjustRightInd w:val="0"/>
            </w:pPr>
            <w:r>
              <w:t>на території Новороздільської територіальної громади</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lastRenderedPageBreak/>
              <w:t>Затрати, тис.грн</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300,0</w:t>
            </w:r>
          </w:p>
        </w:tc>
        <w:tc>
          <w:tcPr>
            <w:tcW w:w="1982"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Управління ЖКГ</w:t>
            </w:r>
          </w:p>
          <w:p w:rsidR="0064674C" w:rsidRDefault="0064674C" w:rsidP="003D403D">
            <w:pPr>
              <w:autoSpaceDE w:val="0"/>
              <w:adjustRightInd w:val="0"/>
            </w:pPr>
            <w:r>
              <w:lastRenderedPageBreak/>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lastRenderedPageBreak/>
              <w:t>Міський бюджет</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lastRenderedPageBreak/>
              <w:t>300,0</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tc>
        <w:tc>
          <w:tcPr>
            <w:tcW w:w="1776"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Утримання в належному санітарному стані об’єктів благоустрою територій населених пунктів Новороздільської громади.</w:t>
            </w: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З</w:t>
            </w:r>
            <w:r>
              <w:rPr>
                <w:lang w:val="ru-RU" w:eastAsia="ru-RU"/>
              </w:rPr>
              <w:t xml:space="preserve">абезпечення життєдіяльності громадян населених пунктів Новороздільської </w:t>
            </w:r>
            <w:r>
              <w:rPr>
                <w:lang w:eastAsia="ru-RU"/>
              </w:rPr>
              <w:t>громади</w:t>
            </w:r>
            <w:r>
              <w:rPr>
                <w:lang w:val="ru-RU" w:eastAsia="ru-RU"/>
              </w:rPr>
              <w:t xml:space="preserve">  в темний період доби, або в умовах недостатньої </w:t>
            </w:r>
          </w:p>
          <w:p w:rsidR="0064674C" w:rsidRDefault="0064674C" w:rsidP="003D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ru-RU" w:eastAsia="ru-RU"/>
              </w:rPr>
              <w:t>видимості</w:t>
            </w:r>
            <w:r>
              <w:rPr>
                <w:lang w:eastAsia="ru-RU"/>
              </w:rPr>
              <w:t>.</w:t>
            </w:r>
          </w:p>
        </w:tc>
      </w:tr>
      <w:tr w:rsidR="0064674C" w:rsidTr="003D403D">
        <w:trPr>
          <w:cantSplit/>
          <w:trHeight w:hRule="exact" w:val="8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w:t>
            </w:r>
          </w:p>
          <w:p w:rsidR="0064674C" w:rsidRDefault="0064674C" w:rsidP="003D403D">
            <w:pPr>
              <w:autoSpaceDE w:val="0"/>
              <w:adjustRightInd w:val="0"/>
              <w:jc w:val="center"/>
              <w:rPr>
                <w:sz w:val="18"/>
                <w:szCs w:val="18"/>
              </w:rPr>
            </w:pPr>
            <w:r>
              <w:rPr>
                <w:sz w:val="18"/>
                <w:szCs w:val="18"/>
              </w:rPr>
              <w:t xml:space="preserve"> 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769230,8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hRule="exact" w:val="8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грн/ 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0,39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eastAsia="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color w:val="000000"/>
                <w:lang w:eastAsia="ru-RU"/>
              </w:rPr>
            </w:pPr>
            <w:r>
              <w:rPr>
                <w:color w:val="000000"/>
                <w:lang w:eastAsia="ru-RU"/>
              </w:rPr>
              <w:t xml:space="preserve">Захід 2            </w:t>
            </w:r>
          </w:p>
          <w:p w:rsidR="0064674C" w:rsidRDefault="0064674C" w:rsidP="003D403D">
            <w:pPr>
              <w:autoSpaceDE w:val="0"/>
              <w:adjustRightInd w:val="0"/>
              <w:rPr>
                <w:color w:val="000000"/>
                <w:lang w:eastAsia="ru-RU"/>
              </w:rPr>
            </w:pPr>
            <w:r>
              <w:rPr>
                <w:color w:val="000000"/>
                <w:lang w:val="ru-RU" w:eastAsia="ru-RU"/>
              </w:rPr>
              <w:t>Виготовлення ПКД на встановлення огорожі кладовищ</w:t>
            </w:r>
            <w:r>
              <w:rPr>
                <w:color w:val="000000"/>
                <w:lang w:eastAsia="ru-RU"/>
              </w:rPr>
              <w:t>а</w:t>
            </w:r>
            <w:r>
              <w:rPr>
                <w:color w:val="000000"/>
                <w:lang w:val="ru-RU" w:eastAsia="ru-RU"/>
              </w:rPr>
              <w:t xml:space="preserve"> в смт. Розділ</w:t>
            </w: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Затрат ,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25,0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Управління ЖКГ</w:t>
            </w:r>
          </w:p>
          <w:p w:rsidR="0064674C" w:rsidRDefault="0064674C" w:rsidP="003D403D">
            <w:pPr>
              <w:autoSpaceDE w:val="0"/>
              <w:adjustRightInd w:val="0"/>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25.0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w:t>
            </w:r>
          </w:p>
          <w:p w:rsidR="0064674C" w:rsidRDefault="0064674C" w:rsidP="003D403D">
            <w:pPr>
              <w:autoSpaceDE w:val="0"/>
              <w:adjustRightInd w:val="0"/>
              <w:jc w:val="center"/>
              <w:rPr>
                <w:sz w:val="18"/>
                <w:szCs w:val="18"/>
              </w:rPr>
            </w:pPr>
            <w:r>
              <w:rPr>
                <w:sz w:val="18"/>
                <w:szCs w:val="18"/>
              </w:rPr>
              <w:t>Грн../щт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25,0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0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100%</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color w:val="000000"/>
                <w:lang w:eastAsia="ru-RU"/>
              </w:rPr>
            </w:pPr>
            <w:r>
              <w:rPr>
                <w:color w:val="000000"/>
                <w:lang w:eastAsia="ru-RU"/>
              </w:rPr>
              <w:t>Захід 3</w:t>
            </w:r>
          </w:p>
          <w:p w:rsidR="0064674C" w:rsidRDefault="0064674C" w:rsidP="003D403D">
            <w:pPr>
              <w:autoSpaceDE w:val="0"/>
              <w:adjustRightInd w:val="0"/>
              <w:rPr>
                <w:color w:val="000000"/>
                <w:lang w:eastAsia="ru-RU"/>
              </w:rPr>
            </w:pPr>
            <w:r>
              <w:rPr>
                <w:color w:val="000000"/>
                <w:lang w:val="ru-RU" w:eastAsia="ru-RU"/>
              </w:rPr>
              <w:t xml:space="preserve">Виготовлення ПКД на </w:t>
            </w:r>
            <w:r>
              <w:rPr>
                <w:color w:val="000000"/>
                <w:lang w:eastAsia="ru-RU"/>
              </w:rPr>
              <w:t>капітальний ремонт  о</w:t>
            </w:r>
            <w:r>
              <w:rPr>
                <w:color w:val="000000"/>
                <w:lang w:val="ru-RU" w:eastAsia="ru-RU"/>
              </w:rPr>
              <w:t>горожі території кладовищ</w:t>
            </w:r>
            <w:r>
              <w:rPr>
                <w:color w:val="000000"/>
                <w:lang w:eastAsia="ru-RU"/>
              </w:rPr>
              <w:t>а</w:t>
            </w:r>
            <w:r>
              <w:rPr>
                <w:color w:val="000000"/>
                <w:lang w:val="ru-RU" w:eastAsia="ru-RU"/>
              </w:rPr>
              <w:t xml:space="preserve"> в м. Новий Розділ </w:t>
            </w: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Затрат ,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25</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Управління ЖКГ</w:t>
            </w:r>
          </w:p>
          <w:p w:rsidR="0064674C" w:rsidRDefault="0064674C" w:rsidP="003D403D">
            <w:pPr>
              <w:autoSpaceDE w:val="0"/>
              <w:adjustRightInd w:val="0"/>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25,0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Ефективність</w:t>
            </w:r>
          </w:p>
          <w:p w:rsidR="0064674C" w:rsidRDefault="0064674C" w:rsidP="003D403D">
            <w:pPr>
              <w:autoSpaceDE w:val="0"/>
              <w:adjustRightInd w:val="0"/>
              <w:jc w:val="center"/>
              <w:rPr>
                <w:sz w:val="18"/>
                <w:szCs w:val="18"/>
              </w:rPr>
            </w:pPr>
            <w:r>
              <w:rPr>
                <w:sz w:val="18"/>
                <w:szCs w:val="18"/>
              </w:rPr>
              <w:t>Грн../щт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25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100%</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eastAsia="ru-RU"/>
              </w:rPr>
            </w:pPr>
            <w:r>
              <w:rPr>
                <w:sz w:val="20"/>
                <w:szCs w:val="20"/>
                <w:lang w:eastAsia="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i/>
              </w:rPr>
            </w:pPr>
            <w:r>
              <w:rPr>
                <w:i/>
              </w:rPr>
              <w:t>Захід 4.</w:t>
            </w:r>
          </w:p>
          <w:p w:rsidR="0064674C" w:rsidRDefault="0064674C" w:rsidP="003D403D">
            <w:pPr>
              <w:autoSpaceDE w:val="0"/>
              <w:adjustRightInd w:val="0"/>
              <w:rPr>
                <w:i/>
              </w:rPr>
            </w:pPr>
            <w:r>
              <w:t>Забезпечення  вуличного освітлення населених пунктів Новороздільської громади</w:t>
            </w:r>
          </w:p>
          <w:p w:rsidR="0064674C" w:rsidRDefault="0064674C" w:rsidP="003D403D">
            <w:pPr>
              <w:autoSpaceDE w:val="0"/>
              <w:adjustRightInd w:val="0"/>
              <w:rPr>
                <w:i/>
              </w:rPr>
            </w:pPr>
          </w:p>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rPr>
                <w:sz w:val="20"/>
                <w:szCs w:val="20"/>
              </w:rPr>
            </w:pPr>
          </w:p>
          <w:p w:rsidR="0064674C" w:rsidRDefault="0064674C" w:rsidP="003D403D">
            <w:pPr>
              <w:autoSpaceDE w:val="0"/>
              <w:adjustRightInd w:val="0"/>
              <w:jc w:val="center"/>
              <w:rPr>
                <w:sz w:val="20"/>
                <w:szCs w:val="20"/>
              </w:rPr>
            </w:pPr>
            <w:r>
              <w:rPr>
                <w:sz w:val="20"/>
                <w:szCs w:val="20"/>
              </w:rPr>
              <w:t>1600,0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pPr>
          </w:p>
          <w:p w:rsidR="0064674C" w:rsidRDefault="0064674C" w:rsidP="003D403D">
            <w:pPr>
              <w:autoSpaceDE w:val="0"/>
              <w:adjustRightInd w:val="0"/>
              <w:jc w:val="center"/>
            </w:pPr>
            <w:r>
              <w:t>Виконавчий комітет</w:t>
            </w:r>
          </w:p>
          <w:p w:rsidR="0064674C" w:rsidRDefault="0064674C" w:rsidP="003D403D">
            <w:pPr>
              <w:autoSpaceDE w:val="0"/>
              <w:adjustRightInd w:val="0"/>
              <w:jc w:val="center"/>
            </w:pP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t>Міський бюджет</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pPr>
            <w:r>
              <w:t>1600,0</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6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r>
              <w:rPr>
                <w:sz w:val="18"/>
                <w:szCs w:val="18"/>
              </w:rPr>
              <w:t>Продукту тис. кВт/рік</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340,4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тис. грн/ кВт</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sz w:val="20"/>
                <w:szCs w:val="20"/>
              </w:rPr>
            </w:pPr>
            <w:r>
              <w:rPr>
                <w:sz w:val="20"/>
                <w:szCs w:val="20"/>
              </w:rPr>
              <w:t>4,70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r>
              <w:rPr>
                <w:sz w:val="18"/>
                <w:szCs w:val="18"/>
              </w:rPr>
              <w:t>якості, %</w:t>
            </w:r>
          </w:p>
          <w:p w:rsidR="0064674C" w:rsidRDefault="0064674C" w:rsidP="003D403D">
            <w:pPr>
              <w:autoSpaceDE w:val="0"/>
              <w:adjustRightInd w:val="0"/>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rPr>
            </w:pPr>
          </w:p>
          <w:p w:rsidR="0064674C" w:rsidRDefault="0064674C" w:rsidP="003D403D">
            <w:pPr>
              <w:autoSpaceDE w:val="0"/>
              <w:adjustRightInd w:val="0"/>
              <w:jc w:val="center"/>
              <w:rPr>
                <w:sz w:val="20"/>
                <w:szCs w:val="20"/>
              </w:rPr>
            </w:pPr>
            <w:r>
              <w:rPr>
                <w:sz w:val="20"/>
                <w:szCs w:val="20"/>
              </w:rPr>
              <w:t>100</w:t>
            </w:r>
          </w:p>
          <w:p w:rsidR="0064674C" w:rsidRDefault="0064674C" w:rsidP="003D403D">
            <w:pPr>
              <w:autoSpaceDE w:val="0"/>
              <w:adjustRightInd w:val="0"/>
              <w:jc w:val="cente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47"/>
        </w:trPr>
        <w:tc>
          <w:tcPr>
            <w:tcW w:w="513"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b/>
              </w:rPr>
            </w:pPr>
          </w:p>
        </w:tc>
        <w:tc>
          <w:tcPr>
            <w:tcW w:w="190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rPr>
                <w:lang w:val="ru-RU"/>
              </w:rPr>
              <w:t xml:space="preserve">Захід </w:t>
            </w:r>
            <w:r>
              <w:t>5</w:t>
            </w:r>
          </w:p>
          <w:p w:rsidR="0064674C" w:rsidRDefault="0064674C" w:rsidP="003D403D">
            <w:pPr>
              <w:autoSpaceDE w:val="0"/>
              <w:adjustRightInd w:val="0"/>
              <w:rPr>
                <w:lang w:val="ru-RU"/>
              </w:rPr>
            </w:pPr>
            <w:r>
              <w:rPr>
                <w:lang w:val="ru-RU"/>
              </w:rPr>
              <w:lastRenderedPageBreak/>
              <w:t>Поточний ремонт мереж вуличного освітлення в</w:t>
            </w:r>
          </w:p>
          <w:p w:rsidR="0064674C" w:rsidRDefault="0064674C" w:rsidP="003D403D">
            <w:pPr>
              <w:autoSpaceDE w:val="0"/>
              <w:adjustRightInd w:val="0"/>
              <w:rPr>
                <w:lang w:val="ru-RU"/>
              </w:rPr>
            </w:pPr>
            <w:r>
              <w:rPr>
                <w:lang w:val="ru-RU"/>
              </w:rPr>
              <w:t>с. Берездівці</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lastRenderedPageBreak/>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4</w:t>
            </w:r>
            <w:r>
              <w:rPr>
                <w:sz w:val="20"/>
                <w:szCs w:val="20"/>
              </w:rPr>
              <w:t>8</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pPr>
            <w:r>
              <w:rPr>
                <w:lang w:val="ru-RU"/>
              </w:rPr>
              <w:t xml:space="preserve">Управління </w:t>
            </w:r>
            <w:r>
              <w:rPr>
                <w:lang w:val="ru-RU"/>
              </w:rPr>
              <w:lastRenderedPageBreak/>
              <w:t>житлово-комунального господарства</w:t>
            </w:r>
          </w:p>
          <w:p w:rsidR="0064674C" w:rsidRDefault="0064674C" w:rsidP="003D403D">
            <w:pPr>
              <w:autoSpaceDE w:val="0"/>
              <w:adjustRightInd w:val="0"/>
              <w:jc w:val="center"/>
            </w:pP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ind w:right="-108"/>
              <w:jc w:val="center"/>
              <w:rPr>
                <w:lang w:val="ru-RU"/>
              </w:rPr>
            </w:pPr>
            <w:r>
              <w:rPr>
                <w:lang w:val="ru-RU"/>
              </w:rPr>
              <w:lastRenderedPageBreak/>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lang w:val="ru-RU"/>
              </w:rPr>
              <w:t>4</w:t>
            </w:r>
            <w:r>
              <w:t>8</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lang w:val="ru-RU"/>
              </w:rPr>
              <w:t xml:space="preserve"> 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92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Ефективність </w:t>
            </w:r>
          </w:p>
          <w:p w:rsidR="0064674C" w:rsidRDefault="0064674C" w:rsidP="003D403D">
            <w:pPr>
              <w:autoSpaceDE w:val="0"/>
              <w:adjustRightInd w:val="0"/>
              <w:jc w:val="center"/>
              <w:rPr>
                <w:sz w:val="18"/>
                <w:szCs w:val="18"/>
              </w:rPr>
            </w:pPr>
            <w:r>
              <w:rPr>
                <w:sz w:val="18"/>
                <w:szCs w:val="18"/>
                <w:lang w:val="ru-RU"/>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sz w:val="18"/>
                <w:szCs w:val="18"/>
                <w:lang w:val="ru-RU"/>
              </w:rPr>
            </w:pPr>
          </w:p>
          <w:p w:rsidR="0064674C" w:rsidRDefault="0064674C" w:rsidP="003D403D">
            <w:pPr>
              <w:autoSpaceDE w:val="0"/>
              <w:adjustRightInd w:val="0"/>
              <w:jc w:val="center"/>
              <w:rPr>
                <w:sz w:val="18"/>
                <w:szCs w:val="18"/>
              </w:rPr>
            </w:pPr>
            <w:r>
              <w:rPr>
                <w:sz w:val="18"/>
                <w:szCs w:val="18"/>
                <w:lang w:val="ru-RU"/>
              </w:rPr>
              <w:t>Якість%</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rPr>
                <w:lang w:val="ru-RU"/>
              </w:rPr>
              <w:t xml:space="preserve">Захід </w:t>
            </w:r>
            <w:r>
              <w:t>6</w:t>
            </w:r>
          </w:p>
          <w:p w:rsidR="0064674C" w:rsidRDefault="0064674C" w:rsidP="003D403D">
            <w:pPr>
              <w:autoSpaceDE w:val="0"/>
              <w:adjustRightInd w:val="0"/>
              <w:rPr>
                <w:lang w:val="ru-RU"/>
              </w:rPr>
            </w:pPr>
            <w:r>
              <w:t xml:space="preserve"> </w:t>
            </w:r>
            <w:r>
              <w:rPr>
                <w:lang w:val="ru-RU"/>
              </w:rPr>
              <w:t>ний ремонт мереж вуличного освітлення в</w:t>
            </w:r>
          </w:p>
          <w:p w:rsidR="0064674C" w:rsidRDefault="0064674C" w:rsidP="003D403D">
            <w:pPr>
              <w:autoSpaceDE w:val="0"/>
              <w:adjustRightInd w:val="0"/>
              <w:rPr>
                <w:lang w:val="ru-RU"/>
              </w:rPr>
            </w:pPr>
            <w:r>
              <w:rPr>
                <w:lang w:val="ru-RU"/>
              </w:rPr>
              <w:t xml:space="preserve">с. Березина </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4</w:t>
            </w:r>
            <w:r>
              <w:rPr>
                <w:sz w:val="20"/>
                <w:szCs w:val="20"/>
              </w:rPr>
              <w:t>9</w:t>
            </w:r>
          </w:p>
        </w:tc>
        <w:tc>
          <w:tcPr>
            <w:tcW w:w="1982"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lang w:val="ru-RU"/>
              </w:rPr>
            </w:pPr>
            <w:r>
              <w:rPr>
                <w:lang w:val="ru-RU"/>
              </w:rPr>
              <w:t>Управління житлово-комунального господарства</w:t>
            </w: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ind w:right="-108"/>
              <w:jc w:val="center"/>
              <w:rPr>
                <w:lang w:val="ru-RU"/>
              </w:rPr>
            </w:pPr>
            <w:r>
              <w:rPr>
                <w:lang w:val="ru-RU"/>
              </w:rP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lang w:val="ru-RU"/>
              </w:rPr>
              <w:t>4</w:t>
            </w:r>
            <w:r>
              <w:t>9,99</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lang w:val="ru-RU"/>
              </w:rPr>
              <w:t xml:space="preserve"> 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96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Ефективність </w:t>
            </w:r>
          </w:p>
          <w:p w:rsidR="0064674C" w:rsidRDefault="0064674C" w:rsidP="003D403D">
            <w:pPr>
              <w:autoSpaceDE w:val="0"/>
              <w:adjustRightInd w:val="0"/>
              <w:jc w:val="center"/>
              <w:rPr>
                <w:sz w:val="18"/>
                <w:szCs w:val="18"/>
              </w:rPr>
            </w:pPr>
            <w:r>
              <w:rPr>
                <w:sz w:val="18"/>
                <w:szCs w:val="18"/>
                <w:lang w:val="ru-RU"/>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Якість%</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autoSpaceDE w:val="0"/>
              <w:adjustRightInd w:val="0"/>
            </w:pPr>
            <w:r>
              <w:rPr>
                <w:lang w:val="ru-RU"/>
              </w:rPr>
              <w:t xml:space="preserve">Захід </w:t>
            </w:r>
            <w:r>
              <w:t>7</w:t>
            </w:r>
          </w:p>
          <w:p w:rsidR="0064674C" w:rsidRDefault="0064674C" w:rsidP="003D403D">
            <w:pPr>
              <w:autoSpaceDE w:val="0"/>
              <w:adjustRightInd w:val="0"/>
              <w:rPr>
                <w:lang w:val="ru-RU"/>
              </w:rPr>
            </w:pPr>
            <w:r>
              <w:rPr>
                <w:lang w:val="ru-RU"/>
              </w:rPr>
              <w:t>Поточний ремонт мереж вуличного освітлення в</w:t>
            </w:r>
          </w:p>
          <w:p w:rsidR="0064674C" w:rsidRDefault="0064674C" w:rsidP="003D403D">
            <w:pPr>
              <w:rPr>
                <w:lang w:val="ru-RU"/>
              </w:rPr>
            </w:pPr>
            <w:r>
              <w:rPr>
                <w:lang w:val="ru-RU"/>
              </w:rPr>
              <w:t>с. Станківці</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lang w:val="ru-RU"/>
              </w:rPr>
            </w:pPr>
            <w:r>
              <w:rPr>
                <w:sz w:val="18"/>
                <w:szCs w:val="18"/>
                <w:lang w:val="ru-RU"/>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4</w:t>
            </w:r>
            <w:r>
              <w:rPr>
                <w:sz w:val="20"/>
                <w:szCs w:val="20"/>
                <w:lang w:val="ru-RU"/>
              </w:rPr>
              <w:t>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rPr>
                <w:lang w:val="ru-RU"/>
              </w:rPr>
            </w:pPr>
            <w:r>
              <w:rPr>
                <w:lang w:val="ru-RU"/>
              </w:rPr>
              <w:t>Управління житлово-комунального господарства</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rPr>
                <w:lang w:val="ru-RU"/>
              </w:rPr>
            </w:pPr>
            <w:r>
              <w:rPr>
                <w:lang w:val="ru-RU"/>
              </w:rP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jc w:val="center"/>
              <w:rPr>
                <w:lang w:val="ru-RU"/>
              </w:rPr>
            </w:pPr>
          </w:p>
          <w:p w:rsidR="0064674C" w:rsidRDefault="0064674C" w:rsidP="003D403D">
            <w:pPr>
              <w:jc w:val="center"/>
            </w:pPr>
            <w:r>
              <w:t>40</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lang w:val="ru-RU"/>
              </w:rPr>
              <w:t xml:space="preserve"> 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8</w:t>
            </w:r>
            <w:r>
              <w:rPr>
                <w:sz w:val="20"/>
                <w:szCs w:val="20"/>
                <w:lang w:val="ru-RU"/>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Ефективність </w:t>
            </w:r>
          </w:p>
          <w:p w:rsidR="0064674C" w:rsidRDefault="0064674C" w:rsidP="003D403D">
            <w:pPr>
              <w:autoSpaceDE w:val="0"/>
              <w:adjustRightInd w:val="0"/>
              <w:jc w:val="center"/>
              <w:rPr>
                <w:sz w:val="18"/>
                <w:szCs w:val="18"/>
              </w:rPr>
            </w:pPr>
            <w:r>
              <w:rPr>
                <w:sz w:val="18"/>
                <w:szCs w:val="18"/>
                <w:lang w:val="ru-RU"/>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0,</w:t>
            </w:r>
            <w:r>
              <w:rPr>
                <w:sz w:val="20"/>
                <w:szCs w:val="20"/>
              </w:rPr>
              <w:t>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Якість%</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70"/>
        </w:trPr>
        <w:tc>
          <w:tcPr>
            <w:tcW w:w="513"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b/>
              </w:rPr>
            </w:pPr>
          </w:p>
        </w:tc>
        <w:tc>
          <w:tcPr>
            <w:tcW w:w="190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autoSpaceDE w:val="0"/>
              <w:adjustRightInd w:val="0"/>
            </w:pPr>
            <w:r>
              <w:rPr>
                <w:lang w:val="ru-RU"/>
              </w:rPr>
              <w:t xml:space="preserve">Захід </w:t>
            </w:r>
            <w:r>
              <w:t>8</w:t>
            </w:r>
          </w:p>
          <w:p w:rsidR="0064674C" w:rsidRDefault="0064674C" w:rsidP="003D403D">
            <w:pPr>
              <w:autoSpaceDE w:val="0"/>
              <w:adjustRightInd w:val="0"/>
              <w:rPr>
                <w:lang w:val="ru-RU"/>
              </w:rPr>
            </w:pPr>
            <w:r>
              <w:rPr>
                <w:lang w:val="ru-RU"/>
              </w:rPr>
              <w:t>Поточний ремонт мереж вуличного освітлення в</w:t>
            </w:r>
          </w:p>
          <w:p w:rsidR="0064674C" w:rsidRDefault="0064674C" w:rsidP="003D403D">
            <w:pPr>
              <w:rPr>
                <w:lang w:val="ru-RU"/>
              </w:rPr>
            </w:pPr>
            <w:r>
              <w:rPr>
                <w:lang w:val="ru-RU"/>
              </w:rPr>
              <w:t>м. Новий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lang w:val="ru-RU"/>
              </w:rPr>
            </w:pPr>
            <w:r>
              <w:rPr>
                <w:sz w:val="18"/>
                <w:szCs w:val="18"/>
                <w:lang w:val="ru-RU"/>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4</w:t>
            </w:r>
            <w:r>
              <w:rPr>
                <w:sz w:val="20"/>
                <w:szCs w:val="20"/>
                <w:lang w:val="ru-RU"/>
              </w:rPr>
              <w:t>3</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rPr>
                <w:lang w:val="ru-RU"/>
              </w:rPr>
            </w:pPr>
            <w:r>
              <w:rPr>
                <w:lang w:val="ru-RU"/>
              </w:rPr>
              <w:t>Управління житлово-комунального господарства</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rPr>
                <w:lang w:val="ru-RU"/>
              </w:rPr>
            </w:pPr>
            <w:r>
              <w:rPr>
                <w:lang w:val="ru-RU"/>
              </w:rP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jc w:val="center"/>
              <w:rPr>
                <w:lang w:val="ru-RU"/>
              </w:rPr>
            </w:pPr>
          </w:p>
          <w:p w:rsidR="0064674C" w:rsidRDefault="0064674C" w:rsidP="003D403D">
            <w:pPr>
              <w:jc w:val="center"/>
            </w:pPr>
            <w:r>
              <w:t>43</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lang w:val="ru-RU"/>
              </w:rPr>
              <w:t xml:space="preserve"> 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86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Ефективність </w:t>
            </w:r>
          </w:p>
          <w:p w:rsidR="0064674C" w:rsidRDefault="0064674C" w:rsidP="003D403D">
            <w:pPr>
              <w:autoSpaceDE w:val="0"/>
              <w:adjustRightInd w:val="0"/>
              <w:jc w:val="center"/>
              <w:rPr>
                <w:sz w:val="18"/>
                <w:szCs w:val="18"/>
              </w:rPr>
            </w:pPr>
            <w:r>
              <w:rPr>
                <w:sz w:val="18"/>
                <w:szCs w:val="18"/>
                <w:lang w:val="ru-RU"/>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Якість%</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autoSpaceDE w:val="0"/>
              <w:adjustRightInd w:val="0"/>
            </w:pPr>
            <w:r>
              <w:rPr>
                <w:lang w:val="ru-RU"/>
              </w:rPr>
              <w:t xml:space="preserve">Захід </w:t>
            </w:r>
            <w:r>
              <w:t>9</w:t>
            </w:r>
          </w:p>
          <w:p w:rsidR="0064674C" w:rsidRDefault="0064674C" w:rsidP="003D403D">
            <w:pPr>
              <w:autoSpaceDE w:val="0"/>
              <w:adjustRightInd w:val="0"/>
              <w:rPr>
                <w:lang w:val="ru-RU"/>
              </w:rPr>
            </w:pPr>
            <w:r>
              <w:rPr>
                <w:lang w:val="ru-RU"/>
              </w:rPr>
              <w:t>Поточний ремонт мереж вуличного освітлення в</w:t>
            </w:r>
          </w:p>
          <w:p w:rsidR="0064674C" w:rsidRDefault="0064674C" w:rsidP="003D403D">
            <w:pPr>
              <w:rPr>
                <w:lang w:val="ru-RU"/>
              </w:rPr>
            </w:pPr>
            <w:r>
              <w:rPr>
                <w:lang w:val="ru-RU"/>
              </w:rPr>
              <w:t>С. Горішнє, с. Долішнє</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lang w:val="ru-RU"/>
              </w:rPr>
            </w:pPr>
            <w:r>
              <w:rPr>
                <w:sz w:val="18"/>
                <w:szCs w:val="18"/>
                <w:lang w:val="ru-RU"/>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2</w:t>
            </w:r>
            <w:r>
              <w:rPr>
                <w:sz w:val="20"/>
                <w:szCs w:val="20"/>
                <w:lang w:val="ru-RU"/>
              </w:rPr>
              <w:t>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rPr>
                <w:lang w:val="ru-RU"/>
              </w:rPr>
            </w:pPr>
            <w:r>
              <w:rPr>
                <w:lang w:val="ru-RU"/>
              </w:rPr>
              <w:t>Управління житлово-комунального господарства</w:t>
            </w:r>
          </w:p>
          <w:p w:rsidR="0064674C" w:rsidRDefault="0064674C" w:rsidP="003D403D">
            <w:pPr>
              <w:rPr>
                <w:color w:val="FF0000"/>
                <w:lang w:val="ru-RU"/>
              </w:rPr>
            </w:pPr>
          </w:p>
          <w:p w:rsidR="0064674C" w:rsidRDefault="0064674C" w:rsidP="003D403D">
            <w:pPr>
              <w:rPr>
                <w:lang w:val="ru-RU"/>
              </w:rPr>
            </w:pP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lang w:val="ru-RU"/>
              </w:rPr>
            </w:pPr>
          </w:p>
          <w:p w:rsidR="0064674C" w:rsidRDefault="0064674C" w:rsidP="003D403D">
            <w:pPr>
              <w:rPr>
                <w:lang w:val="ru-RU"/>
              </w:rPr>
            </w:pPr>
            <w:r>
              <w:rPr>
                <w:lang w:val="ru-RU"/>
              </w:rPr>
              <w:t>Міський бюджет</w:t>
            </w:r>
          </w:p>
          <w:p w:rsidR="0064674C" w:rsidRDefault="0064674C" w:rsidP="003D403D">
            <w:pPr>
              <w:rPr>
                <w:color w:val="FF0000"/>
                <w:lang w:val="ru-RU"/>
              </w:rPr>
            </w:pPr>
          </w:p>
          <w:p w:rsidR="0064674C" w:rsidRDefault="0064674C" w:rsidP="003D403D">
            <w:pP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jc w:val="center"/>
              <w:rPr>
                <w:lang w:val="ru-RU"/>
              </w:rPr>
            </w:pPr>
          </w:p>
          <w:p w:rsidR="0064674C" w:rsidRDefault="0064674C" w:rsidP="003D403D">
            <w:pPr>
              <w:jc w:val="center"/>
            </w:pPr>
            <w:r>
              <w:t>19,01</w:t>
            </w:r>
          </w:p>
          <w:p w:rsidR="0064674C" w:rsidRDefault="0064674C" w:rsidP="003D403D">
            <w:pPr>
              <w:jc w:val="center"/>
              <w:rPr>
                <w:color w:val="FF0000"/>
                <w:lang w:val="ru-RU"/>
              </w:rPr>
            </w:pPr>
          </w:p>
          <w:p w:rsidR="0064674C" w:rsidRDefault="0064674C" w:rsidP="003D403D">
            <w:pPr>
              <w:jc w:val="cente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lang w:val="ru-RU"/>
              </w:rPr>
              <w:t xml:space="preserve"> 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4</w:t>
            </w:r>
            <w:r>
              <w:rPr>
                <w:sz w:val="20"/>
                <w:szCs w:val="20"/>
                <w:lang w:val="ru-RU"/>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Ефективність </w:t>
            </w:r>
          </w:p>
          <w:p w:rsidR="0064674C" w:rsidRDefault="0064674C" w:rsidP="003D403D">
            <w:pPr>
              <w:autoSpaceDE w:val="0"/>
              <w:adjustRightInd w:val="0"/>
              <w:jc w:val="center"/>
              <w:rPr>
                <w:sz w:val="18"/>
                <w:szCs w:val="18"/>
              </w:rPr>
            </w:pPr>
            <w:r>
              <w:rPr>
                <w:sz w:val="18"/>
                <w:szCs w:val="18"/>
                <w:lang w:val="ru-RU"/>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0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Якість</w:t>
            </w:r>
          </w:p>
          <w:p w:rsidR="0064674C" w:rsidRDefault="0064674C" w:rsidP="003D403D">
            <w:pPr>
              <w:autoSpaceDE w:val="0"/>
              <w:adjustRightInd w:val="0"/>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20"/>
                <w:szCs w:val="20"/>
              </w:rPr>
            </w:pPr>
            <w:r>
              <w:rPr>
                <w:sz w:val="20"/>
                <w:szCs w:val="20"/>
              </w:rPr>
              <w:t>100</w:t>
            </w:r>
          </w:p>
          <w:p w:rsidR="0064674C" w:rsidRDefault="0064674C" w:rsidP="003D403D">
            <w:pPr>
              <w:autoSpaceDE w:val="0"/>
              <w:adjustRightInd w:val="0"/>
              <w:jc w:val="cente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79"/>
        </w:trPr>
        <w:tc>
          <w:tcPr>
            <w:tcW w:w="513"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b/>
              </w:rPr>
            </w:pPr>
            <w:r>
              <w:rPr>
                <w:b/>
              </w:rPr>
              <w:t>4.</w:t>
            </w:r>
          </w:p>
        </w:tc>
        <w:tc>
          <w:tcPr>
            <w:tcW w:w="190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rPr>
            </w:pPr>
            <w:r>
              <w:rPr>
                <w:i/>
              </w:rPr>
              <w:t>Завдання 4</w:t>
            </w:r>
          </w:p>
          <w:p w:rsidR="0064674C" w:rsidRDefault="0064674C" w:rsidP="003D403D">
            <w:pPr>
              <w:autoSpaceDE w:val="0"/>
              <w:adjustRightInd w:val="0"/>
              <w:rPr>
                <w:b/>
              </w:rPr>
            </w:pPr>
            <w:r>
              <w:rPr>
                <w:b/>
              </w:rPr>
              <w:t xml:space="preserve">Поховання </w:t>
            </w:r>
            <w:r>
              <w:rPr>
                <w:b/>
              </w:rPr>
              <w:lastRenderedPageBreak/>
              <w:t>громадян</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rPr>
                <w:i/>
              </w:rPr>
            </w:pPr>
            <w:r>
              <w:rPr>
                <w:i/>
              </w:rPr>
              <w:lastRenderedPageBreak/>
              <w:t>Захід 1</w:t>
            </w:r>
          </w:p>
          <w:p w:rsidR="0064674C" w:rsidRDefault="0064674C" w:rsidP="003D403D">
            <w:pPr>
              <w:autoSpaceDE w:val="0"/>
              <w:adjustRightInd w:val="0"/>
              <w:rPr>
                <w:i/>
              </w:rPr>
            </w:pPr>
          </w:p>
          <w:p w:rsidR="0064674C" w:rsidRDefault="0064674C" w:rsidP="003D403D">
            <w:pPr>
              <w:autoSpaceDE w:val="0"/>
              <w:adjustRightInd w:val="0"/>
            </w:pPr>
            <w:r>
              <w:lastRenderedPageBreak/>
              <w:t>Поховання громадян на території Новороздільської громади</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lastRenderedPageBreak/>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70,0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pPr>
            <w:r>
              <w:t xml:space="preserve">Управління </w:t>
            </w:r>
          </w:p>
          <w:p w:rsidR="0064674C" w:rsidRDefault="0064674C" w:rsidP="003D403D">
            <w:pPr>
              <w:autoSpaceDE w:val="0"/>
              <w:adjustRightInd w:val="0"/>
              <w:jc w:val="center"/>
            </w:pPr>
            <w:r>
              <w:t xml:space="preserve"> житлово-</w:t>
            </w:r>
            <w:r>
              <w:lastRenderedPageBreak/>
              <w:t>комунального господарства</w:t>
            </w:r>
          </w:p>
          <w:p w:rsidR="0064674C" w:rsidRDefault="0064674C" w:rsidP="003D403D">
            <w:pPr>
              <w:autoSpaceDE w:val="0"/>
              <w:adjustRightInd w:val="0"/>
              <w:jc w:val="center"/>
            </w:pPr>
          </w:p>
          <w:p w:rsidR="0064674C" w:rsidRDefault="0064674C" w:rsidP="003D403D">
            <w:pPr>
              <w:autoSpaceDE w:val="0"/>
              <w:adjustRightInd w:val="0"/>
              <w:jc w:val="center"/>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pPr>
            <w:r>
              <w:lastRenderedPageBreak/>
              <w:t>Міський бюджет</w:t>
            </w:r>
          </w:p>
          <w:p w:rsidR="0064674C" w:rsidRDefault="0064674C" w:rsidP="003D403D">
            <w:pPr>
              <w:autoSpaceDE w:val="0"/>
              <w:adjustRightInd w:val="0"/>
              <w:ind w:right="-108"/>
              <w:jc w:val="center"/>
            </w:pPr>
          </w:p>
          <w:p w:rsidR="0064674C" w:rsidRDefault="0064674C" w:rsidP="003D403D">
            <w:pPr>
              <w:autoSpaceDE w:val="0"/>
              <w:adjustRightInd w:val="0"/>
              <w:ind w:right="-108"/>
              <w:jc w:val="center"/>
            </w:pPr>
          </w:p>
          <w:p w:rsidR="0064674C" w:rsidRDefault="0064674C" w:rsidP="003D403D">
            <w:pPr>
              <w:autoSpaceDE w:val="0"/>
              <w:adjustRightInd w:val="0"/>
              <w:ind w:right="-108"/>
              <w:jc w:val="center"/>
            </w:pPr>
          </w:p>
          <w:p w:rsidR="0064674C" w:rsidRDefault="0064674C" w:rsidP="003D403D">
            <w:pPr>
              <w:autoSpaceDE w:val="0"/>
              <w:adjustRightInd w:val="0"/>
              <w:ind w:right="-108"/>
              <w:jc w:val="cente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pPr>
            <w:r>
              <w:lastRenderedPageBreak/>
              <w:t>70,0</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tc>
        <w:tc>
          <w:tcPr>
            <w:tcW w:w="1776"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lastRenderedPageBreak/>
              <w:t>Поховання одиноких</w:t>
            </w:r>
          </w:p>
        </w:tc>
      </w:tr>
      <w:tr w:rsidR="0064674C" w:rsidTr="003D403D">
        <w:trPr>
          <w:cantSplit/>
          <w:trHeight w:val="2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люд.</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Ефективність</w:t>
            </w:r>
          </w:p>
          <w:p w:rsidR="0064674C" w:rsidRDefault="0064674C" w:rsidP="003D403D">
            <w:pPr>
              <w:autoSpaceDE w:val="0"/>
              <w:adjustRightInd w:val="0"/>
              <w:jc w:val="center"/>
              <w:rPr>
                <w:sz w:val="18"/>
                <w:szCs w:val="18"/>
              </w:rPr>
            </w:pPr>
            <w:r>
              <w:rPr>
                <w:sz w:val="18"/>
                <w:szCs w:val="18"/>
              </w:rPr>
              <w:t>Тис.грн\шт</w:t>
            </w:r>
          </w:p>
          <w:p w:rsidR="0064674C" w:rsidRDefault="0064674C" w:rsidP="003D403D">
            <w:pPr>
              <w:autoSpaceDE w:val="0"/>
              <w:adjustRightInd w:val="0"/>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7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416"/>
        </w:trPr>
        <w:tc>
          <w:tcPr>
            <w:tcW w:w="513"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b/>
              </w:rPr>
            </w:pPr>
            <w:r>
              <w:rPr>
                <w:b/>
              </w:rPr>
              <w:t>5</w:t>
            </w:r>
          </w:p>
        </w:tc>
        <w:tc>
          <w:tcPr>
            <w:tcW w:w="190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lang w:val="ru-RU"/>
              </w:rPr>
            </w:pPr>
            <w:r>
              <w:rPr>
                <w:i/>
                <w:lang w:val="ru-RU"/>
              </w:rPr>
              <w:t>Завдання 5</w:t>
            </w:r>
          </w:p>
          <w:p w:rsidR="0064674C" w:rsidRDefault="0064674C" w:rsidP="003D403D">
            <w:pPr>
              <w:autoSpaceDE w:val="0"/>
              <w:adjustRightInd w:val="0"/>
              <w:rPr>
                <w:i/>
                <w:lang w:val="ru-RU"/>
              </w:rPr>
            </w:pPr>
            <w:r>
              <w:rPr>
                <w:b/>
                <w:lang w:val="ru-RU"/>
              </w:rPr>
              <w:t>Реконструкція мереж зовнішнього освітлення на території Новороздільської міської ради</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Cs/>
                <w:lang w:val="ru-RU" w:eastAsia="ru-RU"/>
              </w:rPr>
            </w:pPr>
            <w:r>
              <w:rPr>
                <w:iCs/>
                <w:lang w:val="ru-RU" w:eastAsia="ru-RU"/>
              </w:rPr>
              <w:t>Захід 1.</w:t>
            </w:r>
          </w:p>
          <w:p w:rsidR="0064674C" w:rsidRDefault="0064674C" w:rsidP="003D403D">
            <w:pPr>
              <w:autoSpaceDE w:val="0"/>
              <w:adjustRightInd w:val="0"/>
              <w:rPr>
                <w:i/>
              </w:rPr>
            </w:pPr>
            <w:r>
              <w:rPr>
                <w:lang w:val="ru-RU"/>
              </w:rPr>
              <w:t xml:space="preserve">Виготовлення ПКД на реконструкцію мереж зовнішнього освітлення на території </w:t>
            </w:r>
            <w:r>
              <w:t xml:space="preserve"> м. Новий Розділ, вул. Миколаївська </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затрат, тис. грн</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5</w:t>
            </w:r>
            <w:r>
              <w:rPr>
                <w:sz w:val="18"/>
                <w:szCs w:val="18"/>
                <w:lang w:val="ru-RU"/>
              </w:rPr>
              <w:t>0,0</w:t>
            </w:r>
          </w:p>
          <w:p w:rsidR="0064674C" w:rsidRDefault="0064674C" w:rsidP="003D403D">
            <w:pPr>
              <w:autoSpaceDE w:val="0"/>
              <w:adjustRightInd w:val="0"/>
              <w:jc w:val="center"/>
              <w:rPr>
                <w:sz w:val="20"/>
                <w:szCs w:val="20"/>
                <w:lang w:val="ru-RU"/>
              </w:rPr>
            </w:pP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t>Міс</w:t>
            </w:r>
            <w:r>
              <w:t xml:space="preserve">ький </w:t>
            </w:r>
            <w:r>
              <w:rPr>
                <w:lang w:val="ru-RU"/>
              </w:rPr>
              <w:t>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50</w:t>
            </w:r>
            <w:r>
              <w:rPr>
                <w:lang w:val="ru-RU"/>
              </w:rPr>
              <w:t>,0</w:t>
            </w:r>
          </w:p>
          <w:p w:rsidR="0064674C" w:rsidRDefault="0064674C" w:rsidP="003D403D">
            <w:pPr>
              <w:autoSpaceDE w:val="0"/>
              <w:adjustRightInd w:val="0"/>
              <w:jc w:val="center"/>
              <w:rPr>
                <w:lang w:val="ru-RU"/>
              </w:rPr>
            </w:pPr>
          </w:p>
        </w:tc>
        <w:tc>
          <w:tcPr>
            <w:tcW w:w="1776"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lang w:val="ru-RU"/>
              </w:rPr>
            </w:pPr>
            <w:r>
              <w:rPr>
                <w:lang w:val="ru-RU"/>
              </w:rPr>
              <w:t>Покращить стан благоустрою населених пунктів;</w:t>
            </w:r>
          </w:p>
          <w:p w:rsidR="0064674C" w:rsidRDefault="0064674C" w:rsidP="003D403D">
            <w:pPr>
              <w:autoSpaceDE w:val="0"/>
              <w:adjustRightInd w:val="0"/>
              <w:rPr>
                <w:lang w:val="ru-RU"/>
              </w:rPr>
            </w:pPr>
            <w:r>
              <w:rPr>
                <w:lang w:val="ru-RU"/>
              </w:rPr>
              <w:t xml:space="preserve">- знизить криміногенну та аварійну ситуацію в нічний час, забезпечить </w:t>
            </w:r>
          </w:p>
        </w:tc>
      </w:tr>
      <w:tr w:rsidR="0064674C" w:rsidTr="003D403D">
        <w:trPr>
          <w:cantSplit/>
          <w:trHeight w:val="3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продукту, </w:t>
            </w:r>
            <w:r>
              <w:rPr>
                <w:sz w:val="18"/>
                <w:szCs w:val="18"/>
              </w:rPr>
              <w:t>док</w:t>
            </w:r>
            <w:r>
              <w:rPr>
                <w:sz w:val="18"/>
                <w:szCs w:val="18"/>
                <w:lang w:val="ru-RU"/>
              </w:rPr>
              <w:t>.</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1</w:t>
            </w:r>
          </w:p>
          <w:p w:rsidR="0064674C" w:rsidRDefault="0064674C" w:rsidP="003D403D">
            <w:pPr>
              <w:autoSpaceDE w:val="0"/>
              <w:adjustRightInd w:val="0"/>
              <w:jc w:val="cente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ефективності,</w:t>
            </w:r>
          </w:p>
          <w:p w:rsidR="0064674C" w:rsidRDefault="0064674C" w:rsidP="003D403D">
            <w:pPr>
              <w:autoSpaceDE w:val="0"/>
              <w:adjustRightInd w:val="0"/>
              <w:rPr>
                <w:sz w:val="18"/>
                <w:szCs w:val="18"/>
              </w:rPr>
            </w:pPr>
            <w:r>
              <w:rPr>
                <w:sz w:val="18"/>
                <w:szCs w:val="18"/>
                <w:lang w:val="ru-RU"/>
              </w:rPr>
              <w:t xml:space="preserve">грн/ </w:t>
            </w:r>
            <w:r>
              <w:rPr>
                <w:sz w:val="18"/>
                <w:szCs w:val="18"/>
              </w:rPr>
              <w:t>док.</w:t>
            </w:r>
          </w:p>
          <w:p w:rsidR="0064674C" w:rsidRDefault="0064674C" w:rsidP="003D403D">
            <w:pPr>
              <w:autoSpaceDE w:val="0"/>
              <w:adjustRightInd w:val="0"/>
              <w:rPr>
                <w:sz w:val="18"/>
                <w:szCs w:val="18"/>
                <w:lang w:val="ru-RU"/>
              </w:rPr>
            </w:pPr>
            <w:r>
              <w:rPr>
                <w:sz w:val="18"/>
                <w:szCs w:val="18"/>
                <w:lang w:val="ru-RU"/>
              </w:rPr>
              <w:t>.</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50000</w:t>
            </w:r>
          </w:p>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 %</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2</w:t>
            </w:r>
          </w:p>
          <w:p w:rsidR="0064674C" w:rsidRDefault="0064674C" w:rsidP="003D403D">
            <w:pPr>
              <w:autoSpaceDE w:val="0"/>
              <w:adjustRightInd w:val="0"/>
              <w:rPr>
                <w:iCs/>
                <w:lang w:val="ru-RU" w:eastAsia="ru-RU"/>
              </w:rPr>
            </w:pPr>
            <w:r>
              <w:rPr>
                <w:lang w:val="ru-RU"/>
              </w:rPr>
              <w:t xml:space="preserve">Виготовлення ПКД на реконструкцію мереж зовнішнього освітлення на території </w:t>
            </w:r>
            <w:r>
              <w:t xml:space="preserve"> смт.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затрат, тис. грн</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5</w:t>
            </w:r>
            <w:r>
              <w:rPr>
                <w:sz w:val="18"/>
                <w:szCs w:val="18"/>
                <w:lang w:val="ru-RU"/>
              </w:rPr>
              <w:t>0,0</w:t>
            </w:r>
          </w:p>
          <w:p w:rsidR="0064674C" w:rsidRDefault="0064674C" w:rsidP="003D403D">
            <w:pPr>
              <w:autoSpaceDE w:val="0"/>
              <w:adjustRightInd w:val="0"/>
              <w:jc w:val="center"/>
              <w:rPr>
                <w:sz w:val="20"/>
                <w:szCs w:val="20"/>
                <w:lang w:val="ru-RU"/>
              </w:rPr>
            </w:pP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t>Міс</w:t>
            </w:r>
            <w:r>
              <w:t xml:space="preserve">ький </w:t>
            </w:r>
            <w:r>
              <w:rPr>
                <w:lang w:val="ru-RU"/>
              </w:rPr>
              <w:t>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50</w:t>
            </w:r>
            <w:r>
              <w:rPr>
                <w:lang w:val="ru-RU"/>
              </w:rPr>
              <w:t>,0</w:t>
            </w:r>
          </w:p>
          <w:p w:rsidR="0064674C" w:rsidRDefault="0064674C" w:rsidP="003D403D">
            <w:pPr>
              <w:autoSpaceDE w:val="0"/>
              <w:adjustRightInd w:val="0"/>
              <w:jc w:val="center"/>
              <w:rPr>
                <w:lang w:val="ru-RU"/>
              </w:rPr>
            </w:pPr>
          </w:p>
        </w:tc>
        <w:tc>
          <w:tcPr>
            <w:tcW w:w="1776"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lang w:val="ru-RU"/>
              </w:rPr>
            </w:pPr>
            <w:r>
              <w:rPr>
                <w:lang w:val="ru-RU"/>
              </w:rPr>
              <w:t>комфортне проживання населення</w:t>
            </w:r>
          </w:p>
        </w:tc>
      </w:tr>
      <w:tr w:rsidR="0064674C" w:rsidTr="003D403D">
        <w:trPr>
          <w:cantSplit/>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продукту, </w:t>
            </w:r>
            <w:r>
              <w:rPr>
                <w:sz w:val="18"/>
                <w:szCs w:val="18"/>
              </w:rPr>
              <w:t>док</w:t>
            </w:r>
            <w:r>
              <w:rPr>
                <w:sz w:val="18"/>
                <w:szCs w:val="18"/>
                <w:lang w:val="ru-RU"/>
              </w:rPr>
              <w:t>.</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1</w:t>
            </w:r>
          </w:p>
          <w:p w:rsidR="0064674C" w:rsidRDefault="0064674C" w:rsidP="003D403D">
            <w:pPr>
              <w:autoSpaceDE w:val="0"/>
              <w:adjustRightInd w:val="0"/>
              <w:jc w:val="cente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ефективності,</w:t>
            </w:r>
          </w:p>
          <w:p w:rsidR="0064674C" w:rsidRDefault="0064674C" w:rsidP="003D403D">
            <w:pPr>
              <w:autoSpaceDE w:val="0"/>
              <w:adjustRightInd w:val="0"/>
              <w:rPr>
                <w:sz w:val="18"/>
                <w:szCs w:val="18"/>
              </w:rPr>
            </w:pPr>
            <w:r>
              <w:rPr>
                <w:sz w:val="18"/>
                <w:szCs w:val="18"/>
                <w:lang w:val="ru-RU"/>
              </w:rPr>
              <w:t xml:space="preserve">грн/ </w:t>
            </w:r>
            <w:r>
              <w:rPr>
                <w:sz w:val="18"/>
                <w:szCs w:val="18"/>
              </w:rPr>
              <w:t>док.</w:t>
            </w:r>
          </w:p>
          <w:p w:rsidR="0064674C" w:rsidRDefault="0064674C" w:rsidP="003D403D">
            <w:pPr>
              <w:autoSpaceDE w:val="0"/>
              <w:adjustRightInd w:val="0"/>
              <w:rPr>
                <w:sz w:val="18"/>
                <w:szCs w:val="18"/>
                <w:lang w:val="ru-RU"/>
              </w:rPr>
            </w:pPr>
            <w:r>
              <w:rPr>
                <w:sz w:val="18"/>
                <w:szCs w:val="18"/>
                <w:lang w:val="ru-RU"/>
              </w:rPr>
              <w:t>.</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50000</w:t>
            </w:r>
          </w:p>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 %</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3</w:t>
            </w:r>
          </w:p>
          <w:p w:rsidR="0064674C" w:rsidRDefault="0064674C" w:rsidP="003D403D">
            <w:pPr>
              <w:autoSpaceDE w:val="0"/>
              <w:adjustRightInd w:val="0"/>
              <w:rPr>
                <w:iCs/>
                <w:lang w:val="ru-RU" w:eastAsia="ru-RU"/>
              </w:rPr>
            </w:pPr>
            <w:r>
              <w:rPr>
                <w:lang w:val="ru-RU"/>
              </w:rPr>
              <w:t xml:space="preserve">Виготовлення ПКД на реконструкцію мереж </w:t>
            </w:r>
            <w:r>
              <w:rPr>
                <w:lang w:val="ru-RU"/>
              </w:rPr>
              <w:lastRenderedPageBreak/>
              <w:t xml:space="preserve">зовнішнього освітлення на території </w:t>
            </w:r>
            <w:r>
              <w:t xml:space="preserve"> с. Горішнє, вул. Левицького-вул. Стуса</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lastRenderedPageBreak/>
              <w:t>затрат, тис. грн</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5</w:t>
            </w:r>
            <w:r>
              <w:rPr>
                <w:sz w:val="18"/>
                <w:szCs w:val="18"/>
                <w:lang w:val="ru-RU"/>
              </w:rPr>
              <w:t>0,0</w:t>
            </w:r>
          </w:p>
          <w:p w:rsidR="0064674C" w:rsidRDefault="0064674C" w:rsidP="003D403D">
            <w:pPr>
              <w:autoSpaceDE w:val="0"/>
              <w:adjustRightInd w:val="0"/>
              <w:jc w:val="center"/>
              <w:rPr>
                <w:sz w:val="20"/>
                <w:szCs w:val="20"/>
                <w:lang w:val="ru-RU"/>
              </w:rPr>
            </w:pP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ind w:right="-108"/>
              <w:jc w:val="center"/>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50</w:t>
            </w:r>
            <w:r>
              <w:rPr>
                <w:lang w:val="ru-RU"/>
              </w:rPr>
              <w:t>,0</w:t>
            </w:r>
          </w:p>
          <w:p w:rsidR="0064674C" w:rsidRDefault="0064674C" w:rsidP="003D403D">
            <w:pPr>
              <w:autoSpaceDE w:val="0"/>
              <w:adjustRightInd w:val="0"/>
              <w:jc w:val="cente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 xml:space="preserve">продукту, </w:t>
            </w:r>
            <w:r>
              <w:rPr>
                <w:sz w:val="18"/>
                <w:szCs w:val="18"/>
              </w:rPr>
              <w:t>док</w:t>
            </w:r>
            <w:r>
              <w:rPr>
                <w:sz w:val="18"/>
                <w:szCs w:val="18"/>
                <w:lang w:val="ru-RU"/>
              </w:rPr>
              <w:t>.</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1</w:t>
            </w:r>
          </w:p>
          <w:p w:rsidR="0064674C" w:rsidRDefault="0064674C" w:rsidP="003D403D">
            <w:pPr>
              <w:autoSpaceDE w:val="0"/>
              <w:adjustRightInd w:val="0"/>
              <w:jc w:val="cente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ефективності,</w:t>
            </w:r>
          </w:p>
          <w:p w:rsidR="0064674C" w:rsidRDefault="0064674C" w:rsidP="003D403D">
            <w:pPr>
              <w:autoSpaceDE w:val="0"/>
              <w:adjustRightInd w:val="0"/>
              <w:rPr>
                <w:sz w:val="18"/>
                <w:szCs w:val="18"/>
              </w:rPr>
            </w:pPr>
            <w:r>
              <w:rPr>
                <w:sz w:val="18"/>
                <w:szCs w:val="18"/>
              </w:rPr>
              <w:t>тис.</w:t>
            </w:r>
            <w:r>
              <w:rPr>
                <w:sz w:val="18"/>
                <w:szCs w:val="18"/>
                <w:lang w:val="ru-RU"/>
              </w:rPr>
              <w:t xml:space="preserve">грн/ </w:t>
            </w:r>
            <w:r>
              <w:rPr>
                <w:sz w:val="18"/>
                <w:szCs w:val="18"/>
              </w:rPr>
              <w:t>док.</w:t>
            </w:r>
          </w:p>
          <w:p w:rsidR="0064674C" w:rsidRDefault="0064674C" w:rsidP="003D403D">
            <w:pPr>
              <w:autoSpaceDE w:val="0"/>
              <w:adjustRightInd w:val="0"/>
              <w:rPr>
                <w:sz w:val="18"/>
                <w:szCs w:val="18"/>
                <w:lang w:val="ru-RU"/>
              </w:rPr>
            </w:pPr>
            <w:r>
              <w:rPr>
                <w:sz w:val="18"/>
                <w:szCs w:val="18"/>
                <w:lang w:val="ru-RU"/>
              </w:rPr>
              <w:t>.</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sz w:val="18"/>
                <w:szCs w:val="18"/>
              </w:rPr>
            </w:pPr>
            <w:r>
              <w:rPr>
                <w:sz w:val="18"/>
                <w:szCs w:val="18"/>
              </w:rPr>
              <w:t>50,0</w:t>
            </w:r>
          </w:p>
          <w:p w:rsidR="0064674C" w:rsidRDefault="0064674C" w:rsidP="003D403D">
            <w:pPr>
              <w:autoSpaceDE w:val="0"/>
              <w:adjustRightInd w:val="0"/>
              <w:jc w:val="center"/>
              <w:rPr>
                <w:sz w:val="18"/>
                <w:szCs w:val="18"/>
              </w:rPr>
            </w:pPr>
          </w:p>
          <w:p w:rsidR="0064674C" w:rsidRDefault="0064674C" w:rsidP="003D403D">
            <w:pPr>
              <w:autoSpaceDE w:val="0"/>
              <w:adjustRightInd w:val="0"/>
              <w:jc w:val="cente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 %</w:t>
            </w:r>
            <w:r>
              <w:rPr>
                <w:sz w:val="18"/>
                <w:szCs w:val="18"/>
                <w:lang w:val="ru-RU"/>
              </w:rPr>
              <w:tab/>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r>
      <w:tr w:rsidR="0064674C" w:rsidTr="003D403D">
        <w:trPr>
          <w:cantSplit/>
          <w:trHeight w:val="358"/>
        </w:trPr>
        <w:tc>
          <w:tcPr>
            <w:tcW w:w="513" w:type="dxa"/>
            <w:vMerge w:val="restart"/>
            <w:tcBorders>
              <w:top w:val="single" w:sz="4" w:space="0" w:color="auto"/>
              <w:left w:val="single" w:sz="4" w:space="0" w:color="auto"/>
              <w:bottom w:val="nil"/>
              <w:right w:val="single" w:sz="4" w:space="0" w:color="auto"/>
            </w:tcBorders>
            <w:hideMark/>
          </w:tcPr>
          <w:p w:rsidR="0064674C" w:rsidRDefault="0064674C" w:rsidP="003D403D">
            <w:pPr>
              <w:autoSpaceDE w:val="0"/>
              <w:adjustRightInd w:val="0"/>
              <w:jc w:val="center"/>
              <w:rPr>
                <w:b/>
              </w:rPr>
            </w:pPr>
            <w:r>
              <w:rPr>
                <w:b/>
              </w:rPr>
              <w:lastRenderedPageBreak/>
              <w:t xml:space="preserve">             </w:t>
            </w:r>
          </w:p>
        </w:tc>
        <w:tc>
          <w:tcPr>
            <w:tcW w:w="1901" w:type="dxa"/>
            <w:vMerge w:val="restart"/>
            <w:tcBorders>
              <w:top w:val="single" w:sz="4" w:space="0" w:color="auto"/>
              <w:left w:val="single" w:sz="4" w:space="0" w:color="auto"/>
              <w:bottom w:val="nil"/>
              <w:right w:val="single" w:sz="4" w:space="0" w:color="auto"/>
            </w:tcBorders>
          </w:tcPr>
          <w:p w:rsidR="0064674C" w:rsidRDefault="0064674C" w:rsidP="003D403D">
            <w:pPr>
              <w:autoSpaceDE w:val="0"/>
              <w:adjustRightInd w:val="0"/>
              <w:rPr>
                <w:i/>
              </w:rPr>
            </w:pPr>
            <w:r>
              <w:rPr>
                <w:i/>
              </w:rPr>
              <w:t>Завдання 6</w:t>
            </w:r>
          </w:p>
          <w:p w:rsidR="0064674C" w:rsidRDefault="0064674C" w:rsidP="003D403D">
            <w:pPr>
              <w:autoSpaceDE w:val="0"/>
              <w:adjustRightInd w:val="0"/>
              <w:rPr>
                <w:b/>
              </w:rPr>
            </w:pPr>
            <w:r>
              <w:rPr>
                <w:b/>
              </w:rPr>
              <w:t>Ремонт та утримання вулиць та доріг комунальної власності</w:t>
            </w:r>
          </w:p>
          <w:p w:rsidR="0064674C" w:rsidRDefault="0064674C" w:rsidP="003D403D">
            <w:pPr>
              <w:autoSpaceDE w:val="0"/>
              <w:adjustRightInd w:val="0"/>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1</w:t>
            </w:r>
          </w:p>
          <w:p w:rsidR="0064674C" w:rsidRDefault="0064674C" w:rsidP="003D403D">
            <w:pPr>
              <w:autoSpaceDE w:val="0"/>
              <w:adjustRightInd w:val="0"/>
              <w:rPr>
                <w:i/>
              </w:rPr>
            </w:pPr>
            <w:r>
              <w:t>Капітальний ремонт тротуарів по вул..Яворницького в м. Новий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t>Міс</w:t>
            </w:r>
            <w:r>
              <w:t>ьк</w:t>
            </w:r>
            <w:r>
              <w:rPr>
                <w:lang w:val="ru-RU"/>
              </w:rPr>
              <w:t>ий 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50</w:t>
            </w:r>
            <w:r>
              <w:rPr>
                <w:lang w:val="ru-RU"/>
              </w:rPr>
              <w:t>,0</w:t>
            </w:r>
          </w:p>
          <w:p w:rsidR="0064674C" w:rsidRDefault="0064674C" w:rsidP="003D403D">
            <w:pPr>
              <w:autoSpaceDE w:val="0"/>
              <w:adjustRightInd w:val="0"/>
              <w:jc w:val="center"/>
              <w:rPr>
                <w:lang w:val="ru-RU"/>
              </w:rPr>
            </w:pPr>
          </w:p>
        </w:tc>
        <w:tc>
          <w:tcPr>
            <w:tcW w:w="1776"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 xml:space="preserve">Покращення стану вулиць та доріг, тротуарів  комунальної </w:t>
            </w:r>
          </w:p>
          <w:p w:rsidR="0064674C" w:rsidRDefault="0064674C" w:rsidP="003D403D">
            <w:pPr>
              <w:autoSpaceDE w:val="0"/>
              <w:adjustRightInd w:val="0"/>
              <w:rPr>
                <w:lang w:eastAsia="ru-RU"/>
              </w:rPr>
            </w:pPr>
            <w:r>
              <w:t>власності  на території Новороздільської міської ради та з</w:t>
            </w:r>
            <w:r>
              <w:rPr>
                <w:lang w:eastAsia="ru-RU"/>
              </w:rPr>
              <w:t xml:space="preserve">абезпечення умов безпечного та комфортного </w:t>
            </w:r>
          </w:p>
          <w:p w:rsidR="0064674C" w:rsidRDefault="0064674C" w:rsidP="003D403D">
            <w:pPr>
              <w:autoSpaceDE w:val="0"/>
              <w:adjustRightInd w:val="0"/>
            </w:pPr>
            <w:r>
              <w:rPr>
                <w:lang w:eastAsia="ru-RU"/>
              </w:rPr>
              <w:t>проживання громадян</w:t>
            </w:r>
          </w:p>
          <w:p w:rsidR="0064674C" w:rsidRDefault="0064674C" w:rsidP="003D403D">
            <w:pPr>
              <w:autoSpaceDE w:val="0"/>
              <w:adjustRightInd w:val="0"/>
            </w:pPr>
          </w:p>
        </w:tc>
      </w:tr>
      <w:tr w:rsidR="0064674C" w:rsidTr="003D403D">
        <w:trPr>
          <w:cantSplit/>
          <w:trHeight w:val="421"/>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13"/>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грн/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8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8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i/>
                <w:iCs/>
                <w:lang w:val="ru-RU" w:eastAsia="ru-RU"/>
              </w:rPr>
            </w:pPr>
            <w:r>
              <w:t>Захід 2. Капітальний ремонт тротуарів по пр. Шевченка в м. Новий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t>Міс</w:t>
            </w:r>
            <w:r>
              <w:t>ьк</w:t>
            </w:r>
            <w:r>
              <w:rPr>
                <w:lang w:val="ru-RU"/>
              </w:rPr>
              <w:t>ий 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50</w:t>
            </w:r>
            <w:r>
              <w:rPr>
                <w:lang w:val="ru-RU"/>
              </w:rPr>
              <w:t>,0</w:t>
            </w:r>
          </w:p>
          <w:p w:rsidR="0064674C" w:rsidRDefault="0064674C" w:rsidP="003D403D">
            <w:pPr>
              <w:autoSpaceDE w:val="0"/>
              <w:adjustRightInd w:val="0"/>
              <w:jc w:val="cente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9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1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тис.грн/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73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
                <w:iCs/>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5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3.</w:t>
            </w:r>
          </w:p>
          <w:p w:rsidR="0064674C" w:rsidRDefault="0064674C" w:rsidP="003D403D">
            <w:pPr>
              <w:autoSpaceDE w:val="0"/>
              <w:adjustRightInd w:val="0"/>
            </w:pPr>
            <w:r>
              <w:t>Капітальний ремонт пішохідної доріжки по вул.. Ст. Бандери біля 4 школи в  м. Новий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t>Міс</w:t>
            </w:r>
            <w:r>
              <w:t>ьк</w:t>
            </w:r>
            <w:r>
              <w:rPr>
                <w:lang w:val="ru-RU"/>
              </w:rPr>
              <w:t>ий 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50</w:t>
            </w:r>
            <w:r>
              <w:rPr>
                <w:lang w:val="ru-RU"/>
              </w:rPr>
              <w:t>,0</w:t>
            </w:r>
          </w:p>
          <w:p w:rsidR="0064674C" w:rsidRDefault="0064674C" w:rsidP="003D403D">
            <w:pPr>
              <w:autoSpaceDE w:val="0"/>
              <w:adjustRightInd w:val="0"/>
              <w:jc w:val="cente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5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2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тис.грн/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976"/>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9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4.</w:t>
            </w:r>
          </w:p>
          <w:p w:rsidR="0064674C" w:rsidRDefault="0064674C" w:rsidP="003D403D">
            <w:pPr>
              <w:autoSpaceDE w:val="0"/>
              <w:adjustRightInd w:val="0"/>
            </w:pPr>
            <w:r>
              <w:t xml:space="preserve">Капітальний ремонт центральної </w:t>
            </w:r>
            <w:r>
              <w:lastRenderedPageBreak/>
              <w:t>території  біля будинку №30 по пр. Шевченка в м. новий Розділ  з метою облаштування стоянки</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lastRenderedPageBreak/>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lastRenderedPageBreak/>
              <w:t>Міс</w:t>
            </w:r>
            <w:r>
              <w:t>ьк</w:t>
            </w:r>
            <w:r>
              <w:rPr>
                <w:lang w:val="ru-RU"/>
              </w:rPr>
              <w:t>ий 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lastRenderedPageBreak/>
              <w:t>50</w:t>
            </w:r>
            <w:r>
              <w:rPr>
                <w:lang w:val="ru-RU"/>
              </w:rPr>
              <w:t>,0</w:t>
            </w:r>
          </w:p>
          <w:p w:rsidR="0064674C" w:rsidRDefault="0064674C" w:rsidP="003D403D">
            <w:pPr>
              <w:autoSpaceDE w:val="0"/>
              <w:adjustRightInd w:val="0"/>
              <w:jc w:val="cente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0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34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тис.грн/ док.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1871"/>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14"/>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rPr>
                <w:color w:val="000000"/>
                <w:lang w:eastAsia="ru-RU"/>
              </w:rPr>
            </w:pPr>
            <w:r>
              <w:rPr>
                <w:color w:val="000000"/>
                <w:lang w:eastAsia="ru-RU"/>
              </w:rPr>
              <w:t>Захід 5</w:t>
            </w:r>
          </w:p>
          <w:p w:rsidR="0064674C" w:rsidRDefault="0064674C" w:rsidP="003D403D">
            <w:pPr>
              <w:rPr>
                <w:color w:val="000000"/>
                <w:lang w:val="ru-RU" w:eastAsia="ru-RU"/>
              </w:rPr>
            </w:pPr>
            <w:r>
              <w:rPr>
                <w:color w:val="000000"/>
                <w:lang w:val="ru-RU" w:eastAsia="ru-RU"/>
              </w:rPr>
              <w:t>Придбання та встановлення дорожніх знаків</w:t>
            </w:r>
          </w:p>
          <w:p w:rsidR="0064674C" w:rsidRDefault="0064674C" w:rsidP="003D403D">
            <w:pPr>
              <w:rPr>
                <w:rFonts w:ascii="Calibri" w:hAnsi="Calibri" w:cs="Calibri"/>
                <w:color w:val="000000"/>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150,0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r>
              <w:rPr>
                <w:lang w:val="ru-RU"/>
              </w:rPr>
              <w:t>Міс</w:t>
            </w:r>
            <w:r>
              <w:t>ьк</w:t>
            </w:r>
            <w:r>
              <w:rPr>
                <w:lang w:val="ru-RU"/>
              </w:rPr>
              <w:t>ий бюджет</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t>150</w:t>
            </w:r>
          </w:p>
          <w:p w:rsidR="0064674C" w:rsidRDefault="0064674C" w:rsidP="003D403D">
            <w:pPr>
              <w:autoSpaceDE w:val="0"/>
              <w:adjustRightInd w:val="0"/>
              <w:jc w:val="cente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14"/>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rFonts w:ascii="Calibri" w:hAnsi="Calibri" w:cs="Calibri"/>
                <w:color w:val="000000"/>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14"/>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rFonts w:ascii="Calibri" w:hAnsi="Calibri" w:cs="Calibri"/>
                <w:color w:val="000000"/>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тис.грн/ люд.</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14"/>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rFonts w:ascii="Calibri" w:hAnsi="Calibri" w:cs="Calibri"/>
                <w:color w:val="000000"/>
                <w:lang w:val="ru-RU" w:eastAsia="ru-RU"/>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83"/>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rPr>
                <w:color w:val="FF0000"/>
                <w:lang w:eastAsia="ru-RU"/>
              </w:rPr>
            </w:pPr>
            <w:r>
              <w:rPr>
                <w:color w:val="FF0000"/>
                <w:lang w:eastAsia="ru-RU"/>
              </w:rPr>
              <w:t>Захід 6</w:t>
            </w:r>
          </w:p>
          <w:p w:rsidR="0064674C" w:rsidRDefault="0064674C" w:rsidP="003D403D">
            <w:pPr>
              <w:rPr>
                <w:iCs/>
              </w:rPr>
            </w:pPr>
            <w:r>
              <w:rPr>
                <w:color w:val="FF0000"/>
                <w:lang w:eastAsia="ru-RU"/>
              </w:rPr>
              <w:t>Аварійні, відновні роботи та експлуатаційне утримання вулиць та автомобільних доріг комунальної власності на території Новороздільської ТГ</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pPr>
            <w:r>
              <w:rPr>
                <w:sz w:val="18"/>
                <w:szCs w:val="18"/>
              </w:rPr>
              <w:t>затрат, тис. 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color w:val="FF0000"/>
                <w:sz w:val="20"/>
                <w:szCs w:val="20"/>
              </w:rPr>
            </w:pPr>
            <w:r>
              <w:rPr>
                <w:color w:val="FF0000"/>
                <w:sz w:val="20"/>
                <w:szCs w:val="20"/>
              </w:rPr>
              <w:t>6807,0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pPr>
            <w:r>
              <w:rPr>
                <w:lang w:val="ru-RU"/>
              </w:rPr>
              <w:t>Управління житлово-комунального господарства</w:t>
            </w: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p>
          <w:p w:rsidR="0064674C" w:rsidRDefault="0064674C" w:rsidP="003D403D">
            <w:pPr>
              <w:autoSpaceDE w:val="0"/>
              <w:adjustRightInd w:val="0"/>
              <w:jc w:val="center"/>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ind w:right="-108"/>
              <w:jc w:val="center"/>
              <w:rPr>
                <w:lang w:val="ru-RU"/>
              </w:rPr>
            </w:pPr>
            <w:r>
              <w:rPr>
                <w:lang w:val="ru-RU"/>
              </w:rPr>
              <w:t>Міс</w:t>
            </w:r>
            <w:r>
              <w:t>ьки</w:t>
            </w:r>
            <w:r>
              <w:rPr>
                <w:lang w:val="ru-RU"/>
              </w:rPr>
              <w:t>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color w:val="FF0000"/>
              </w:rPr>
            </w:pPr>
            <w:r>
              <w:rPr>
                <w:color w:val="FF0000"/>
              </w:rPr>
              <w:t>6807,0</w:t>
            </w:r>
            <w:r>
              <w:rPr>
                <w:color w:val="FF0000"/>
                <w:lang w:val="ru-RU"/>
              </w:rPr>
              <w:t>0</w:t>
            </w:r>
          </w:p>
          <w:p w:rsidR="0064674C" w:rsidRDefault="0064674C" w:rsidP="003D403D">
            <w:pPr>
              <w:autoSpaceDE w:val="0"/>
              <w:adjustRightInd w:val="0"/>
              <w:jc w:val="center"/>
              <w:rPr>
                <w:color w:val="FF0000"/>
              </w:rPr>
            </w:pPr>
            <w:r>
              <w:rPr>
                <w:color w:val="FF0000"/>
              </w:rPr>
              <w:t xml:space="preserve">                    </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83"/>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продукту, м.кв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color w:val="FF0000"/>
                <w:sz w:val="20"/>
                <w:szCs w:val="20"/>
              </w:rPr>
            </w:pPr>
            <w:r>
              <w:rPr>
                <w:color w:val="FF0000"/>
                <w:sz w:val="20"/>
                <w:szCs w:val="20"/>
              </w:rPr>
              <w:t>8508,8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83"/>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rPr>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ефективності,</w:t>
            </w:r>
          </w:p>
          <w:p w:rsidR="0064674C" w:rsidRDefault="0064674C" w:rsidP="003D403D">
            <w:pPr>
              <w:autoSpaceDE w:val="0"/>
              <w:adjustRightInd w:val="0"/>
              <w:jc w:val="center"/>
              <w:rPr>
                <w:sz w:val="18"/>
                <w:szCs w:val="18"/>
              </w:rPr>
            </w:pPr>
            <w:r>
              <w:rPr>
                <w:sz w:val="18"/>
                <w:szCs w:val="18"/>
              </w:rPr>
              <w:t>грн/ м.кв.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color w:val="FF0000"/>
                <w:sz w:val="20"/>
                <w:szCs w:val="20"/>
              </w:rPr>
            </w:pPr>
            <w:r>
              <w:rPr>
                <w:color w:val="FF0000"/>
                <w:sz w:val="20"/>
                <w:szCs w:val="20"/>
              </w:rPr>
              <w:t>800,0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538"/>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rPr>
            </w:pPr>
          </w:p>
        </w:tc>
        <w:tc>
          <w:tcPr>
            <w:tcW w:w="1567"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18"/>
                <w:szCs w:val="18"/>
              </w:rPr>
            </w:pPr>
            <w:r>
              <w:rPr>
                <w:sz w:val="18"/>
                <w:szCs w:val="18"/>
              </w:rPr>
              <w:t>якості, %</w:t>
            </w:r>
          </w:p>
        </w:tc>
        <w:tc>
          <w:tcPr>
            <w:tcW w:w="1709" w:type="dxa"/>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color w:val="FF0000"/>
                <w:sz w:val="20"/>
                <w:szCs w:val="20"/>
              </w:rPr>
            </w:pPr>
            <w:r>
              <w:rPr>
                <w:color w:val="FF0000"/>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77"/>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276"/>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i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color w:val="FF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r>
      <w:tr w:rsidR="0064674C" w:rsidTr="003D403D">
        <w:trPr>
          <w:cantSplit/>
          <w:trHeight w:val="413"/>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 7</w:t>
            </w:r>
          </w:p>
          <w:p w:rsidR="0064674C" w:rsidRDefault="0064674C" w:rsidP="003D403D">
            <w:pPr>
              <w:autoSpaceDE w:val="0"/>
              <w:adjustRightInd w:val="0"/>
            </w:pPr>
            <w:r>
              <w:t xml:space="preserve">Капітальний ремонт вул.. Коцюбинського в с. Березина Миколаївського району Львівської    </w:t>
            </w:r>
          </w:p>
          <w:p w:rsidR="0064674C" w:rsidRDefault="0064674C" w:rsidP="003D403D">
            <w:pPr>
              <w:autoSpaceDE w:val="0"/>
              <w:adjustRightInd w:val="0"/>
            </w:pPr>
            <w:r>
              <w:t xml:space="preserve">області (коригування) </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r>
              <w:t>власності</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Затрат,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1030,0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p>
          <w:p w:rsidR="0064674C" w:rsidRDefault="0064674C" w:rsidP="003D403D">
            <w:pPr>
              <w:autoSpaceDE w:val="0"/>
              <w:adjustRightInd w:val="0"/>
              <w:jc w:val="center"/>
              <w:rPr>
                <w:lang w:val="ru-RU"/>
              </w:rPr>
            </w:pPr>
          </w:p>
          <w:p w:rsidR="0064674C" w:rsidRDefault="0064674C" w:rsidP="003D403D">
            <w:pPr>
              <w:autoSpaceDE w:val="0"/>
              <w:adjustRightInd w:val="0"/>
              <w:jc w:val="center"/>
            </w:pPr>
          </w:p>
          <w:p w:rsidR="0064674C" w:rsidRDefault="0064674C" w:rsidP="003D403D">
            <w:pPr>
              <w:autoSpaceDE w:val="0"/>
              <w:adjustRightInd w:val="0"/>
              <w:jc w:val="center"/>
            </w:pPr>
            <w:r>
              <w:t>1030.0</w:t>
            </w:r>
          </w:p>
          <w:p w:rsidR="0064674C" w:rsidRDefault="0064674C" w:rsidP="003D403D">
            <w:pPr>
              <w:autoSpaceDE w:val="0"/>
              <w:adjustRightInd w:val="0"/>
              <w:jc w:val="center"/>
            </w:pPr>
          </w:p>
        </w:tc>
        <w:tc>
          <w:tcPr>
            <w:tcW w:w="1776" w:type="dxa"/>
            <w:vMerge w:val="restart"/>
            <w:tcBorders>
              <w:top w:val="single" w:sz="4" w:space="0" w:color="auto"/>
              <w:left w:val="single" w:sz="4" w:space="0" w:color="auto"/>
              <w:bottom w:val="nil"/>
              <w:right w:val="single" w:sz="4" w:space="0" w:color="auto"/>
            </w:tcBorders>
          </w:tcPr>
          <w:p w:rsidR="0064674C" w:rsidRDefault="0064674C" w:rsidP="003D403D">
            <w:pPr>
              <w:autoSpaceDE w:val="0"/>
              <w:adjustRightInd w:val="0"/>
            </w:pPr>
          </w:p>
          <w:p w:rsidR="0064674C" w:rsidRDefault="0064674C" w:rsidP="003D403D">
            <w:pPr>
              <w:autoSpaceDE w:val="0"/>
              <w:adjustRightInd w:val="0"/>
            </w:pPr>
          </w:p>
        </w:tc>
      </w:tr>
      <w:tr w:rsidR="0064674C" w:rsidTr="003D403D">
        <w:trPr>
          <w:cantSplit/>
          <w:trHeight w:hRule="exact" w:val="32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Продукту, м²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1144,44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1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ефективності,</w:t>
            </w:r>
          </w:p>
          <w:p w:rsidR="0064674C" w:rsidRDefault="0064674C" w:rsidP="003D403D">
            <w:pPr>
              <w:autoSpaceDE w:val="0"/>
              <w:adjustRightInd w:val="0"/>
              <w:rPr>
                <w:sz w:val="18"/>
                <w:szCs w:val="18"/>
              </w:rPr>
            </w:pPr>
            <w:r>
              <w:rPr>
                <w:sz w:val="18"/>
                <w:szCs w:val="18"/>
              </w:rPr>
              <w:t>грн/м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0,9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1781"/>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 xml:space="preserve">  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val="30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 8</w:t>
            </w:r>
          </w:p>
          <w:p w:rsidR="0064674C" w:rsidRDefault="0064674C" w:rsidP="003D403D">
            <w:pPr>
              <w:autoSpaceDE w:val="0"/>
              <w:adjustRightInd w:val="0"/>
            </w:pPr>
            <w:r>
              <w:t>Капітальний ремонт доріг</w:t>
            </w:r>
          </w:p>
          <w:p w:rsidR="0064674C" w:rsidRDefault="0064674C" w:rsidP="003D403D">
            <w:pPr>
              <w:autoSpaceDE w:val="0"/>
              <w:adjustRightInd w:val="0"/>
            </w:pPr>
            <w:r>
              <w:t>комунальної власності в м. Новий Розділ</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r>
              <w:t>власності вм. Новий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Затрат,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353,2</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pPr>
          </w:p>
          <w:p w:rsidR="0064674C" w:rsidRDefault="0064674C" w:rsidP="003D403D">
            <w:pPr>
              <w:autoSpaceDE w:val="0"/>
              <w:adjustRightInd w:val="0"/>
              <w:ind w:right="-108"/>
              <w:jc w:val="center"/>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pPr>
          </w:p>
          <w:p w:rsidR="0064674C" w:rsidRDefault="0064674C" w:rsidP="003D403D">
            <w:pPr>
              <w:autoSpaceDE w:val="0"/>
              <w:adjustRightInd w:val="0"/>
              <w:jc w:val="center"/>
            </w:pPr>
            <w:r>
              <w:t>353.2</w:t>
            </w:r>
          </w:p>
          <w:p w:rsidR="0064674C" w:rsidRDefault="0064674C" w:rsidP="003D403D">
            <w:pPr>
              <w:autoSpaceDE w:val="0"/>
              <w:adjustRightInd w:val="0"/>
              <w:jc w:val="center"/>
            </w:pPr>
          </w:p>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27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Продукту, м.кв.²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353,2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00"/>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ефективності,</w:t>
            </w:r>
          </w:p>
          <w:p w:rsidR="0064674C" w:rsidRDefault="0064674C" w:rsidP="003D403D">
            <w:pPr>
              <w:autoSpaceDE w:val="0"/>
              <w:adjustRightInd w:val="0"/>
              <w:rPr>
                <w:sz w:val="18"/>
                <w:szCs w:val="18"/>
              </w:rPr>
            </w:pPr>
            <w:r>
              <w:rPr>
                <w:sz w:val="18"/>
                <w:szCs w:val="18"/>
              </w:rPr>
              <w:t>грн/док.</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749"/>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val="267"/>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 xml:space="preserve">Захід 9 </w:t>
            </w:r>
          </w:p>
          <w:p w:rsidR="0064674C" w:rsidRDefault="0064674C" w:rsidP="003D403D">
            <w:pPr>
              <w:autoSpaceDE w:val="0"/>
              <w:adjustRightInd w:val="0"/>
            </w:pPr>
            <w:r>
              <w:t xml:space="preserve">Капітальний ремонт </w:t>
            </w:r>
          </w:p>
          <w:p w:rsidR="0064674C" w:rsidRDefault="0064674C" w:rsidP="003D403D">
            <w:pPr>
              <w:autoSpaceDE w:val="0"/>
              <w:adjustRightInd w:val="0"/>
            </w:pPr>
            <w:r>
              <w:t>центральної частини території по вул..   біля будинків №  в смт Розділ</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Затрат,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p w:rsidR="0064674C" w:rsidRDefault="0064674C" w:rsidP="003D403D">
            <w:pPr>
              <w:autoSpaceDE w:val="0"/>
              <w:adjustRightInd w:val="0"/>
              <w:jc w:val="center"/>
              <w:rPr>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p>
          <w:p w:rsidR="0064674C" w:rsidRDefault="0064674C" w:rsidP="003D403D">
            <w:pPr>
              <w:autoSpaceDE w:val="0"/>
              <w:adjustRightInd w:val="0"/>
              <w:jc w:val="center"/>
              <w:rPr>
                <w:lang w:val="ru-RU"/>
              </w:rPr>
            </w:pPr>
          </w:p>
          <w:p w:rsidR="0064674C" w:rsidRDefault="0064674C" w:rsidP="003D403D">
            <w:pPr>
              <w:autoSpaceDE w:val="0"/>
              <w:adjustRightInd w:val="0"/>
              <w:jc w:val="center"/>
            </w:pPr>
          </w:p>
          <w:p w:rsidR="0064674C" w:rsidRDefault="0064674C" w:rsidP="003D403D">
            <w:pPr>
              <w:autoSpaceDE w:val="0"/>
              <w:adjustRightInd w:val="0"/>
              <w:jc w:val="center"/>
            </w:pPr>
            <w:r>
              <w:t>50,0</w:t>
            </w:r>
          </w:p>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26"/>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Продукту, док.²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429"/>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ефективності,</w:t>
            </w:r>
          </w:p>
          <w:p w:rsidR="0064674C" w:rsidRDefault="0064674C" w:rsidP="003D403D">
            <w:pPr>
              <w:autoSpaceDE w:val="0"/>
              <w:adjustRightInd w:val="0"/>
              <w:rPr>
                <w:sz w:val="18"/>
                <w:szCs w:val="18"/>
              </w:rPr>
            </w:pPr>
            <w:r>
              <w:rPr>
                <w:sz w:val="18"/>
                <w:szCs w:val="18"/>
              </w:rPr>
              <w:t>тис.грн/док.</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1371"/>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val="339"/>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Захід10</w:t>
            </w:r>
          </w:p>
          <w:p w:rsidR="0064674C" w:rsidRDefault="0064674C" w:rsidP="003D403D">
            <w:pPr>
              <w:autoSpaceDE w:val="0"/>
              <w:adjustRightInd w:val="0"/>
            </w:pPr>
            <w:r>
              <w:t>Реконструкція Площі Героїв Майдану м. Новий Розділ Львівської області.</w:t>
            </w:r>
          </w:p>
          <w:p w:rsidR="0064674C" w:rsidRDefault="0064674C" w:rsidP="003D403D">
            <w:pPr>
              <w:autoSpaceDE w:val="0"/>
              <w:adjustRightInd w:val="0"/>
            </w:pPr>
            <w:r>
              <w:t>(коригування)</w:t>
            </w: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Затрат,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9100,0</w:t>
            </w:r>
          </w:p>
        </w:tc>
        <w:tc>
          <w:tcPr>
            <w:tcW w:w="1982"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r>
              <w:rPr>
                <w:lang w:val="ru-RU"/>
              </w:rPr>
              <w:t>Управління житлово-комунального господарства</w:t>
            </w:r>
          </w:p>
          <w:p w:rsidR="0064674C" w:rsidRDefault="0064674C" w:rsidP="003D403D">
            <w:pPr>
              <w:autoSpaceDE w:val="0"/>
              <w:adjustRightInd w:val="0"/>
              <w:jc w:val="center"/>
              <w:rPr>
                <w:lang w:val="ru-RU"/>
              </w:rPr>
            </w:pPr>
          </w:p>
          <w:p w:rsidR="0064674C" w:rsidRDefault="0064674C" w:rsidP="003D403D">
            <w:pPr>
              <w:autoSpaceDE w:val="0"/>
              <w:adjustRightInd w:val="0"/>
              <w:jc w:val="center"/>
              <w:rPr>
                <w:lang w:val="ru-RU"/>
              </w:rPr>
            </w:pPr>
            <w:r>
              <w:rPr>
                <w:lang w:val="ru-RU"/>
              </w:rP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pPr>
            <w:r>
              <w:t>Державний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lang w:val="ru-RU"/>
              </w:rPr>
            </w:pPr>
          </w:p>
          <w:p w:rsidR="0064674C" w:rsidRDefault="0064674C" w:rsidP="003D403D">
            <w:pPr>
              <w:autoSpaceDE w:val="0"/>
              <w:adjustRightInd w:val="0"/>
              <w:jc w:val="center"/>
              <w:rPr>
                <w:lang w:val="ru-RU"/>
              </w:rPr>
            </w:pPr>
          </w:p>
          <w:p w:rsidR="0064674C" w:rsidRDefault="0064674C" w:rsidP="003D403D">
            <w:pPr>
              <w:autoSpaceDE w:val="0"/>
              <w:adjustRightInd w:val="0"/>
              <w:jc w:val="center"/>
            </w:pPr>
          </w:p>
          <w:p w:rsidR="0064674C" w:rsidRDefault="0064674C" w:rsidP="003D403D">
            <w:pPr>
              <w:autoSpaceDE w:val="0"/>
              <w:adjustRightInd w:val="0"/>
              <w:jc w:val="center"/>
            </w:pPr>
            <w:r>
              <w:t>9100,0</w:t>
            </w:r>
          </w:p>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6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Продукту, м²</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9100,0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405"/>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ефективності,</w:t>
            </w:r>
          </w:p>
          <w:p w:rsidR="0064674C" w:rsidRDefault="0064674C" w:rsidP="003D403D">
            <w:pPr>
              <w:autoSpaceDE w:val="0"/>
              <w:adjustRightInd w:val="0"/>
              <w:rPr>
                <w:sz w:val="18"/>
                <w:szCs w:val="18"/>
              </w:rPr>
            </w:pPr>
            <w:r>
              <w:rPr>
                <w:sz w:val="18"/>
                <w:szCs w:val="18"/>
              </w:rPr>
              <w:t>грн/м</w:t>
            </w:r>
            <w:r>
              <w:rPr>
                <w:sz w:val="18"/>
                <w:szCs w:val="18"/>
                <w:vertAlign w:val="superscript"/>
              </w:rPr>
              <w:t>2</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1303"/>
        </w:trPr>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single" w:sz="4" w:space="0" w:color="auto"/>
              <w:left w:val="single" w:sz="4" w:space="0" w:color="auto"/>
              <w:bottom w:val="nil"/>
              <w:right w:val="single" w:sz="4" w:space="0" w:color="auto"/>
            </w:tcBorders>
            <w:vAlign w:val="center"/>
            <w:hideMark/>
          </w:tcPr>
          <w:p w:rsidR="0064674C" w:rsidRDefault="0064674C" w:rsidP="003D403D">
            <w:pPr>
              <w:rPr>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 xml:space="preserve">якості, %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single" w:sz="4" w:space="0" w:color="auto"/>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279"/>
        </w:trPr>
        <w:tc>
          <w:tcPr>
            <w:tcW w:w="513" w:type="dxa"/>
            <w:vMerge w:val="restart"/>
            <w:tcBorders>
              <w:top w:val="nil"/>
              <w:left w:val="single" w:sz="4" w:space="0" w:color="auto"/>
              <w:bottom w:val="nil"/>
              <w:right w:val="single" w:sz="4" w:space="0" w:color="auto"/>
            </w:tcBorders>
          </w:tcPr>
          <w:p w:rsidR="0064674C" w:rsidRDefault="0064674C" w:rsidP="003D403D">
            <w:pPr>
              <w:autoSpaceDE w:val="0"/>
              <w:adjustRightInd w:val="0"/>
              <w:jc w:val="center"/>
              <w:rPr>
                <w:b/>
              </w:rPr>
            </w:pPr>
          </w:p>
        </w:tc>
        <w:tc>
          <w:tcPr>
            <w:tcW w:w="1901" w:type="dxa"/>
            <w:vMerge w:val="restart"/>
            <w:tcBorders>
              <w:top w:val="nil"/>
              <w:left w:val="single" w:sz="4" w:space="0" w:color="auto"/>
              <w:bottom w:val="nil"/>
              <w:right w:val="single" w:sz="4" w:space="0" w:color="auto"/>
            </w:tcBorders>
          </w:tcPr>
          <w:p w:rsidR="0064674C" w:rsidRDefault="0064674C" w:rsidP="003D403D">
            <w:pPr>
              <w:autoSpaceDE w:val="0"/>
              <w:adjustRightInd w:val="0"/>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pPr>
            <w:r>
              <w:t>Захід 11</w:t>
            </w:r>
          </w:p>
          <w:p w:rsidR="0064674C" w:rsidRDefault="0064674C" w:rsidP="003D403D">
            <w:pPr>
              <w:autoSpaceDE w:val="0"/>
              <w:adjustRightInd w:val="0"/>
            </w:pPr>
            <w:r>
              <w:rPr>
                <w:lang w:val="ru-RU"/>
              </w:rPr>
              <w:t xml:space="preserve">Капітальний ремонт покриття (бруківки) та благоустрій території біля пам’ятника Борцям за волю України по пр. Тараса Шевченка у </w:t>
            </w:r>
            <w:r>
              <w:rPr>
                <w:lang w:val="ru-RU"/>
              </w:rPr>
              <w:br/>
              <w:t>м.  Новий Розділ Стрийського району Львівської області</w:t>
            </w: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p w:rsidR="0064674C" w:rsidRDefault="0064674C" w:rsidP="003D403D">
            <w:pPr>
              <w:autoSpaceDE w:val="0"/>
              <w:adjustRightInd w:val="0"/>
            </w:pP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Затрат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w:t>
            </w:r>
            <w:r>
              <w:rPr>
                <w:sz w:val="20"/>
                <w:szCs w:val="20"/>
                <w:lang w:val="ru-RU"/>
              </w:rPr>
              <w:t>00.0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rPr>
                <w:lang w:val="ru-RU"/>
              </w:rPr>
            </w:pPr>
            <w:r>
              <w:rPr>
                <w:lang w:val="ru-RU"/>
              </w:rPr>
              <w:t>Управління житлово-комуна комуного господарства</w:t>
            </w:r>
          </w:p>
          <w:p w:rsidR="0064674C" w:rsidRDefault="0064674C" w:rsidP="003D403D">
            <w:pPr>
              <w:autoSpaceDE w:val="0"/>
              <w:adjustRightInd w:val="0"/>
              <w:rPr>
                <w:lang w:val="ru-RU"/>
              </w:rPr>
            </w:pPr>
          </w:p>
          <w:p w:rsidR="0064674C" w:rsidRDefault="0064674C" w:rsidP="003D403D">
            <w:pPr>
              <w:autoSpaceDE w:val="0"/>
              <w:adjustRightInd w:val="0"/>
              <w:jc w:val="center"/>
              <w:rPr>
                <w:lang w:val="ru-RU"/>
              </w:rPr>
            </w:pPr>
            <w:r>
              <w:rPr>
                <w:lang w:val="ru-RU"/>
              </w:rP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ind w:right="-108"/>
              <w:jc w:val="center"/>
            </w:pPr>
            <w:r>
              <w:t>Інші джерела</w:t>
            </w: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p>
          <w:p w:rsidR="0064674C" w:rsidRDefault="0064674C" w:rsidP="003D403D">
            <w:pPr>
              <w:autoSpaceDE w:val="0"/>
              <w:adjustRightInd w:val="0"/>
              <w:ind w:right="-108"/>
              <w:jc w:val="center"/>
              <w:rPr>
                <w:lang w:val="ru-RU"/>
              </w:rPr>
            </w:pPr>
            <w:r>
              <w:t>Державний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rPr>
                <w:b/>
                <w:lang w:val="ru-RU"/>
              </w:rPr>
            </w:pPr>
            <w:r>
              <w:rPr>
                <w:b/>
                <w:lang w:val="ru-RU"/>
              </w:rPr>
              <w:t>500,0</w:t>
            </w:r>
          </w:p>
          <w:p w:rsidR="0064674C" w:rsidRDefault="0064674C" w:rsidP="003D403D">
            <w:pPr>
              <w:autoSpaceDE w:val="0"/>
              <w:adjustRightInd w:val="0"/>
              <w:jc w:val="center"/>
              <w:rPr>
                <w:b/>
                <w:lang w:val="ru-RU"/>
              </w:rPr>
            </w:pPr>
          </w:p>
          <w:p w:rsidR="0064674C" w:rsidRDefault="0064674C" w:rsidP="003D403D">
            <w:pPr>
              <w:autoSpaceDE w:val="0"/>
              <w:adjustRightInd w:val="0"/>
              <w:jc w:val="center"/>
              <w:rPr>
                <w:b/>
                <w:lang w:val="ru-RU"/>
              </w:rPr>
            </w:pPr>
          </w:p>
          <w:p w:rsidR="0064674C" w:rsidRDefault="0064674C" w:rsidP="003D403D">
            <w:pPr>
              <w:autoSpaceDE w:val="0"/>
              <w:adjustRightInd w:val="0"/>
              <w:jc w:val="center"/>
              <w:rPr>
                <w:b/>
                <w:lang w:val="ru-RU"/>
              </w:rPr>
            </w:pPr>
          </w:p>
          <w:p w:rsidR="0064674C" w:rsidRDefault="0064674C" w:rsidP="003D403D">
            <w:pPr>
              <w:autoSpaceDE w:val="0"/>
              <w:adjustRightInd w:val="0"/>
              <w:jc w:val="center"/>
              <w:rPr>
                <w:b/>
              </w:rPr>
            </w:pPr>
            <w:r>
              <w:rPr>
                <w:b/>
              </w:rPr>
              <w:t>4</w:t>
            </w:r>
            <w:r>
              <w:rPr>
                <w:b/>
                <w:lang w:val="ru-RU"/>
              </w:rPr>
              <w:t xml:space="preserve">00,0 </w:t>
            </w:r>
          </w:p>
        </w:tc>
        <w:tc>
          <w:tcPr>
            <w:tcW w:w="1776" w:type="dxa"/>
            <w:vMerge w:val="restart"/>
            <w:tcBorders>
              <w:top w:val="nil"/>
              <w:left w:val="single" w:sz="4" w:space="0" w:color="auto"/>
              <w:bottom w:val="nil"/>
              <w:right w:val="single" w:sz="4" w:space="0" w:color="auto"/>
            </w:tcBorders>
          </w:tcPr>
          <w:p w:rsidR="0064674C" w:rsidRDefault="0064674C" w:rsidP="003D403D">
            <w:pPr>
              <w:autoSpaceDE w:val="0"/>
              <w:adjustRightInd w:val="0"/>
            </w:pPr>
          </w:p>
        </w:tc>
      </w:tr>
      <w:tr w:rsidR="0064674C" w:rsidTr="003D403D">
        <w:trPr>
          <w:cantSplit/>
          <w:trHeight w:hRule="exact" w:val="395"/>
        </w:trPr>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Продукту, м.квк.</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rPr>
              <w:t>550,0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1776" w:type="dxa"/>
            <w:vMerge/>
            <w:tcBorders>
              <w:top w:val="nil"/>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60"/>
        </w:trPr>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Ефективності, тис.грн./. м.кв.</w:t>
            </w:r>
            <w:r>
              <w:rPr>
                <w:sz w:val="18"/>
                <w:szCs w:val="18"/>
                <w:lang w:val="ru-RU"/>
              </w:rPr>
              <w:br/>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lang w:val="ru-RU"/>
              </w:rPr>
              <w:t>0</w:t>
            </w:r>
            <w:r>
              <w:rPr>
                <w:sz w:val="20"/>
                <w:szCs w:val="20"/>
              </w:rPr>
              <w:t>,9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1776" w:type="dxa"/>
            <w:vMerge/>
            <w:tcBorders>
              <w:top w:val="nil"/>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373"/>
        </w:trPr>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lang w:val="ru-RU"/>
              </w:rPr>
            </w:pPr>
            <w:r>
              <w:rPr>
                <w:sz w:val="18"/>
                <w:szCs w:val="18"/>
                <w:lang w:val="ru-RU"/>
              </w:rPr>
              <w:t>Якості,%</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lang w:val="ru-RU"/>
              </w:rPr>
            </w:pPr>
            <w:r>
              <w:rPr>
                <w:sz w:val="20"/>
                <w:szCs w:val="20"/>
                <w:lang w:val="ru-RU"/>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lang w:val="ru-RU"/>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rPr>
                <w:b/>
              </w:rPr>
            </w:pPr>
          </w:p>
        </w:tc>
        <w:tc>
          <w:tcPr>
            <w:tcW w:w="1776" w:type="dxa"/>
            <w:vMerge/>
            <w:tcBorders>
              <w:top w:val="nil"/>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1144"/>
        </w:trPr>
        <w:tc>
          <w:tcPr>
            <w:tcW w:w="513" w:type="dxa"/>
            <w:vMerge w:val="restart"/>
            <w:tcBorders>
              <w:top w:val="nil"/>
              <w:left w:val="single" w:sz="4" w:space="0" w:color="auto"/>
              <w:bottom w:val="nil"/>
              <w:right w:val="single" w:sz="4" w:space="0" w:color="auto"/>
            </w:tcBorders>
          </w:tcPr>
          <w:p w:rsidR="0064674C" w:rsidRDefault="0064674C" w:rsidP="003D403D">
            <w:pPr>
              <w:autoSpaceDE w:val="0"/>
              <w:adjustRightInd w:val="0"/>
              <w:jc w:val="center"/>
              <w:rPr>
                <w:b/>
              </w:rPr>
            </w:pPr>
          </w:p>
        </w:tc>
        <w:tc>
          <w:tcPr>
            <w:tcW w:w="1901" w:type="dxa"/>
            <w:vMerge w:val="restart"/>
            <w:tcBorders>
              <w:top w:val="nil"/>
              <w:left w:val="single" w:sz="4" w:space="0" w:color="auto"/>
              <w:bottom w:val="nil"/>
              <w:right w:val="single" w:sz="4" w:space="0" w:color="auto"/>
            </w:tcBorders>
          </w:tcPr>
          <w:p w:rsidR="0064674C" w:rsidRDefault="0064674C" w:rsidP="003D403D">
            <w:pPr>
              <w:autoSpaceDE w:val="0"/>
              <w:adjustRightInd w:val="0"/>
              <w:rPr>
                <w:b/>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pPr>
            <w:r>
              <w:t>Захід 12</w:t>
            </w:r>
          </w:p>
          <w:p w:rsidR="0064674C" w:rsidRDefault="0064674C" w:rsidP="003D403D">
            <w:pPr>
              <w:autoSpaceDE w:val="0"/>
              <w:adjustRightInd w:val="0"/>
            </w:pPr>
            <w:r>
              <w:t>Заходи з безпеки автомобільних доріг комунальної  власності Новороздільської  територіальної громади</w:t>
            </w:r>
          </w:p>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r>
              <w:t>Управління житлово-комунального господарства</w:t>
            </w:r>
          </w:p>
          <w:p w:rsidR="0064674C" w:rsidRDefault="0064674C" w:rsidP="003D403D">
            <w:pPr>
              <w:autoSpaceDE w:val="0"/>
              <w:adjustRightInd w:val="0"/>
            </w:pPr>
            <w:r>
              <w:t>ДП «Благоустрій"</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pPr>
            <w:r>
              <w:t>Міський бюджет</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pPr>
            <w:r>
              <w:t>50,0</w:t>
            </w:r>
          </w:p>
        </w:tc>
        <w:tc>
          <w:tcPr>
            <w:tcW w:w="1776" w:type="dxa"/>
            <w:vMerge w:val="restart"/>
            <w:tcBorders>
              <w:top w:val="nil"/>
              <w:left w:val="single" w:sz="4" w:space="0" w:color="auto"/>
              <w:bottom w:val="nil"/>
              <w:right w:val="single" w:sz="4" w:space="0" w:color="auto"/>
            </w:tcBorders>
          </w:tcPr>
          <w:p w:rsidR="0064674C" w:rsidRDefault="0064674C" w:rsidP="003D403D">
            <w:pPr>
              <w:autoSpaceDE w:val="0"/>
              <w:adjustRightInd w:val="0"/>
            </w:pPr>
          </w:p>
        </w:tc>
      </w:tr>
      <w:tr w:rsidR="0064674C" w:rsidTr="003D403D">
        <w:trPr>
          <w:cantSplit/>
          <w:trHeight w:hRule="exact" w:val="470"/>
        </w:trPr>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Продукту, звіт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nil"/>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515"/>
        </w:trPr>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Ефективності, тис.грн/звіт</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50,0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nil"/>
              <w:left w:val="single" w:sz="4" w:space="0" w:color="auto"/>
              <w:bottom w:val="nil"/>
              <w:right w:val="single" w:sz="4" w:space="0" w:color="auto"/>
            </w:tcBorders>
            <w:vAlign w:val="center"/>
            <w:hideMark/>
          </w:tcPr>
          <w:p w:rsidR="0064674C" w:rsidRDefault="0064674C" w:rsidP="003D403D"/>
        </w:tc>
      </w:tr>
      <w:tr w:rsidR="0064674C" w:rsidTr="003D403D">
        <w:trPr>
          <w:cantSplit/>
          <w:trHeight w:hRule="exact" w:val="409"/>
        </w:trPr>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300" w:type="dxa"/>
            <w:vMerge/>
            <w:tcBorders>
              <w:top w:val="nil"/>
              <w:left w:val="single" w:sz="4" w:space="0" w:color="auto"/>
              <w:bottom w:val="nil"/>
              <w:right w:val="single" w:sz="4" w:space="0" w:color="auto"/>
            </w:tcBorders>
            <w:vAlign w:val="center"/>
            <w:hideMark/>
          </w:tcPr>
          <w:p w:rsidR="0064674C" w:rsidRDefault="0064674C" w:rsidP="003D403D">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567"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sz w:val="18"/>
                <w:szCs w:val="18"/>
              </w:rPr>
            </w:pPr>
            <w:r>
              <w:rPr>
                <w:sz w:val="18"/>
                <w:szCs w:val="18"/>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sz w:val="20"/>
                <w:szCs w:val="20"/>
              </w:rPr>
            </w:pPr>
            <w:r>
              <w:rPr>
                <w:sz w:val="20"/>
                <w:szCs w:val="20"/>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970" w:type="dxa"/>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tc>
        <w:tc>
          <w:tcPr>
            <w:tcW w:w="1776" w:type="dxa"/>
            <w:vMerge/>
            <w:tcBorders>
              <w:top w:val="nil"/>
              <w:left w:val="single" w:sz="4" w:space="0" w:color="auto"/>
              <w:bottom w:val="nil"/>
              <w:right w:val="single" w:sz="4" w:space="0" w:color="auto"/>
            </w:tcBorders>
            <w:vAlign w:val="center"/>
            <w:hideMark/>
          </w:tcPr>
          <w:p w:rsidR="0064674C" w:rsidRDefault="0064674C" w:rsidP="003D403D"/>
        </w:tc>
      </w:tr>
      <w:tr w:rsidR="0064674C" w:rsidRPr="0003441A" w:rsidTr="003D403D">
        <w:trPr>
          <w:cantSplit/>
          <w:trHeight w:val="763"/>
        </w:trPr>
        <w:tc>
          <w:tcPr>
            <w:tcW w:w="15244" w:type="dxa"/>
            <w:gridSpan w:val="11"/>
            <w:vMerge w:val="restart"/>
            <w:tcBorders>
              <w:top w:val="single" w:sz="4" w:space="0" w:color="auto"/>
              <w:left w:val="single" w:sz="4" w:space="0" w:color="auto"/>
              <w:bottom w:val="single" w:sz="4" w:space="0" w:color="auto"/>
              <w:right w:val="single" w:sz="4" w:space="0" w:color="auto"/>
            </w:tcBorders>
          </w:tcPr>
          <w:p w:rsidR="0064674C" w:rsidRPr="0003441A" w:rsidRDefault="0064674C" w:rsidP="003D403D">
            <w:pPr>
              <w:autoSpaceDE w:val="0"/>
              <w:adjustRightInd w:val="0"/>
              <w:rPr>
                <w:b/>
              </w:rPr>
            </w:pPr>
          </w:p>
          <w:p w:rsidR="0064674C" w:rsidRPr="0003441A" w:rsidRDefault="0064674C" w:rsidP="003D403D">
            <w:pPr>
              <w:autoSpaceDE w:val="0"/>
              <w:adjustRightInd w:val="0"/>
              <w:jc w:val="center"/>
              <w:rPr>
                <w:b/>
              </w:rPr>
            </w:pPr>
            <w:r w:rsidRPr="0003441A">
              <w:rPr>
                <w:b/>
              </w:rPr>
              <w:t>2023р</w:t>
            </w:r>
          </w:p>
        </w:tc>
      </w:tr>
      <w:tr w:rsidR="0064674C" w:rsidRPr="0003441A" w:rsidTr="003D403D">
        <w:trPr>
          <w:trHeight w:val="276"/>
        </w:trPr>
        <w:tc>
          <w:tcPr>
            <w:tcW w:w="10905" w:type="dxa"/>
            <w:gridSpan w:val="11"/>
            <w:vMerge/>
            <w:tcBorders>
              <w:top w:val="single" w:sz="4" w:space="0" w:color="auto"/>
              <w:left w:val="single" w:sz="4" w:space="0" w:color="auto"/>
              <w:bottom w:val="single" w:sz="4" w:space="0" w:color="auto"/>
              <w:right w:val="single" w:sz="4" w:space="0" w:color="auto"/>
            </w:tcBorders>
            <w:vAlign w:val="center"/>
            <w:hideMark/>
          </w:tcPr>
          <w:p w:rsidR="0064674C" w:rsidRPr="0003441A" w:rsidRDefault="0064674C" w:rsidP="003D403D">
            <w:pPr>
              <w:rPr>
                <w:b/>
              </w:rPr>
            </w:pPr>
          </w:p>
        </w:tc>
      </w:tr>
    </w:tbl>
    <w:p w:rsidR="0064674C" w:rsidRDefault="0064674C" w:rsidP="0064674C">
      <w:pPr>
        <w:rPr>
          <w:rFonts w:ascii="Calibri" w:eastAsia="Calibri" w:hAnsi="Calibri"/>
          <w:sz w:val="22"/>
          <w:szCs w:val="22"/>
          <w:lang w:eastAsia="en-US"/>
        </w:rPr>
      </w:pPr>
    </w:p>
    <w:p w:rsidR="0064674C" w:rsidRDefault="0064674C" w:rsidP="0064674C"/>
    <w:p w:rsidR="0064674C" w:rsidRDefault="0064674C" w:rsidP="0064674C">
      <w:pPr>
        <w:rPr>
          <w:sz w:val="28"/>
          <w:szCs w:val="28"/>
        </w:rPr>
      </w:pPr>
    </w:p>
    <w:p w:rsidR="0064674C" w:rsidRDefault="0064674C" w:rsidP="0064674C">
      <w:pPr>
        <w:rPr>
          <w:sz w:val="28"/>
          <w:szCs w:val="28"/>
        </w:rPr>
      </w:pPr>
    </w:p>
    <w:p w:rsidR="0064674C" w:rsidRDefault="0064674C" w:rsidP="0064674C">
      <w:pPr>
        <w:rPr>
          <w:sz w:val="28"/>
          <w:szCs w:val="28"/>
        </w:rPr>
      </w:pPr>
    </w:p>
    <w:p w:rsidR="0064674C" w:rsidRDefault="0064674C" w:rsidP="0064674C">
      <w:pPr>
        <w:rPr>
          <w:sz w:val="28"/>
          <w:szCs w:val="28"/>
        </w:rPr>
      </w:pPr>
    </w:p>
    <w:p w:rsidR="0064674C" w:rsidRDefault="0064674C" w:rsidP="0064674C">
      <w:pPr>
        <w:autoSpaceDE w:val="0"/>
        <w:adjustRightInd w:val="0"/>
        <w:jc w:val="center"/>
        <w:rPr>
          <w:b/>
          <w:sz w:val="28"/>
          <w:szCs w:val="28"/>
        </w:rPr>
      </w:pPr>
      <w:r>
        <w:rPr>
          <w:b/>
          <w:sz w:val="28"/>
          <w:szCs w:val="28"/>
        </w:rPr>
        <w:t xml:space="preserve">       Ресурсне забезпечення  (бюджетної) цільової програми</w:t>
      </w:r>
    </w:p>
    <w:p w:rsidR="0064674C" w:rsidRDefault="0064674C" w:rsidP="0064674C">
      <w:pPr>
        <w:autoSpaceDE w:val="0"/>
        <w:adjustRightInd w:val="0"/>
        <w:jc w:val="center"/>
        <w:rPr>
          <w:b/>
          <w:sz w:val="28"/>
          <w:szCs w:val="28"/>
          <w:lang w:eastAsia="ru-RU"/>
        </w:rPr>
      </w:pPr>
      <w:r>
        <w:rPr>
          <w:b/>
          <w:sz w:val="28"/>
          <w:szCs w:val="28"/>
        </w:rPr>
        <w:t>Благоустрою</w:t>
      </w:r>
    </w:p>
    <w:p w:rsidR="0064674C" w:rsidRDefault="0064674C" w:rsidP="0064674C">
      <w:pPr>
        <w:shd w:val="clear" w:color="auto" w:fill="FFFFFF"/>
        <w:jc w:val="center"/>
        <w:rPr>
          <w:b/>
          <w:bCs/>
          <w:sz w:val="28"/>
          <w:szCs w:val="28"/>
          <w:lang w:val="ru-RU" w:eastAsia="ru-RU"/>
        </w:rPr>
      </w:pPr>
      <w:r>
        <w:rPr>
          <w:b/>
          <w:sz w:val="28"/>
          <w:szCs w:val="28"/>
          <w:lang w:val="ru-RU" w:eastAsia="ru-RU"/>
        </w:rPr>
        <w:t>на 2022 рік та прогноз на 2023-2024</w:t>
      </w:r>
      <w:r>
        <w:rPr>
          <w:b/>
          <w:sz w:val="28"/>
          <w:szCs w:val="28"/>
          <w:lang w:eastAsia="ru-RU"/>
        </w:rPr>
        <w:t xml:space="preserve"> роки</w:t>
      </w:r>
    </w:p>
    <w:p w:rsidR="0064674C" w:rsidRDefault="0064674C" w:rsidP="0064674C">
      <w:pPr>
        <w:overflowPunct w:val="0"/>
        <w:autoSpaceDE w:val="0"/>
        <w:adjustRightInd w:val="0"/>
        <w:jc w:val="center"/>
        <w:rPr>
          <w:b/>
          <w:bCs/>
          <w:i/>
          <w:sz w:val="28"/>
          <w:szCs w:val="28"/>
          <w:lang w:val="ru-RU"/>
        </w:rPr>
      </w:pPr>
    </w:p>
    <w:p w:rsidR="0064674C" w:rsidRDefault="0064674C" w:rsidP="0064674C">
      <w:pPr>
        <w:autoSpaceDE w:val="0"/>
        <w:adjustRightInd w:val="0"/>
        <w:jc w:val="right"/>
        <w:rPr>
          <w:sz w:val="28"/>
          <w:szCs w:val="28"/>
        </w:rPr>
      </w:pPr>
      <w:r>
        <w:rPr>
          <w:sz w:val="28"/>
          <w:szCs w:val="28"/>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2380"/>
        <w:gridCol w:w="1800"/>
        <w:gridCol w:w="2160"/>
        <w:gridCol w:w="2160"/>
      </w:tblGrid>
      <w:tr w:rsidR="0064674C" w:rsidTr="003D403D">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rFonts w:eastAsia="Calibri"/>
                <w:b/>
                <w:sz w:val="28"/>
                <w:szCs w:val="28"/>
              </w:rPr>
            </w:pPr>
            <w:r>
              <w:rPr>
                <w:b/>
                <w:sz w:val="28"/>
                <w:szCs w:val="28"/>
              </w:rPr>
              <w:t>Обсяг коштів, які пропонується залучити на виконання програми</w:t>
            </w:r>
          </w:p>
        </w:tc>
        <w:tc>
          <w:tcPr>
            <w:tcW w:w="2380" w:type="dxa"/>
            <w:tcBorders>
              <w:top w:val="single" w:sz="4" w:space="0" w:color="auto"/>
              <w:left w:val="single" w:sz="4" w:space="0" w:color="auto"/>
              <w:bottom w:val="single" w:sz="4" w:space="0" w:color="auto"/>
              <w:right w:val="single" w:sz="4" w:space="0" w:color="auto"/>
            </w:tcBorders>
            <w:vAlign w:val="center"/>
          </w:tcPr>
          <w:p w:rsidR="0064674C" w:rsidRDefault="0064674C" w:rsidP="003D403D">
            <w:pPr>
              <w:autoSpaceDE w:val="0"/>
              <w:adjustRightInd w:val="0"/>
              <w:jc w:val="center"/>
              <w:rPr>
                <w:rFonts w:eastAsia="Calibri"/>
                <w:b/>
                <w:sz w:val="28"/>
                <w:szCs w:val="28"/>
              </w:rPr>
            </w:pPr>
            <w:r>
              <w:rPr>
                <w:b/>
                <w:sz w:val="28"/>
                <w:szCs w:val="28"/>
              </w:rPr>
              <w:t>2022 рік</w:t>
            </w:r>
          </w:p>
          <w:p w:rsidR="0064674C" w:rsidRDefault="0064674C" w:rsidP="003D403D">
            <w:pPr>
              <w:autoSpaceDE w:val="0"/>
              <w:adjustRightInd w:val="0"/>
              <w:jc w:val="center"/>
              <w:rPr>
                <w:rFonts w:eastAsia="Calibri"/>
                <w:b/>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rFonts w:eastAsia="Calibri"/>
                <w:b/>
                <w:sz w:val="28"/>
                <w:szCs w:val="28"/>
              </w:rPr>
            </w:pPr>
            <w:r>
              <w:rPr>
                <w:b/>
                <w:sz w:val="28"/>
                <w:szCs w:val="28"/>
              </w:rPr>
              <w:t>2023 рік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rFonts w:eastAsia="Calibri"/>
                <w:b/>
                <w:sz w:val="28"/>
                <w:szCs w:val="28"/>
              </w:rPr>
            </w:pPr>
            <w:r>
              <w:rPr>
                <w:b/>
                <w:sz w:val="28"/>
                <w:szCs w:val="28"/>
              </w:rPr>
              <w:t>2024рік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64674C" w:rsidRDefault="0064674C" w:rsidP="003D403D">
            <w:pPr>
              <w:autoSpaceDE w:val="0"/>
              <w:adjustRightInd w:val="0"/>
              <w:jc w:val="center"/>
              <w:rPr>
                <w:rFonts w:eastAsia="Calibri"/>
                <w:b/>
                <w:sz w:val="28"/>
                <w:szCs w:val="28"/>
              </w:rPr>
            </w:pPr>
            <w:r>
              <w:rPr>
                <w:b/>
                <w:sz w:val="28"/>
                <w:szCs w:val="28"/>
              </w:rPr>
              <w:t>Усього витрат на виконання програми</w:t>
            </w:r>
          </w:p>
        </w:tc>
      </w:tr>
      <w:tr w:rsidR="0064674C" w:rsidTr="003D403D">
        <w:tc>
          <w:tcPr>
            <w:tcW w:w="53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rFonts w:eastAsia="Calibri"/>
                <w:b/>
                <w:sz w:val="28"/>
                <w:szCs w:val="28"/>
              </w:rPr>
            </w:pPr>
            <w:r>
              <w:rPr>
                <w:b/>
                <w:sz w:val="28"/>
                <w:szCs w:val="28"/>
              </w:rPr>
              <w:t>Усього,</w:t>
            </w:r>
          </w:p>
        </w:tc>
        <w:tc>
          <w:tcPr>
            <w:tcW w:w="238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b/>
                <w:sz w:val="28"/>
                <w:szCs w:val="28"/>
              </w:rPr>
            </w:pPr>
            <w:r>
              <w:rPr>
                <w:b/>
                <w:sz w:val="28"/>
                <w:szCs w:val="28"/>
              </w:rPr>
              <w:t xml:space="preserve">73208,2   </w:t>
            </w:r>
          </w:p>
          <w:p w:rsidR="0064674C" w:rsidRDefault="0064674C" w:rsidP="003D403D">
            <w:pPr>
              <w:autoSpaceDE w:val="0"/>
              <w:adjustRightInd w:val="0"/>
              <w:jc w:val="center"/>
              <w:rPr>
                <w:rFonts w:eastAsia="Calibri"/>
                <w:b/>
                <w:sz w:val="28"/>
                <w:szCs w:val="28"/>
              </w:rPr>
            </w:pPr>
            <w:r>
              <w:rPr>
                <w:b/>
                <w:sz w:val="28"/>
                <w:szCs w:val="28"/>
              </w:rPr>
              <w:tab/>
            </w:r>
          </w:p>
        </w:tc>
        <w:tc>
          <w:tcPr>
            <w:tcW w:w="180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b/>
                <w:sz w:val="28"/>
                <w:szCs w:val="28"/>
              </w:rPr>
            </w:pPr>
            <w:r>
              <w:rPr>
                <w:b/>
                <w:sz w:val="28"/>
                <w:szCs w:val="28"/>
              </w:rPr>
              <w:t>12608,0</w:t>
            </w: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r>
              <w:rPr>
                <w:b/>
                <w:sz w:val="28"/>
                <w:szCs w:val="28"/>
              </w:rPr>
              <w:t xml:space="preserve">12608,0 </w:t>
            </w:r>
          </w:p>
          <w:p w:rsidR="0064674C" w:rsidRDefault="0064674C" w:rsidP="003D403D">
            <w:pPr>
              <w:autoSpaceDE w:val="0"/>
              <w:adjustRightInd w:val="0"/>
              <w:jc w:val="center"/>
              <w:rPr>
                <w:rFonts w:eastAsia="Calibri"/>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sz w:val="28"/>
                <w:szCs w:val="28"/>
              </w:rPr>
            </w:pPr>
            <w:r>
              <w:rPr>
                <w:sz w:val="28"/>
                <w:szCs w:val="28"/>
              </w:rPr>
              <w:t>98424,2</w:t>
            </w:r>
          </w:p>
        </w:tc>
      </w:tr>
      <w:tr w:rsidR="0064674C" w:rsidTr="003D403D">
        <w:tc>
          <w:tcPr>
            <w:tcW w:w="53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rFonts w:eastAsia="Calibri"/>
                <w:b/>
                <w:sz w:val="28"/>
                <w:szCs w:val="28"/>
              </w:rPr>
            </w:pPr>
            <w:r>
              <w:rPr>
                <w:b/>
                <w:sz w:val="28"/>
                <w:szCs w:val="28"/>
              </w:rPr>
              <w:t>у тому числі</w:t>
            </w:r>
          </w:p>
        </w:tc>
        <w:tc>
          <w:tcPr>
            <w:tcW w:w="238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p>
        </w:tc>
        <w:tc>
          <w:tcPr>
            <w:tcW w:w="180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sz w:val="28"/>
                <w:szCs w:val="28"/>
              </w:rPr>
            </w:pP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sz w:val="28"/>
                <w:szCs w:val="28"/>
              </w:rPr>
            </w:pPr>
          </w:p>
        </w:tc>
      </w:tr>
      <w:tr w:rsidR="0064674C" w:rsidTr="003D403D">
        <w:tc>
          <w:tcPr>
            <w:tcW w:w="53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rFonts w:eastAsia="Calibri"/>
                <w:b/>
                <w:sz w:val="28"/>
                <w:szCs w:val="28"/>
              </w:rPr>
            </w:pPr>
            <w:r>
              <w:rPr>
                <w:b/>
                <w:sz w:val="28"/>
                <w:szCs w:val="28"/>
              </w:rPr>
              <w:t>Обласний бюджет</w:t>
            </w:r>
          </w:p>
        </w:tc>
        <w:tc>
          <w:tcPr>
            <w:tcW w:w="238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p>
        </w:tc>
        <w:tc>
          <w:tcPr>
            <w:tcW w:w="180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sz w:val="28"/>
                <w:szCs w:val="28"/>
              </w:rPr>
            </w:pP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sz w:val="28"/>
                <w:szCs w:val="28"/>
              </w:rPr>
            </w:pPr>
          </w:p>
        </w:tc>
      </w:tr>
      <w:tr w:rsidR="0064674C" w:rsidTr="003D403D">
        <w:tc>
          <w:tcPr>
            <w:tcW w:w="53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rFonts w:eastAsia="Calibri"/>
                <w:b/>
                <w:sz w:val="28"/>
                <w:szCs w:val="28"/>
              </w:rPr>
            </w:pPr>
            <w:r>
              <w:rPr>
                <w:b/>
                <w:sz w:val="28"/>
                <w:szCs w:val="28"/>
              </w:rPr>
              <w:t>Міський бюджет</w:t>
            </w:r>
          </w:p>
        </w:tc>
        <w:tc>
          <w:tcPr>
            <w:tcW w:w="2380" w:type="dxa"/>
            <w:tcBorders>
              <w:top w:val="single" w:sz="4" w:space="0" w:color="auto"/>
              <w:left w:val="single" w:sz="4" w:space="0" w:color="auto"/>
              <w:bottom w:val="single" w:sz="4" w:space="0" w:color="auto"/>
              <w:right w:val="single" w:sz="4" w:space="0" w:color="auto"/>
            </w:tcBorders>
          </w:tcPr>
          <w:p w:rsidR="0064674C" w:rsidRDefault="0064674C" w:rsidP="003D403D">
            <w:pPr>
              <w:jc w:val="center"/>
              <w:rPr>
                <w:rFonts w:eastAsia="Calibri"/>
                <w:b/>
                <w:sz w:val="28"/>
                <w:szCs w:val="28"/>
              </w:rPr>
            </w:pPr>
            <w:r>
              <w:rPr>
                <w:b/>
                <w:sz w:val="28"/>
                <w:szCs w:val="28"/>
              </w:rPr>
              <w:t>17198,2</w:t>
            </w:r>
          </w:p>
          <w:p w:rsidR="0064674C" w:rsidRDefault="0064674C" w:rsidP="003D403D">
            <w:pPr>
              <w:rPr>
                <w:rFonts w:eastAsia="Calibri"/>
                <w:b/>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b/>
                <w:sz w:val="28"/>
                <w:szCs w:val="28"/>
              </w:rPr>
            </w:pPr>
            <w:r>
              <w:rPr>
                <w:b/>
                <w:sz w:val="28"/>
                <w:szCs w:val="28"/>
              </w:rPr>
              <w:t>12608,0</w:t>
            </w: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r>
              <w:rPr>
                <w:b/>
                <w:sz w:val="28"/>
                <w:szCs w:val="28"/>
              </w:rPr>
              <w:t xml:space="preserve">12608,0 </w:t>
            </w:r>
          </w:p>
          <w:p w:rsidR="0064674C" w:rsidRDefault="0064674C" w:rsidP="003D403D">
            <w:pPr>
              <w:autoSpaceDE w:val="0"/>
              <w:adjustRightInd w:val="0"/>
              <w:jc w:val="center"/>
              <w:rPr>
                <w:rFonts w:eastAsia="Calibri"/>
                <w:b/>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b/>
                <w:sz w:val="28"/>
                <w:szCs w:val="28"/>
              </w:rPr>
            </w:pPr>
            <w:r>
              <w:rPr>
                <w:b/>
                <w:sz w:val="28"/>
                <w:szCs w:val="28"/>
              </w:rPr>
              <w:t>42414,2</w:t>
            </w:r>
          </w:p>
        </w:tc>
      </w:tr>
      <w:tr w:rsidR="0064674C" w:rsidTr="003D403D">
        <w:tc>
          <w:tcPr>
            <w:tcW w:w="53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rFonts w:eastAsia="Calibri"/>
                <w:b/>
                <w:sz w:val="28"/>
                <w:szCs w:val="28"/>
              </w:rPr>
            </w:pPr>
            <w:r>
              <w:rPr>
                <w:b/>
                <w:sz w:val="28"/>
                <w:szCs w:val="28"/>
              </w:rPr>
              <w:t>Державний бюджет</w:t>
            </w:r>
          </w:p>
        </w:tc>
        <w:tc>
          <w:tcPr>
            <w:tcW w:w="238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b/>
                <w:sz w:val="28"/>
                <w:szCs w:val="28"/>
              </w:rPr>
            </w:pPr>
            <w:r>
              <w:rPr>
                <w:b/>
                <w:sz w:val="28"/>
                <w:szCs w:val="28"/>
              </w:rPr>
              <w:t>9560,0</w:t>
            </w:r>
          </w:p>
        </w:tc>
        <w:tc>
          <w:tcPr>
            <w:tcW w:w="180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b/>
                <w:sz w:val="28"/>
                <w:szCs w:val="28"/>
              </w:rPr>
            </w:pPr>
            <w:r>
              <w:rPr>
                <w:b/>
                <w:sz w:val="28"/>
                <w:szCs w:val="28"/>
              </w:rPr>
              <w:t>0</w:t>
            </w:r>
          </w:p>
        </w:tc>
        <w:tc>
          <w:tcPr>
            <w:tcW w:w="21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sz w:val="28"/>
                <w:szCs w:val="28"/>
              </w:rPr>
            </w:pPr>
            <w:r>
              <w:rPr>
                <w:sz w:val="28"/>
                <w:szCs w:val="28"/>
              </w:rPr>
              <w:t>0</w:t>
            </w:r>
          </w:p>
        </w:tc>
        <w:tc>
          <w:tcPr>
            <w:tcW w:w="21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sz w:val="28"/>
                <w:szCs w:val="28"/>
              </w:rPr>
            </w:pPr>
            <w:r>
              <w:rPr>
                <w:sz w:val="28"/>
                <w:szCs w:val="28"/>
              </w:rPr>
              <w:t>9560,0</w:t>
            </w:r>
          </w:p>
        </w:tc>
      </w:tr>
      <w:tr w:rsidR="0064674C" w:rsidTr="003D403D">
        <w:trPr>
          <w:trHeight w:val="1449"/>
        </w:trPr>
        <w:tc>
          <w:tcPr>
            <w:tcW w:w="53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rPr>
                <w:rFonts w:eastAsia="Calibri"/>
                <w:b/>
                <w:sz w:val="28"/>
                <w:szCs w:val="28"/>
              </w:rPr>
            </w:pPr>
            <w:r>
              <w:rPr>
                <w:b/>
                <w:sz w:val="28"/>
                <w:szCs w:val="28"/>
              </w:rPr>
              <w:t>кошти інших джерел</w:t>
            </w:r>
          </w:p>
        </w:tc>
        <w:tc>
          <w:tcPr>
            <w:tcW w:w="238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r>
              <w:rPr>
                <w:b/>
                <w:sz w:val="28"/>
                <w:szCs w:val="28"/>
              </w:rPr>
              <w:t>46450</w:t>
            </w:r>
          </w:p>
          <w:p w:rsidR="0064674C" w:rsidRDefault="0064674C" w:rsidP="003D403D">
            <w:pPr>
              <w:autoSpaceDE w:val="0"/>
              <w:adjustRightInd w:val="0"/>
              <w:jc w:val="center"/>
              <w:rPr>
                <w:rFonts w:eastAsia="Calibri"/>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sz w:val="28"/>
                <w:szCs w:val="28"/>
              </w:rPr>
            </w:pPr>
            <w:r>
              <w:rPr>
                <w:sz w:val="28"/>
                <w:szCs w:val="28"/>
              </w:rPr>
              <w:t>0</w:t>
            </w:r>
          </w:p>
        </w:tc>
        <w:tc>
          <w:tcPr>
            <w:tcW w:w="2160" w:type="dxa"/>
            <w:tcBorders>
              <w:top w:val="single" w:sz="4" w:space="0" w:color="auto"/>
              <w:left w:val="single" w:sz="4" w:space="0" w:color="auto"/>
              <w:bottom w:val="single" w:sz="4" w:space="0" w:color="auto"/>
              <w:right w:val="single" w:sz="4" w:space="0" w:color="auto"/>
            </w:tcBorders>
            <w:hideMark/>
          </w:tcPr>
          <w:p w:rsidR="0064674C" w:rsidRDefault="0064674C" w:rsidP="003D403D">
            <w:pPr>
              <w:autoSpaceDE w:val="0"/>
              <w:adjustRightInd w:val="0"/>
              <w:jc w:val="center"/>
              <w:rPr>
                <w:rFonts w:eastAsia="Calibri"/>
                <w:sz w:val="28"/>
                <w:szCs w:val="28"/>
              </w:rPr>
            </w:pPr>
            <w:r>
              <w:rPr>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64674C" w:rsidRDefault="0064674C" w:rsidP="003D403D">
            <w:pPr>
              <w:autoSpaceDE w:val="0"/>
              <w:adjustRightInd w:val="0"/>
              <w:jc w:val="center"/>
              <w:rPr>
                <w:rFonts w:eastAsia="Calibri"/>
                <w:b/>
                <w:sz w:val="28"/>
                <w:szCs w:val="28"/>
              </w:rPr>
            </w:pPr>
            <w:r>
              <w:rPr>
                <w:b/>
                <w:sz w:val="28"/>
                <w:szCs w:val="28"/>
              </w:rPr>
              <w:t>46450</w:t>
            </w:r>
          </w:p>
          <w:p w:rsidR="0064674C" w:rsidRDefault="0064674C" w:rsidP="003D403D">
            <w:pPr>
              <w:autoSpaceDE w:val="0"/>
              <w:adjustRightInd w:val="0"/>
              <w:jc w:val="center"/>
              <w:rPr>
                <w:rFonts w:eastAsia="Calibri"/>
                <w:sz w:val="28"/>
                <w:szCs w:val="28"/>
              </w:rPr>
            </w:pPr>
          </w:p>
        </w:tc>
      </w:tr>
    </w:tbl>
    <w:p w:rsidR="0064674C" w:rsidRDefault="0064674C" w:rsidP="0064674C">
      <w:pPr>
        <w:autoSpaceDE w:val="0"/>
        <w:adjustRightInd w:val="0"/>
        <w:ind w:firstLine="708"/>
        <w:jc w:val="center"/>
        <w:rPr>
          <w:b/>
          <w:sz w:val="28"/>
          <w:szCs w:val="28"/>
        </w:rPr>
      </w:pPr>
    </w:p>
    <w:p w:rsidR="0064674C" w:rsidRDefault="0064674C" w:rsidP="0064674C">
      <w:pPr>
        <w:autoSpaceDE w:val="0"/>
        <w:adjustRightInd w:val="0"/>
        <w:ind w:firstLine="708"/>
        <w:jc w:val="center"/>
        <w:rPr>
          <w:b/>
          <w:lang w:val="ru-RU"/>
        </w:rPr>
      </w:pPr>
      <w:r>
        <w:rPr>
          <w:b/>
        </w:rPr>
        <w:t>МІСЬКИЙ ГОЛОВА</w:t>
      </w:r>
      <w:r>
        <w:rPr>
          <w:b/>
          <w:lang w:val="ru-RU"/>
        </w:rPr>
        <w:t xml:space="preserve">                                                      Ярина ЯЦЕНКО</w:t>
      </w:r>
    </w:p>
    <w:p w:rsidR="0064674C" w:rsidRDefault="0064674C" w:rsidP="0064674C">
      <w:pPr>
        <w:rPr>
          <w:b/>
          <w:sz w:val="28"/>
          <w:szCs w:val="28"/>
        </w:rPr>
        <w:sectPr w:rsidR="0064674C">
          <w:pgSz w:w="16838" w:h="11906" w:orient="landscape"/>
          <w:pgMar w:top="1418" w:right="851" w:bottom="851" w:left="851" w:header="709" w:footer="709" w:gutter="0"/>
          <w:cols w:space="720"/>
        </w:sectPr>
      </w:pPr>
    </w:p>
    <w:p w:rsidR="0064674C" w:rsidRDefault="0064674C" w:rsidP="0064674C">
      <w:pPr>
        <w:autoSpaceDE w:val="0"/>
        <w:adjustRightInd w:val="0"/>
        <w:ind w:firstLine="708"/>
        <w:jc w:val="center"/>
        <w:rPr>
          <w:color w:val="000000"/>
          <w:sz w:val="26"/>
          <w:szCs w:val="26"/>
          <w:lang w:val="ru-RU"/>
        </w:rPr>
      </w:pPr>
    </w:p>
    <w:p w:rsidR="0064674C" w:rsidRDefault="0064674C" w:rsidP="0064674C">
      <w:pPr>
        <w:ind w:left="1416" w:firstLine="708"/>
        <w:rPr>
          <w:rFonts w:ascii="Arial" w:hAnsi="Arial" w:cs="Arial"/>
        </w:rPr>
      </w:pPr>
    </w:p>
    <w:p w:rsidR="0064674C" w:rsidRPr="0003441A" w:rsidRDefault="0064674C" w:rsidP="0064674C">
      <w:pPr>
        <w:jc w:val="right"/>
        <w:rPr>
          <w:b/>
        </w:rPr>
      </w:pPr>
      <w:r>
        <w:rPr>
          <w:b/>
        </w:rPr>
        <w:t xml:space="preserve">ПРОЄКТ РІШЕННЯ  № 1075  (уточнений 1133) </w:t>
      </w:r>
    </w:p>
    <w:p w:rsidR="0064674C" w:rsidRPr="001D4959" w:rsidRDefault="0064674C" w:rsidP="0064674C">
      <w:pPr>
        <w:shd w:val="clear" w:color="auto" w:fill="FFFFFF"/>
        <w:autoSpaceDN/>
        <w:rPr>
          <w:b/>
          <w:bCs/>
          <w:color w:val="1B1D1F"/>
          <w:sz w:val="26"/>
          <w:szCs w:val="26"/>
        </w:rPr>
      </w:pPr>
    </w:p>
    <w:p w:rsidR="0064674C" w:rsidRPr="001D4959" w:rsidRDefault="0064674C" w:rsidP="0064674C">
      <w:pPr>
        <w:shd w:val="clear" w:color="auto" w:fill="FFFFFF"/>
        <w:autoSpaceDN/>
        <w:rPr>
          <w:bCs/>
          <w:color w:val="1B1D1F"/>
          <w:sz w:val="26"/>
          <w:szCs w:val="26"/>
        </w:rPr>
      </w:pPr>
      <w:r w:rsidRPr="001D4959">
        <w:rPr>
          <w:bCs/>
          <w:color w:val="1B1D1F"/>
          <w:sz w:val="26"/>
          <w:szCs w:val="26"/>
        </w:rPr>
        <w:t>Про передачу ДП «Благоустрій» КП «Розділжитлосервіс»</w:t>
      </w:r>
    </w:p>
    <w:p w:rsidR="0064674C" w:rsidRPr="001D4959" w:rsidRDefault="0064674C" w:rsidP="0064674C">
      <w:pPr>
        <w:shd w:val="clear" w:color="auto" w:fill="FFFFFF"/>
        <w:autoSpaceDN/>
        <w:rPr>
          <w:bCs/>
          <w:color w:val="1B1D1F"/>
          <w:sz w:val="26"/>
          <w:szCs w:val="26"/>
        </w:rPr>
      </w:pPr>
      <w:r w:rsidRPr="001D4959">
        <w:rPr>
          <w:bCs/>
          <w:color w:val="1B1D1F"/>
          <w:sz w:val="26"/>
          <w:szCs w:val="26"/>
        </w:rPr>
        <w:t>на баланс та закріплення за ним на праві господарського</w:t>
      </w:r>
    </w:p>
    <w:p w:rsidR="0064674C" w:rsidRPr="001D4959" w:rsidRDefault="0064674C" w:rsidP="0064674C">
      <w:pPr>
        <w:shd w:val="clear" w:color="auto" w:fill="FFFFFF"/>
        <w:autoSpaceDN/>
        <w:rPr>
          <w:bCs/>
          <w:color w:val="1B1D1F"/>
          <w:sz w:val="26"/>
          <w:szCs w:val="26"/>
        </w:rPr>
      </w:pPr>
      <w:r w:rsidRPr="001D4959">
        <w:rPr>
          <w:bCs/>
          <w:color w:val="1B1D1F"/>
          <w:sz w:val="26"/>
          <w:szCs w:val="26"/>
        </w:rPr>
        <w:t xml:space="preserve">відання майно Новороздільської  територіальної громади </w:t>
      </w:r>
    </w:p>
    <w:p w:rsidR="0064674C" w:rsidRPr="001D4959" w:rsidRDefault="0064674C" w:rsidP="0064674C">
      <w:pPr>
        <w:shd w:val="clear" w:color="auto" w:fill="FFFFFF"/>
        <w:autoSpaceDN/>
        <w:rPr>
          <w:bCs/>
          <w:color w:val="1B1D1F"/>
          <w:sz w:val="26"/>
          <w:szCs w:val="26"/>
        </w:rPr>
      </w:pPr>
    </w:p>
    <w:p w:rsidR="0064674C" w:rsidRPr="001D4959" w:rsidRDefault="0064674C" w:rsidP="0064674C">
      <w:pPr>
        <w:suppressAutoHyphens/>
        <w:autoSpaceDN/>
        <w:jc w:val="both"/>
        <w:rPr>
          <w:sz w:val="26"/>
          <w:szCs w:val="26"/>
          <w:lang w:eastAsia="zh-CN"/>
        </w:rPr>
      </w:pPr>
      <w:r w:rsidRPr="001D4959">
        <w:rPr>
          <w:sz w:val="26"/>
          <w:szCs w:val="26"/>
          <w:lang w:eastAsia="zh-CN"/>
        </w:rPr>
        <w:t xml:space="preserve">         З метою раціонального використання комунального майна Новороздільської територіальної громади,  відповідно до  ст. 26 Закону України “Про місцеве самоврядування в Україні”, ст.ст.  136, 137 Господарського кодексу України, ст.ст. 172, 319, 327 Цивільного кодексу України, </w:t>
      </w:r>
      <w:r w:rsidRPr="001D4959">
        <w:rPr>
          <w:sz w:val="26"/>
          <w:szCs w:val="26"/>
        </w:rPr>
        <w:t>ХХ сесія VІІІ демократичного скликання Новороздільської міської ради</w:t>
      </w:r>
    </w:p>
    <w:p w:rsidR="0064674C" w:rsidRPr="001D4959" w:rsidRDefault="0064674C" w:rsidP="0064674C">
      <w:pPr>
        <w:suppressAutoHyphens/>
        <w:autoSpaceDN/>
        <w:jc w:val="both"/>
        <w:rPr>
          <w:sz w:val="26"/>
          <w:szCs w:val="26"/>
          <w:lang w:eastAsia="zh-CN"/>
        </w:rPr>
      </w:pPr>
    </w:p>
    <w:p w:rsidR="0064674C" w:rsidRPr="001D4959" w:rsidRDefault="0064674C" w:rsidP="0064674C">
      <w:pPr>
        <w:suppressAutoHyphens/>
        <w:autoSpaceDN/>
        <w:jc w:val="both"/>
        <w:rPr>
          <w:sz w:val="26"/>
          <w:szCs w:val="26"/>
          <w:lang w:eastAsia="zh-CN"/>
        </w:rPr>
      </w:pPr>
      <w:r w:rsidRPr="001D4959">
        <w:rPr>
          <w:sz w:val="26"/>
          <w:szCs w:val="26"/>
          <w:lang w:eastAsia="zh-CN"/>
        </w:rPr>
        <w:t xml:space="preserve"> В И Р І Ш И Л А: </w:t>
      </w:r>
    </w:p>
    <w:p w:rsidR="0064674C" w:rsidRPr="001D4959" w:rsidRDefault="0064674C" w:rsidP="0064674C">
      <w:pPr>
        <w:suppressAutoHyphens/>
        <w:autoSpaceDN/>
        <w:jc w:val="both"/>
        <w:rPr>
          <w:sz w:val="26"/>
          <w:szCs w:val="26"/>
          <w:lang w:eastAsia="zh-CN"/>
        </w:rPr>
      </w:pPr>
    </w:p>
    <w:p w:rsidR="0064674C" w:rsidRPr="001D4959" w:rsidRDefault="0064674C" w:rsidP="0064674C">
      <w:pPr>
        <w:numPr>
          <w:ilvl w:val="0"/>
          <w:numId w:val="48"/>
        </w:numPr>
        <w:shd w:val="clear" w:color="auto" w:fill="FFFFFF"/>
        <w:suppressAutoHyphens/>
        <w:autoSpaceDN/>
        <w:ind w:left="0" w:firstLine="491"/>
        <w:jc w:val="both"/>
        <w:rPr>
          <w:color w:val="1B1D1F"/>
          <w:sz w:val="26"/>
          <w:szCs w:val="26"/>
          <w:u w:val="single"/>
        </w:rPr>
      </w:pPr>
      <w:r w:rsidRPr="001D4959">
        <w:rPr>
          <w:color w:val="1B1D1F"/>
          <w:sz w:val="26"/>
          <w:szCs w:val="26"/>
        </w:rPr>
        <w:t xml:space="preserve"> Вилучити з оперативного управління та зняти з балансу Управління житлово-комунального господарства Новороздільської  міської ради майно, згідно з переліком </w:t>
      </w:r>
      <w:r w:rsidRPr="0064674C">
        <w:rPr>
          <w:sz w:val="26"/>
          <w:szCs w:val="26"/>
        </w:rPr>
        <w:t>(</w:t>
      </w:r>
      <w:hyperlink r:id="rId12" w:history="1">
        <w:r>
          <w:rPr>
            <w:sz w:val="26"/>
            <w:szCs w:val="26"/>
            <w:u w:val="single"/>
          </w:rPr>
          <w:t>Д</w:t>
        </w:r>
        <w:r w:rsidRPr="0064674C">
          <w:rPr>
            <w:sz w:val="26"/>
            <w:szCs w:val="26"/>
            <w:u w:val="single"/>
          </w:rPr>
          <w:t>одаток 1</w:t>
        </w:r>
      </w:hyperlink>
      <w:r w:rsidRPr="0064674C">
        <w:rPr>
          <w:sz w:val="26"/>
          <w:szCs w:val="26"/>
        </w:rPr>
        <w:t>).</w:t>
      </w:r>
      <w:r w:rsidRPr="001D4959">
        <w:rPr>
          <w:color w:val="1B1D1F"/>
          <w:sz w:val="26"/>
          <w:szCs w:val="26"/>
          <w:u w:val="single"/>
        </w:rPr>
        <w:t xml:space="preserve"> </w:t>
      </w:r>
    </w:p>
    <w:p w:rsidR="0064674C" w:rsidRPr="001D4959" w:rsidRDefault="0064674C" w:rsidP="0064674C">
      <w:pPr>
        <w:numPr>
          <w:ilvl w:val="0"/>
          <w:numId w:val="48"/>
        </w:numPr>
        <w:suppressAutoHyphens/>
        <w:autoSpaceDN/>
        <w:ind w:left="0" w:firstLine="360"/>
        <w:contextualSpacing/>
        <w:jc w:val="both"/>
        <w:rPr>
          <w:color w:val="1B1D1F"/>
          <w:sz w:val="26"/>
          <w:szCs w:val="26"/>
        </w:rPr>
      </w:pPr>
      <w:r w:rsidRPr="001D4959">
        <w:rPr>
          <w:color w:val="1B1D1F"/>
          <w:sz w:val="26"/>
          <w:szCs w:val="26"/>
          <w:u w:val="single"/>
          <w:lang w:eastAsia="zh-CN"/>
        </w:rPr>
        <w:t xml:space="preserve"> </w:t>
      </w:r>
      <w:r w:rsidRPr="001D4959">
        <w:rPr>
          <w:color w:val="1B1D1F"/>
          <w:sz w:val="26"/>
          <w:szCs w:val="26"/>
        </w:rPr>
        <w:t>Вилучити з господарського відання та зняти з балансу комунального підприємства «Розділ» Новороздільської міської р</w:t>
      </w:r>
      <w:r>
        <w:rPr>
          <w:color w:val="1B1D1F"/>
          <w:sz w:val="26"/>
          <w:szCs w:val="26"/>
        </w:rPr>
        <w:t>ади майно, згідно з переліком (Д</w:t>
      </w:r>
      <w:r w:rsidRPr="001D4959">
        <w:rPr>
          <w:color w:val="1B1D1F"/>
          <w:sz w:val="26"/>
          <w:szCs w:val="26"/>
        </w:rPr>
        <w:t xml:space="preserve">одаток 2). </w:t>
      </w:r>
    </w:p>
    <w:p w:rsidR="0064674C" w:rsidRPr="001D4959" w:rsidRDefault="0064674C" w:rsidP="0064674C">
      <w:pPr>
        <w:numPr>
          <w:ilvl w:val="0"/>
          <w:numId w:val="48"/>
        </w:numPr>
        <w:shd w:val="clear" w:color="auto" w:fill="FFFFFF"/>
        <w:suppressAutoHyphens/>
        <w:autoSpaceDN/>
        <w:ind w:left="0" w:firstLine="357"/>
        <w:jc w:val="both"/>
        <w:rPr>
          <w:color w:val="1B1D1F"/>
          <w:sz w:val="26"/>
          <w:szCs w:val="26"/>
        </w:rPr>
      </w:pPr>
      <w:r w:rsidRPr="001D4959">
        <w:rPr>
          <w:color w:val="1B1D1F"/>
          <w:sz w:val="26"/>
          <w:szCs w:val="26"/>
        </w:rPr>
        <w:t xml:space="preserve">  Передати дочірньому підприємству «Благоустрій» комунального підприємства «Розділжитлосервіс»  Новороздільської міської ради на баланс та закріпити за ним на праві господарського відання майно, згідно п.1 та п.2.</w:t>
      </w:r>
    </w:p>
    <w:p w:rsidR="0064674C" w:rsidRPr="001D4959" w:rsidRDefault="0064674C" w:rsidP="0064674C">
      <w:pPr>
        <w:numPr>
          <w:ilvl w:val="0"/>
          <w:numId w:val="48"/>
        </w:numPr>
        <w:suppressAutoHyphens/>
        <w:autoSpaceDN/>
        <w:ind w:left="0" w:firstLine="426"/>
        <w:contextualSpacing/>
        <w:rPr>
          <w:color w:val="1B1D1F"/>
          <w:sz w:val="26"/>
          <w:szCs w:val="26"/>
        </w:rPr>
      </w:pPr>
      <w:r w:rsidRPr="001D4959">
        <w:rPr>
          <w:color w:val="1B1D1F"/>
          <w:sz w:val="26"/>
          <w:szCs w:val="26"/>
        </w:rPr>
        <w:t>Для приймання - передачі комунального майна утворити комісію, склад якої затвердити розпорядженням міського голови.</w:t>
      </w:r>
    </w:p>
    <w:p w:rsidR="0064674C" w:rsidRPr="001D4959" w:rsidRDefault="0064674C" w:rsidP="0064674C">
      <w:pPr>
        <w:numPr>
          <w:ilvl w:val="0"/>
          <w:numId w:val="48"/>
        </w:numPr>
        <w:shd w:val="clear" w:color="auto" w:fill="FFFFFF"/>
        <w:tabs>
          <w:tab w:val="left" w:pos="0"/>
        </w:tabs>
        <w:suppressAutoHyphens/>
        <w:autoSpaceDN/>
        <w:ind w:left="0" w:firstLine="360"/>
        <w:jc w:val="both"/>
        <w:rPr>
          <w:color w:val="1B1D1F"/>
          <w:sz w:val="26"/>
          <w:szCs w:val="26"/>
        </w:rPr>
      </w:pPr>
      <w:r w:rsidRPr="001D4959">
        <w:rPr>
          <w:color w:val="1B1D1F"/>
          <w:sz w:val="26"/>
          <w:szCs w:val="26"/>
        </w:rPr>
        <w:t>Виконавчому директору ДП «Благоустрій» КП «Розділжитлосервіс» Новороздільської  міської ради Поглоду М. Б. здійснити приймання комунального майна та забезпечити належне утримання, облік закріпленого майна відповідно до вимог законодавства.</w:t>
      </w:r>
    </w:p>
    <w:p w:rsidR="0064674C" w:rsidRPr="001D4959" w:rsidRDefault="0064674C" w:rsidP="0064674C">
      <w:pPr>
        <w:numPr>
          <w:ilvl w:val="0"/>
          <w:numId w:val="48"/>
        </w:numPr>
        <w:shd w:val="clear" w:color="auto" w:fill="FFFFFF"/>
        <w:suppressAutoHyphens/>
        <w:autoSpaceDN/>
        <w:ind w:left="0" w:firstLine="360"/>
        <w:jc w:val="both"/>
        <w:rPr>
          <w:color w:val="1B1D1F"/>
          <w:sz w:val="26"/>
          <w:szCs w:val="26"/>
        </w:rPr>
      </w:pPr>
      <w:r w:rsidRPr="001D4959">
        <w:rPr>
          <w:color w:val="1B1D1F"/>
          <w:sz w:val="26"/>
          <w:szCs w:val="26"/>
        </w:rPr>
        <w:t>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64674C" w:rsidRDefault="0064674C" w:rsidP="0064674C">
      <w:pPr>
        <w:shd w:val="clear" w:color="auto" w:fill="FFFFFF"/>
        <w:autoSpaceDN/>
        <w:jc w:val="both"/>
        <w:rPr>
          <w:color w:val="1B1D1F"/>
          <w:sz w:val="26"/>
          <w:szCs w:val="26"/>
        </w:rPr>
      </w:pPr>
    </w:p>
    <w:p w:rsidR="0064674C" w:rsidRPr="001D4959" w:rsidRDefault="0064674C" w:rsidP="0064674C">
      <w:pPr>
        <w:shd w:val="clear" w:color="auto" w:fill="FFFFFF"/>
        <w:autoSpaceDN/>
        <w:jc w:val="both"/>
        <w:rPr>
          <w:color w:val="1B1D1F"/>
          <w:sz w:val="26"/>
          <w:szCs w:val="26"/>
        </w:rPr>
      </w:pPr>
      <w:r w:rsidRPr="001D4959">
        <w:rPr>
          <w:color w:val="1B1D1F"/>
          <w:sz w:val="26"/>
          <w:szCs w:val="26"/>
        </w:rPr>
        <w:t xml:space="preserve">МІСЬКИЙ  ГОЛОВА              </w:t>
      </w:r>
      <w:r w:rsidRPr="001D4959">
        <w:rPr>
          <w:color w:val="1B1D1F"/>
          <w:sz w:val="26"/>
          <w:szCs w:val="26"/>
        </w:rPr>
        <w:tab/>
      </w:r>
      <w:r w:rsidRPr="001D4959">
        <w:rPr>
          <w:color w:val="1B1D1F"/>
          <w:sz w:val="26"/>
          <w:szCs w:val="26"/>
        </w:rPr>
        <w:tab/>
      </w:r>
      <w:r w:rsidRPr="001D4959">
        <w:rPr>
          <w:color w:val="1B1D1F"/>
          <w:sz w:val="26"/>
          <w:szCs w:val="26"/>
        </w:rPr>
        <w:tab/>
      </w:r>
      <w:r w:rsidRPr="001D4959">
        <w:rPr>
          <w:color w:val="1B1D1F"/>
          <w:sz w:val="26"/>
          <w:szCs w:val="26"/>
        </w:rPr>
        <w:tab/>
        <w:t>Ярина  ЯЦЕНКО</w:t>
      </w:r>
    </w:p>
    <w:p w:rsidR="0064674C" w:rsidRPr="001D4959" w:rsidRDefault="0064674C" w:rsidP="0064674C">
      <w:pPr>
        <w:autoSpaceDN/>
        <w:jc w:val="both"/>
        <w:rPr>
          <w:b/>
          <w:i/>
          <w:sz w:val="26"/>
          <w:szCs w:val="26"/>
          <w:lang w:eastAsia="zh-CN"/>
        </w:rPr>
      </w:pPr>
      <w:r w:rsidRPr="001D4959">
        <w:rPr>
          <w:b/>
          <w:i/>
          <w:sz w:val="26"/>
          <w:szCs w:val="26"/>
          <w:lang w:eastAsia="ru-RU"/>
        </w:rPr>
        <w:t xml:space="preserve">Голова комісії </w:t>
      </w:r>
      <w:r w:rsidRPr="001D4959">
        <w:rPr>
          <w:b/>
          <w:i/>
          <w:sz w:val="26"/>
          <w:szCs w:val="26"/>
          <w:lang w:eastAsia="zh-CN"/>
        </w:rPr>
        <w:t>з питань                                                                Фартушок О. С.</w:t>
      </w:r>
    </w:p>
    <w:p w:rsidR="0064674C" w:rsidRPr="001D4959" w:rsidRDefault="0064674C" w:rsidP="0064674C">
      <w:pPr>
        <w:autoSpaceDN/>
        <w:jc w:val="both"/>
        <w:rPr>
          <w:b/>
          <w:i/>
          <w:sz w:val="26"/>
          <w:szCs w:val="26"/>
          <w:lang w:eastAsia="zh-CN"/>
        </w:rPr>
      </w:pPr>
      <w:r w:rsidRPr="001D4959">
        <w:rPr>
          <w:b/>
          <w:i/>
          <w:sz w:val="26"/>
          <w:szCs w:val="26"/>
          <w:lang w:eastAsia="zh-CN"/>
        </w:rPr>
        <w:t xml:space="preserve">комунального господарства, промисловості, </w:t>
      </w:r>
    </w:p>
    <w:p w:rsidR="0064674C" w:rsidRPr="001D4959" w:rsidRDefault="0064674C" w:rsidP="0064674C">
      <w:pPr>
        <w:autoSpaceDN/>
        <w:jc w:val="both"/>
        <w:rPr>
          <w:b/>
          <w:i/>
          <w:sz w:val="26"/>
          <w:szCs w:val="26"/>
          <w:lang w:eastAsia="zh-CN"/>
        </w:rPr>
      </w:pPr>
      <w:r w:rsidRPr="001D4959">
        <w:rPr>
          <w:b/>
          <w:i/>
          <w:sz w:val="26"/>
          <w:szCs w:val="26"/>
          <w:lang w:eastAsia="zh-CN"/>
        </w:rPr>
        <w:t xml:space="preserve">підприємництва інвестицій  та охорони </w:t>
      </w:r>
    </w:p>
    <w:p w:rsidR="0064674C" w:rsidRPr="001D4959" w:rsidRDefault="0064674C" w:rsidP="0064674C">
      <w:pPr>
        <w:autoSpaceDN/>
        <w:jc w:val="both"/>
        <w:rPr>
          <w:b/>
          <w:color w:val="FF0000"/>
          <w:sz w:val="26"/>
          <w:szCs w:val="26"/>
        </w:rPr>
      </w:pPr>
      <w:r w:rsidRPr="001D4959">
        <w:rPr>
          <w:b/>
          <w:i/>
          <w:sz w:val="26"/>
          <w:szCs w:val="26"/>
          <w:lang w:eastAsia="zh-CN"/>
        </w:rPr>
        <w:t>навколишнього природного середовища</w:t>
      </w:r>
    </w:p>
    <w:tbl>
      <w:tblPr>
        <w:tblW w:w="9937" w:type="dxa"/>
        <w:tblInd w:w="93" w:type="dxa"/>
        <w:tblLayout w:type="fixed"/>
        <w:tblLook w:val="04A0"/>
      </w:tblPr>
      <w:tblGrid>
        <w:gridCol w:w="581"/>
        <w:gridCol w:w="2836"/>
        <w:gridCol w:w="1404"/>
        <w:gridCol w:w="154"/>
        <w:gridCol w:w="1403"/>
        <w:gridCol w:w="264"/>
        <w:gridCol w:w="34"/>
        <w:gridCol w:w="1418"/>
        <w:gridCol w:w="1809"/>
        <w:gridCol w:w="34"/>
      </w:tblGrid>
      <w:tr w:rsidR="0064674C" w:rsidRPr="001D4959" w:rsidTr="003D403D">
        <w:trPr>
          <w:trHeight w:val="300"/>
        </w:trPr>
        <w:tc>
          <w:tcPr>
            <w:tcW w:w="581"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2836"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404"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557" w:type="dxa"/>
            <w:gridSpan w:val="2"/>
            <w:tcBorders>
              <w:top w:val="nil"/>
              <w:left w:val="nil"/>
              <w:bottom w:val="nil"/>
              <w:right w:val="nil"/>
            </w:tcBorders>
            <w:shd w:val="clear" w:color="auto" w:fill="auto"/>
            <w:noWrap/>
            <w:vAlign w:val="bottom"/>
            <w:hideMark/>
          </w:tcPr>
          <w:p w:rsidR="0064674C" w:rsidRPr="001D4959" w:rsidRDefault="0064674C" w:rsidP="003D403D">
            <w:pPr>
              <w:autoSpaceDN/>
            </w:pPr>
          </w:p>
        </w:tc>
        <w:tc>
          <w:tcPr>
            <w:tcW w:w="3559" w:type="dxa"/>
            <w:gridSpan w:val="5"/>
            <w:vMerge w:val="restart"/>
            <w:tcBorders>
              <w:top w:val="nil"/>
              <w:left w:val="nil"/>
              <w:right w:val="nil"/>
            </w:tcBorders>
            <w:shd w:val="clear" w:color="auto" w:fill="auto"/>
            <w:noWrap/>
            <w:vAlign w:val="bottom"/>
            <w:hideMark/>
          </w:tcPr>
          <w:p w:rsidR="0064674C" w:rsidRPr="001D4959" w:rsidRDefault="0064674C" w:rsidP="003D403D">
            <w:pPr>
              <w:autoSpaceDN/>
              <w:jc w:val="right"/>
            </w:pPr>
            <w:r w:rsidRPr="001D4959">
              <w:t>Додаток 1</w:t>
            </w:r>
          </w:p>
          <w:p w:rsidR="0064674C" w:rsidRPr="001D4959" w:rsidRDefault="0064674C" w:rsidP="003D403D">
            <w:pPr>
              <w:autoSpaceDN/>
              <w:jc w:val="right"/>
            </w:pPr>
            <w:r w:rsidRPr="001D4959">
              <w:t xml:space="preserve">до рішення сесії </w:t>
            </w:r>
          </w:p>
          <w:p w:rsidR="0064674C" w:rsidRPr="001D4959" w:rsidRDefault="0064674C" w:rsidP="003D403D">
            <w:pPr>
              <w:autoSpaceDN/>
              <w:jc w:val="right"/>
            </w:pPr>
            <w:r w:rsidRPr="001D4959">
              <w:t>Новороздільської міської ради №______від 01.06. 2022 р.</w:t>
            </w:r>
          </w:p>
          <w:p w:rsidR="0064674C" w:rsidRPr="001D4959" w:rsidRDefault="0064674C" w:rsidP="003D403D">
            <w:pPr>
              <w:autoSpaceDN/>
            </w:pPr>
          </w:p>
        </w:tc>
      </w:tr>
      <w:tr w:rsidR="0064674C" w:rsidRPr="001D4959" w:rsidTr="003D403D">
        <w:trPr>
          <w:trHeight w:val="300"/>
        </w:trPr>
        <w:tc>
          <w:tcPr>
            <w:tcW w:w="581"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2836"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404"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557" w:type="dxa"/>
            <w:gridSpan w:val="2"/>
            <w:tcBorders>
              <w:top w:val="nil"/>
              <w:left w:val="nil"/>
              <w:bottom w:val="nil"/>
              <w:right w:val="nil"/>
            </w:tcBorders>
            <w:shd w:val="clear" w:color="auto" w:fill="auto"/>
            <w:noWrap/>
            <w:vAlign w:val="bottom"/>
            <w:hideMark/>
          </w:tcPr>
          <w:p w:rsidR="0064674C" w:rsidRPr="001D4959" w:rsidRDefault="0064674C" w:rsidP="003D403D">
            <w:pPr>
              <w:autoSpaceDN/>
            </w:pPr>
          </w:p>
        </w:tc>
        <w:tc>
          <w:tcPr>
            <w:tcW w:w="3559" w:type="dxa"/>
            <w:gridSpan w:val="5"/>
            <w:vMerge/>
            <w:tcBorders>
              <w:left w:val="nil"/>
              <w:right w:val="nil"/>
            </w:tcBorders>
            <w:shd w:val="clear" w:color="auto" w:fill="auto"/>
            <w:noWrap/>
            <w:vAlign w:val="bottom"/>
            <w:hideMark/>
          </w:tcPr>
          <w:p w:rsidR="0064674C" w:rsidRPr="001D4959" w:rsidRDefault="0064674C" w:rsidP="003D403D">
            <w:pPr>
              <w:autoSpaceDN/>
            </w:pPr>
          </w:p>
        </w:tc>
      </w:tr>
      <w:tr w:rsidR="0064674C" w:rsidRPr="001D4959" w:rsidTr="003D403D">
        <w:trPr>
          <w:trHeight w:val="300"/>
        </w:trPr>
        <w:tc>
          <w:tcPr>
            <w:tcW w:w="581"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2836"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404"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557" w:type="dxa"/>
            <w:gridSpan w:val="2"/>
            <w:tcBorders>
              <w:top w:val="nil"/>
              <w:left w:val="nil"/>
              <w:bottom w:val="nil"/>
              <w:right w:val="nil"/>
            </w:tcBorders>
            <w:shd w:val="clear" w:color="auto" w:fill="auto"/>
            <w:noWrap/>
            <w:vAlign w:val="bottom"/>
            <w:hideMark/>
          </w:tcPr>
          <w:p w:rsidR="0064674C" w:rsidRPr="001D4959" w:rsidRDefault="0064674C" w:rsidP="003D403D">
            <w:pPr>
              <w:autoSpaceDN/>
            </w:pPr>
          </w:p>
        </w:tc>
        <w:tc>
          <w:tcPr>
            <w:tcW w:w="3559" w:type="dxa"/>
            <w:gridSpan w:val="5"/>
            <w:vMerge/>
            <w:tcBorders>
              <w:left w:val="nil"/>
              <w:right w:val="nil"/>
            </w:tcBorders>
            <w:shd w:val="clear" w:color="auto" w:fill="auto"/>
            <w:noWrap/>
            <w:vAlign w:val="bottom"/>
            <w:hideMark/>
          </w:tcPr>
          <w:p w:rsidR="0064674C" w:rsidRPr="001D4959" w:rsidRDefault="0064674C" w:rsidP="003D403D">
            <w:pPr>
              <w:autoSpaceDN/>
            </w:pPr>
          </w:p>
        </w:tc>
      </w:tr>
      <w:tr w:rsidR="0064674C" w:rsidRPr="001D4959" w:rsidTr="003D403D">
        <w:trPr>
          <w:trHeight w:val="300"/>
        </w:trPr>
        <w:tc>
          <w:tcPr>
            <w:tcW w:w="581"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2836"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404"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557" w:type="dxa"/>
            <w:gridSpan w:val="2"/>
            <w:tcBorders>
              <w:top w:val="nil"/>
              <w:left w:val="nil"/>
              <w:bottom w:val="nil"/>
              <w:right w:val="nil"/>
            </w:tcBorders>
            <w:shd w:val="clear" w:color="auto" w:fill="auto"/>
            <w:noWrap/>
            <w:vAlign w:val="bottom"/>
            <w:hideMark/>
          </w:tcPr>
          <w:p w:rsidR="0064674C" w:rsidRPr="001D4959" w:rsidRDefault="0064674C" w:rsidP="003D403D">
            <w:pPr>
              <w:autoSpaceDN/>
            </w:pPr>
          </w:p>
        </w:tc>
        <w:tc>
          <w:tcPr>
            <w:tcW w:w="3559" w:type="dxa"/>
            <w:gridSpan w:val="5"/>
            <w:vMerge/>
            <w:tcBorders>
              <w:left w:val="nil"/>
              <w:right w:val="nil"/>
            </w:tcBorders>
            <w:shd w:val="clear" w:color="auto" w:fill="auto"/>
            <w:noWrap/>
            <w:vAlign w:val="bottom"/>
            <w:hideMark/>
          </w:tcPr>
          <w:p w:rsidR="0064674C" w:rsidRPr="001D4959" w:rsidRDefault="0064674C" w:rsidP="003D403D">
            <w:pPr>
              <w:autoSpaceDN/>
            </w:pPr>
          </w:p>
        </w:tc>
      </w:tr>
      <w:tr w:rsidR="0064674C" w:rsidRPr="001D4959" w:rsidTr="003D403D">
        <w:trPr>
          <w:trHeight w:val="255"/>
        </w:trPr>
        <w:tc>
          <w:tcPr>
            <w:tcW w:w="581"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2836"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404" w:type="dxa"/>
            <w:tcBorders>
              <w:top w:val="nil"/>
              <w:left w:val="nil"/>
              <w:bottom w:val="nil"/>
              <w:right w:val="nil"/>
            </w:tcBorders>
            <w:shd w:val="clear" w:color="auto" w:fill="auto"/>
            <w:noWrap/>
            <w:vAlign w:val="bottom"/>
            <w:hideMark/>
          </w:tcPr>
          <w:p w:rsidR="0064674C" w:rsidRPr="001D4959" w:rsidRDefault="0064674C" w:rsidP="003D403D">
            <w:pPr>
              <w:autoSpaceDN/>
            </w:pPr>
          </w:p>
        </w:tc>
        <w:tc>
          <w:tcPr>
            <w:tcW w:w="1557" w:type="dxa"/>
            <w:gridSpan w:val="2"/>
            <w:tcBorders>
              <w:top w:val="nil"/>
              <w:left w:val="nil"/>
              <w:bottom w:val="nil"/>
              <w:right w:val="nil"/>
            </w:tcBorders>
            <w:shd w:val="clear" w:color="auto" w:fill="auto"/>
            <w:noWrap/>
            <w:vAlign w:val="bottom"/>
            <w:hideMark/>
          </w:tcPr>
          <w:p w:rsidR="0064674C" w:rsidRPr="001D4959" w:rsidRDefault="0064674C" w:rsidP="003D403D">
            <w:pPr>
              <w:autoSpaceDN/>
            </w:pPr>
          </w:p>
        </w:tc>
        <w:tc>
          <w:tcPr>
            <w:tcW w:w="3559" w:type="dxa"/>
            <w:gridSpan w:val="5"/>
            <w:vMerge/>
            <w:tcBorders>
              <w:left w:val="nil"/>
              <w:bottom w:val="nil"/>
              <w:right w:val="nil"/>
            </w:tcBorders>
            <w:shd w:val="clear" w:color="auto" w:fill="auto"/>
            <w:noWrap/>
            <w:vAlign w:val="bottom"/>
            <w:hideMark/>
          </w:tcPr>
          <w:p w:rsidR="0064674C" w:rsidRPr="001D4959" w:rsidRDefault="0064674C" w:rsidP="003D403D">
            <w:pPr>
              <w:autoSpaceDN/>
            </w:pPr>
          </w:p>
        </w:tc>
      </w:tr>
      <w:tr w:rsidR="0064674C" w:rsidRPr="001D4959" w:rsidTr="003D403D">
        <w:trPr>
          <w:gridAfter w:val="4"/>
          <w:wAfter w:w="3295" w:type="dxa"/>
          <w:trHeight w:val="510"/>
        </w:trPr>
        <w:tc>
          <w:tcPr>
            <w:tcW w:w="6642" w:type="dxa"/>
            <w:gridSpan w:val="6"/>
            <w:tcBorders>
              <w:top w:val="nil"/>
              <w:left w:val="nil"/>
              <w:bottom w:val="nil"/>
            </w:tcBorders>
            <w:shd w:val="clear" w:color="auto" w:fill="auto"/>
            <w:noWrap/>
            <w:vAlign w:val="bottom"/>
            <w:hideMark/>
          </w:tcPr>
          <w:p w:rsidR="0064674C" w:rsidRDefault="0064674C" w:rsidP="003D403D">
            <w:pPr>
              <w:autoSpaceDN/>
              <w:jc w:val="center"/>
              <w:rPr>
                <w:b/>
                <w:sz w:val="28"/>
                <w:szCs w:val="28"/>
                <w:lang w:eastAsia="zh-CN"/>
              </w:rPr>
            </w:pPr>
          </w:p>
          <w:p w:rsidR="0064674C" w:rsidRDefault="0064674C" w:rsidP="003D403D">
            <w:pPr>
              <w:autoSpaceDN/>
              <w:jc w:val="center"/>
              <w:rPr>
                <w:b/>
                <w:sz w:val="28"/>
                <w:szCs w:val="28"/>
                <w:lang w:eastAsia="zh-CN"/>
              </w:rPr>
            </w:pPr>
          </w:p>
          <w:p w:rsidR="0064674C" w:rsidRDefault="0064674C" w:rsidP="003D403D">
            <w:pPr>
              <w:autoSpaceDN/>
              <w:jc w:val="center"/>
              <w:rPr>
                <w:b/>
                <w:sz w:val="28"/>
                <w:szCs w:val="28"/>
                <w:lang w:eastAsia="zh-CN"/>
              </w:rPr>
            </w:pPr>
          </w:p>
          <w:p w:rsidR="0064674C" w:rsidRDefault="0064674C" w:rsidP="003D403D">
            <w:pPr>
              <w:autoSpaceDN/>
              <w:jc w:val="center"/>
              <w:rPr>
                <w:b/>
                <w:sz w:val="28"/>
                <w:szCs w:val="28"/>
                <w:lang w:eastAsia="zh-CN"/>
              </w:rPr>
            </w:pPr>
          </w:p>
          <w:p w:rsidR="0064674C" w:rsidRDefault="0064674C" w:rsidP="003D403D">
            <w:pPr>
              <w:autoSpaceDN/>
              <w:jc w:val="center"/>
              <w:rPr>
                <w:b/>
                <w:sz w:val="28"/>
                <w:szCs w:val="28"/>
                <w:lang w:eastAsia="zh-CN"/>
              </w:rPr>
            </w:pPr>
          </w:p>
          <w:p w:rsidR="0064674C" w:rsidRPr="001D4959" w:rsidRDefault="0064674C" w:rsidP="003D403D">
            <w:pPr>
              <w:autoSpaceDN/>
              <w:jc w:val="center"/>
              <w:rPr>
                <w:b/>
                <w:sz w:val="28"/>
                <w:szCs w:val="28"/>
                <w:lang w:eastAsia="zh-CN"/>
              </w:rPr>
            </w:pPr>
          </w:p>
          <w:p w:rsidR="0064674C" w:rsidRPr="001D4959" w:rsidRDefault="0064674C" w:rsidP="003D403D">
            <w:pPr>
              <w:autoSpaceDN/>
              <w:jc w:val="center"/>
            </w:pPr>
            <w:r w:rsidRPr="001D4959">
              <w:rPr>
                <w:b/>
                <w:sz w:val="28"/>
                <w:szCs w:val="28"/>
                <w:lang w:eastAsia="zh-CN"/>
              </w:rPr>
              <w:t>Перелік майна</w:t>
            </w:r>
          </w:p>
        </w:tc>
      </w:tr>
      <w:tr w:rsidR="0064674C" w:rsidRPr="001D4959" w:rsidTr="003D403D">
        <w:trPr>
          <w:gridAfter w:val="1"/>
          <w:wAfter w:w="34" w:type="dxa"/>
          <w:trHeight w:val="1733"/>
        </w:trPr>
        <w:tc>
          <w:tcPr>
            <w:tcW w:w="5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674C" w:rsidRPr="001D4959" w:rsidRDefault="0064674C" w:rsidP="003D403D">
            <w:pPr>
              <w:autoSpaceDN/>
              <w:jc w:val="center"/>
            </w:pPr>
            <w:r w:rsidRPr="001D4959">
              <w:lastRenderedPageBreak/>
              <w:t>№ з/п</w:t>
            </w:r>
          </w:p>
        </w:tc>
        <w:tc>
          <w:tcPr>
            <w:tcW w:w="2836" w:type="dxa"/>
            <w:tcBorders>
              <w:top w:val="single" w:sz="8" w:space="0" w:color="auto"/>
              <w:left w:val="nil"/>
              <w:bottom w:val="single" w:sz="8" w:space="0" w:color="auto"/>
              <w:right w:val="single" w:sz="4" w:space="0" w:color="auto"/>
            </w:tcBorders>
            <w:shd w:val="clear" w:color="auto" w:fill="auto"/>
            <w:vAlign w:val="center"/>
            <w:hideMark/>
          </w:tcPr>
          <w:p w:rsidR="0064674C" w:rsidRPr="001D4959" w:rsidRDefault="0064674C" w:rsidP="003D403D">
            <w:pPr>
              <w:autoSpaceDN/>
              <w:jc w:val="center"/>
            </w:pPr>
            <w:r w:rsidRPr="001D4959">
              <w:t>Найменування, стисла характеристика об’єкта</w:t>
            </w:r>
          </w:p>
        </w:tc>
        <w:tc>
          <w:tcPr>
            <w:tcW w:w="155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64674C" w:rsidRPr="001D4959" w:rsidRDefault="0064674C" w:rsidP="003D403D">
            <w:pPr>
              <w:autoSpaceDN/>
              <w:jc w:val="center"/>
            </w:pPr>
            <w:r w:rsidRPr="001D4959">
              <w:t xml:space="preserve">Інвентарний номер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Первісна (переоцінена) вартість</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674C" w:rsidRPr="001D4959" w:rsidRDefault="0064674C" w:rsidP="003D403D">
            <w:pPr>
              <w:autoSpaceDN/>
              <w:jc w:val="center"/>
            </w:pPr>
            <w:r w:rsidRPr="001D4959">
              <w:t>Сума зносу (накопиченої амортизації)</w:t>
            </w:r>
          </w:p>
        </w:tc>
        <w:tc>
          <w:tcPr>
            <w:tcW w:w="1809" w:type="dxa"/>
            <w:tcBorders>
              <w:top w:val="single" w:sz="8" w:space="0" w:color="auto"/>
              <w:left w:val="nil"/>
              <w:bottom w:val="single" w:sz="8" w:space="0" w:color="auto"/>
              <w:right w:val="single" w:sz="8" w:space="0" w:color="auto"/>
            </w:tcBorders>
            <w:shd w:val="clear" w:color="auto" w:fill="auto"/>
            <w:vAlign w:val="center"/>
            <w:hideMark/>
          </w:tcPr>
          <w:p w:rsidR="0064674C" w:rsidRPr="001D4959" w:rsidRDefault="0064674C" w:rsidP="003D403D">
            <w:pPr>
              <w:autoSpaceDN/>
              <w:jc w:val="center"/>
            </w:pPr>
            <w:r w:rsidRPr="001D4959">
              <w:t xml:space="preserve">Примітка </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Дорога</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101330001</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2925156,00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1901489,68</w:t>
            </w:r>
          </w:p>
        </w:tc>
        <w:tc>
          <w:tcPr>
            <w:tcW w:w="1809"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с. Станківці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Зупинка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34702,00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6940,40</w:t>
            </w:r>
          </w:p>
        </w:tc>
        <w:tc>
          <w:tcPr>
            <w:tcW w:w="1809"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с. Станківці</w:t>
            </w:r>
          </w:p>
        </w:tc>
      </w:tr>
      <w:tr w:rsidR="0064674C" w:rsidRPr="001D4959" w:rsidTr="003D403D">
        <w:trPr>
          <w:gridAfter w:val="1"/>
          <w:wAfter w:w="34" w:type="dxa"/>
          <w:trHeight w:val="591"/>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101330003</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50533,00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30530,35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Шевченка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101330004</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156950,00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94823,96</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І. Франка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101330005</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482080,00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291256,67</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Л.Українки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101330006</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177858,00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107455,82</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П. Мирного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101330007</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43292,00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26155,58</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Гонти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8</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101330008</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1142697,00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690379,14</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Зелена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9</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101330009</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220451,00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133189,15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М. Левицького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101330010</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100997,00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61018,92</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І. Вовчука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101330011</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117843,00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71196,61</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Горішнє вул. Стуса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256381,00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154896,70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с. Долішнє вул. І. Франка  </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101330013</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43662,00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26378,22</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 с. Долішнє вул. Шевченка </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Зупинка автотранспорту </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101330014</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16271,00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3457,55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Долішнє</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15</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Зупинка </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101330015</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11772,00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2550,60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Горішнє</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16</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101330016</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1419796,00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1419796,00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67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17</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Памятник на честь 5-ї річниці проголошення незалежності України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101330018</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26525,00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26525,00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18</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Памятник борцям за волю України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101330019</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32982,00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32982,00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67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19</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Памятник на честь скасування панщини на Західній Україні</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101330020</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6674,00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6674,00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Памятний знак " Мальтійській хрест"</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101330021</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16105,00</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2415,69</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Огорожа цвинтаря с. Берездівці</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80800,62</w:t>
            </w:r>
          </w:p>
        </w:tc>
        <w:tc>
          <w:tcPr>
            <w:tcW w:w="1418" w:type="dxa"/>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16160,13</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Огорожа цвинтаря с. Гранки Кути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70700,11</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14140,03</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Гранки Кути</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Задвірна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182754,00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13706,70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lastRenderedPageBreak/>
              <w:t>24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вул.Спортивна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1550050,00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116253,50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25</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вул.Грушевського</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75679,00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5675,95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26</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вул.Залізняка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69124,00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5184,20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27</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Нова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101330029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773753,00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58031,65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28</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Коцюбинського</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139924,00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10494,20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29</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Коцюбинського</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14084,00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1056,20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Марунчака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659328,00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49449,40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Зацерковна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40063,00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3005,15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Шевченка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151275,00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11345,75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Шептицького</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67833,00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5087,65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Садова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29924,00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2244,20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35</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Пастівник</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74193,00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5564,65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36</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Січових Стрільців</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32574,00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2442,70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37</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Незалежності</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101330039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97498,00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7311,90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38</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І.Гонти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53624,00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4022,20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39</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вул.В. Івасюка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74598,00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5594,90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І. Мазепи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101330042</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46528,00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3489,40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Л. Українки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20668,00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1550,40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вул.І. Франка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101330044</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69059,00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5178,95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вул.І. Франка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75832,00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5687,60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Дністровська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2447,00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183,35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45</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Дорога вул. бічна Грушевського</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126950,00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9521,50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46</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Доріжка до вулиці Залізняка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149846,00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11238,30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47</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Огорожа території біля пам. Січових Стрільців</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101330049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266044,00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56572,20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48</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Дитячі майданчики</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101340015</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160442,00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36099,10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49</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Дитячий майданчик  </w:t>
            </w:r>
          </w:p>
        </w:tc>
        <w:tc>
          <w:tcPr>
            <w:tcW w:w="1558" w:type="dxa"/>
            <w:gridSpan w:val="2"/>
            <w:tcBorders>
              <w:top w:val="nil"/>
              <w:left w:val="nil"/>
              <w:bottom w:val="single" w:sz="4" w:space="0" w:color="auto"/>
              <w:right w:val="single" w:sz="4" w:space="0" w:color="auto"/>
            </w:tcBorders>
            <w:shd w:val="clear" w:color="000000" w:fill="FF0000"/>
            <w:vAlign w:val="center"/>
            <w:hideMark/>
          </w:tcPr>
          <w:p w:rsidR="0064674C" w:rsidRPr="001D4959" w:rsidRDefault="0064674C" w:rsidP="003D403D">
            <w:pPr>
              <w:autoSpaceDN/>
              <w:jc w:val="center"/>
            </w:pPr>
            <w:r w:rsidRPr="001D4959">
              <w:rPr>
                <w:color w:val="FFFFFF"/>
                <w:highlight w:val="black"/>
              </w:rPr>
              <w:t>101330028</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116406,75</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23281,34</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Майданчик дитячий</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101480001</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49490,00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21033,25</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Станківці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Майданчик дитячий</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101480002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26933,33</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10997,77</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Тужанівці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Майданчик дитячий</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101480003</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26933,33</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10997,77</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Станківці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Майданчик дитячий</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101480004</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26933,33</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10997,78</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Підгірці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Дитячий майданчик  </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48480,00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19796,00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Горішнє</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55</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Дитячий майданчик  </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101480013</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48480,00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19796,00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Долішнє</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56</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Тренажер для мязів</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101480015</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11316,00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4526,40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57</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Тренажер для мязів</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101480016</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11316,00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4526,40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Гранки - Кути</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58</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Гребний тренажер</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101480017</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7614,00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3045,60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59</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Степпер - розгинач стегна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101480018</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9624,00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3849,60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Степпер - розгинач стегна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101480019</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9624,00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3849,60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Гранки - Кути</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lastRenderedPageBreak/>
              <w:t>61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Жим горизонтальний</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101480020</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15653,00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6531,18</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Жим  горизонтальний</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101480021</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15653,00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6531,18</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Гранки - Кути</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Комплект дитячого майданчика</w:t>
            </w:r>
          </w:p>
        </w:tc>
        <w:tc>
          <w:tcPr>
            <w:tcW w:w="1558" w:type="dxa"/>
            <w:gridSpan w:val="2"/>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101480022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40174,00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20086,40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Березина</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Дитячий ігровий комплекс</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101630001</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51960,00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18619,00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65</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Комплект відпочинок</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101630002</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1423,00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1278,90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66</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Пісочниця мала</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101630003</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1035,00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929,24</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67</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Балансир</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101630004</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1725,00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1550,24</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68</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Карусель мала</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101630005</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4236,00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3812,60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69</w:t>
            </w:r>
          </w:p>
        </w:tc>
        <w:tc>
          <w:tcPr>
            <w:tcW w:w="2836"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Гойдалка ординарна</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101630006</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2971,00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2673,70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70</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Вежа зі спуском « Стандарт -2 »</w:t>
            </w:r>
          </w:p>
        </w:tc>
        <w:tc>
          <w:tcPr>
            <w:tcW w:w="1558" w:type="dxa"/>
            <w:gridSpan w:val="2"/>
            <w:tcBorders>
              <w:top w:val="nil"/>
              <w:left w:val="nil"/>
              <w:bottom w:val="single" w:sz="4" w:space="0" w:color="auto"/>
              <w:right w:val="single" w:sz="4" w:space="0" w:color="auto"/>
            </w:tcBorders>
            <w:shd w:val="clear" w:color="000000" w:fill="FFFFFF"/>
            <w:vAlign w:val="center"/>
            <w:hideMark/>
          </w:tcPr>
          <w:p w:rsidR="0064674C" w:rsidRPr="001D4959" w:rsidRDefault="0064674C" w:rsidP="003D403D">
            <w:pPr>
              <w:autoSpaceDN/>
              <w:jc w:val="center"/>
            </w:pPr>
            <w:r w:rsidRPr="001D4959">
              <w:t>101630007</w:t>
            </w:r>
          </w:p>
        </w:tc>
        <w:tc>
          <w:tcPr>
            <w:tcW w:w="1701" w:type="dxa"/>
            <w:gridSpan w:val="3"/>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11404,00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10262,23</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смт. Розділ</w:t>
            </w:r>
          </w:p>
        </w:tc>
      </w:tr>
      <w:tr w:rsidR="0064674C" w:rsidRPr="001D4959" w:rsidTr="003D403D">
        <w:trPr>
          <w:gridAfter w:val="1"/>
          <w:wAfter w:w="34" w:type="dxa"/>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71</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Дитяча гірка</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101800005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10260,00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4702,50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Берездівці</w:t>
            </w:r>
          </w:p>
        </w:tc>
      </w:tr>
      <w:tr w:rsidR="0064674C" w:rsidRPr="001D4959" w:rsidTr="003D403D">
        <w:trPr>
          <w:gridAfter w:val="1"/>
          <w:wAfter w:w="34" w:type="dxa"/>
          <w:trHeight w:val="64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72</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Дитяча гірка</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101800006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10260,00</w:t>
            </w:r>
          </w:p>
        </w:tc>
        <w:tc>
          <w:tcPr>
            <w:tcW w:w="1418" w:type="dxa"/>
            <w:tcBorders>
              <w:top w:val="nil"/>
              <w:left w:val="nil"/>
              <w:bottom w:val="single" w:sz="4" w:space="0" w:color="auto"/>
              <w:right w:val="single" w:sz="4" w:space="0" w:color="auto"/>
            </w:tcBorders>
            <w:shd w:val="clear" w:color="000000" w:fill="FFFFFF"/>
            <w:noWrap/>
            <w:vAlign w:val="center"/>
            <w:hideMark/>
          </w:tcPr>
          <w:p w:rsidR="0064674C" w:rsidRPr="001D4959" w:rsidRDefault="0064674C" w:rsidP="003D403D">
            <w:pPr>
              <w:autoSpaceDN/>
              <w:jc w:val="center"/>
            </w:pPr>
            <w:r w:rsidRPr="001D4959">
              <w:t>4702,50</w:t>
            </w:r>
          </w:p>
        </w:tc>
        <w:tc>
          <w:tcPr>
            <w:tcW w:w="1809"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 Гранки - Кути</w:t>
            </w:r>
          </w:p>
        </w:tc>
      </w:tr>
      <w:tr w:rsidR="0064674C" w:rsidRPr="001D4959" w:rsidTr="003D403D">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73</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pPr>
            <w:r w:rsidRPr="001D4959">
              <w:t>Ворота для мініфутболу</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111300006</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2961,90</w:t>
            </w:r>
          </w:p>
        </w:tc>
        <w:tc>
          <w:tcPr>
            <w:tcW w:w="1418"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1480,95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с. Берездівці</w:t>
            </w:r>
          </w:p>
        </w:tc>
      </w:tr>
      <w:tr w:rsidR="0064674C" w:rsidRPr="001D4959" w:rsidTr="003D403D">
        <w:trPr>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74</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pPr>
            <w:r w:rsidRPr="001D4959">
              <w:t>Стійка баскетбольна зі щитом</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111300007</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6912,00</w:t>
            </w:r>
          </w:p>
        </w:tc>
        <w:tc>
          <w:tcPr>
            <w:tcW w:w="1418"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3456,00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с. Берездівці</w:t>
            </w:r>
          </w:p>
        </w:tc>
      </w:tr>
      <w:tr w:rsidR="0064674C" w:rsidRPr="001D4959" w:rsidTr="003D403D">
        <w:trPr>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75</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pPr>
            <w:r w:rsidRPr="001D4959">
              <w:t>Качеля дитяча двійна з дерева</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111300008</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6600,00</w:t>
            </w:r>
          </w:p>
        </w:tc>
        <w:tc>
          <w:tcPr>
            <w:tcW w:w="1418"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3300,00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с. Берездівці</w:t>
            </w:r>
          </w:p>
        </w:tc>
      </w:tr>
      <w:tr w:rsidR="0064674C" w:rsidRPr="001D4959" w:rsidTr="003D403D">
        <w:trPr>
          <w:trHeight w:val="49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76</w:t>
            </w:r>
          </w:p>
        </w:tc>
        <w:tc>
          <w:tcPr>
            <w:tcW w:w="2836"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pPr>
            <w:r w:rsidRPr="001D4959">
              <w:t>Контейнер для сміття</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111300011</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3200,00</w:t>
            </w:r>
          </w:p>
        </w:tc>
        <w:tc>
          <w:tcPr>
            <w:tcW w:w="1418" w:type="dxa"/>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1600,00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4674C" w:rsidRPr="001D4959" w:rsidRDefault="0064674C" w:rsidP="003D403D">
            <w:pPr>
              <w:autoSpaceDN/>
              <w:jc w:val="center"/>
            </w:pPr>
            <w:r w:rsidRPr="001D4959">
              <w:t>с. Берездівці</w:t>
            </w:r>
          </w:p>
        </w:tc>
      </w:tr>
    </w:tbl>
    <w:p w:rsidR="0064674C" w:rsidRPr="001D4959" w:rsidRDefault="0064674C" w:rsidP="0064674C">
      <w:pPr>
        <w:autoSpaceDN/>
        <w:jc w:val="both"/>
        <w:rPr>
          <w:b/>
          <w:i/>
          <w:lang w:eastAsia="zh-CN"/>
        </w:rPr>
      </w:pPr>
    </w:p>
    <w:tbl>
      <w:tblPr>
        <w:tblW w:w="9762" w:type="dxa"/>
        <w:tblInd w:w="93" w:type="dxa"/>
        <w:tblLayout w:type="fixed"/>
        <w:tblLook w:val="04A0"/>
      </w:tblPr>
      <w:tblGrid>
        <w:gridCol w:w="9762"/>
      </w:tblGrid>
      <w:tr w:rsidR="0064674C" w:rsidRPr="001D4959" w:rsidTr="003D403D">
        <w:trPr>
          <w:trHeight w:val="1476"/>
        </w:trPr>
        <w:tc>
          <w:tcPr>
            <w:tcW w:w="9762" w:type="dxa"/>
            <w:tcBorders>
              <w:top w:val="nil"/>
              <w:left w:val="nil"/>
              <w:right w:val="nil"/>
            </w:tcBorders>
            <w:shd w:val="clear" w:color="auto" w:fill="auto"/>
            <w:noWrap/>
            <w:vAlign w:val="center"/>
            <w:hideMark/>
          </w:tcPr>
          <w:p w:rsidR="0064674C" w:rsidRPr="001D4959" w:rsidRDefault="0064674C" w:rsidP="003D403D">
            <w:pPr>
              <w:autoSpaceDN/>
              <w:jc w:val="right"/>
            </w:pPr>
          </w:p>
          <w:p w:rsidR="0064674C" w:rsidRPr="001D4959" w:rsidRDefault="0064674C" w:rsidP="003D403D">
            <w:pPr>
              <w:shd w:val="clear" w:color="auto" w:fill="FFFFFF"/>
              <w:autoSpaceDN/>
              <w:jc w:val="both"/>
              <w:rPr>
                <w:color w:val="1B1D1F"/>
                <w:sz w:val="26"/>
                <w:szCs w:val="26"/>
              </w:rPr>
            </w:pPr>
            <w:r w:rsidRPr="001D4959">
              <w:rPr>
                <w:color w:val="1B1D1F"/>
                <w:sz w:val="26"/>
                <w:szCs w:val="26"/>
              </w:rPr>
              <w:t xml:space="preserve">МІСЬКИЙ  ГОЛОВА              </w:t>
            </w:r>
            <w:r w:rsidRPr="001D4959">
              <w:rPr>
                <w:color w:val="1B1D1F"/>
                <w:sz w:val="26"/>
                <w:szCs w:val="26"/>
              </w:rPr>
              <w:tab/>
            </w:r>
            <w:r w:rsidRPr="001D4959">
              <w:rPr>
                <w:color w:val="1B1D1F"/>
                <w:sz w:val="26"/>
                <w:szCs w:val="26"/>
              </w:rPr>
              <w:tab/>
            </w:r>
            <w:r w:rsidRPr="001D4959">
              <w:rPr>
                <w:color w:val="1B1D1F"/>
                <w:sz w:val="26"/>
                <w:szCs w:val="26"/>
              </w:rPr>
              <w:tab/>
            </w:r>
            <w:r w:rsidRPr="001D4959">
              <w:rPr>
                <w:color w:val="1B1D1F"/>
                <w:sz w:val="26"/>
                <w:szCs w:val="26"/>
              </w:rPr>
              <w:tab/>
              <w:t>Ярина  ЯЦЕНКО</w:t>
            </w:r>
          </w:p>
          <w:p w:rsidR="0064674C" w:rsidRPr="001D4959" w:rsidRDefault="0064674C" w:rsidP="003D403D">
            <w:pPr>
              <w:autoSpaceDN/>
              <w:jc w:val="right"/>
            </w:pPr>
          </w:p>
          <w:p w:rsidR="0064674C" w:rsidRPr="001D4959" w:rsidRDefault="0064674C" w:rsidP="003D403D">
            <w:pPr>
              <w:autoSpaceDN/>
              <w:jc w:val="right"/>
            </w:pPr>
            <w:r w:rsidRPr="001D4959">
              <w:t>Додаток 2</w:t>
            </w:r>
          </w:p>
          <w:p w:rsidR="0064674C" w:rsidRPr="001D4959" w:rsidRDefault="0064674C" w:rsidP="003D403D">
            <w:pPr>
              <w:autoSpaceDN/>
              <w:jc w:val="right"/>
            </w:pPr>
            <w:r w:rsidRPr="001D4959">
              <w:t xml:space="preserve">до рішення сесії </w:t>
            </w:r>
          </w:p>
          <w:p w:rsidR="0064674C" w:rsidRPr="001D4959" w:rsidRDefault="0064674C" w:rsidP="003D403D">
            <w:pPr>
              <w:autoSpaceDN/>
              <w:jc w:val="right"/>
            </w:pPr>
            <w:r w:rsidRPr="001D4959">
              <w:t>Новороздільської міської ради</w:t>
            </w:r>
          </w:p>
          <w:p w:rsidR="0064674C" w:rsidRPr="001D4959" w:rsidRDefault="0064674C" w:rsidP="003D403D">
            <w:pPr>
              <w:autoSpaceDN/>
              <w:jc w:val="right"/>
            </w:pPr>
            <w:r w:rsidRPr="001D4959">
              <w:t>№______ від 01.06. 2022 р.</w:t>
            </w:r>
          </w:p>
          <w:p w:rsidR="0064674C" w:rsidRPr="001D4959" w:rsidRDefault="0064674C" w:rsidP="003D403D">
            <w:pPr>
              <w:autoSpaceDN/>
              <w:jc w:val="right"/>
            </w:pPr>
          </w:p>
        </w:tc>
      </w:tr>
    </w:tbl>
    <w:p w:rsidR="0064674C" w:rsidRPr="001D4959" w:rsidRDefault="0064674C" w:rsidP="0064674C">
      <w:pPr>
        <w:autoSpaceDN/>
        <w:jc w:val="center"/>
        <w:rPr>
          <w:b/>
          <w:sz w:val="28"/>
          <w:szCs w:val="28"/>
          <w:lang w:eastAsia="zh-CN"/>
        </w:rPr>
      </w:pPr>
    </w:p>
    <w:p w:rsidR="0064674C" w:rsidRPr="001D4959" w:rsidRDefault="0064674C" w:rsidP="0064674C">
      <w:pPr>
        <w:autoSpaceDN/>
        <w:jc w:val="center"/>
        <w:rPr>
          <w:b/>
          <w:sz w:val="28"/>
          <w:szCs w:val="28"/>
          <w:lang w:eastAsia="zh-CN"/>
        </w:rPr>
      </w:pPr>
      <w:r w:rsidRPr="001D4959">
        <w:rPr>
          <w:b/>
          <w:sz w:val="28"/>
          <w:szCs w:val="28"/>
          <w:lang w:eastAsia="zh-CN"/>
        </w:rPr>
        <w:t>Перелік майно</w:t>
      </w:r>
    </w:p>
    <w:p w:rsidR="0064674C" w:rsidRPr="001D4959" w:rsidRDefault="0064674C" w:rsidP="0064674C">
      <w:pPr>
        <w:autoSpaceDN/>
        <w:jc w:val="both"/>
        <w:rPr>
          <w:b/>
          <w:i/>
          <w:lang w:eastAsia="zh-CN"/>
        </w:rPr>
      </w:pPr>
    </w:p>
    <w:tbl>
      <w:tblPr>
        <w:tblW w:w="10079" w:type="dxa"/>
        <w:tblInd w:w="93" w:type="dxa"/>
        <w:tblLayout w:type="fixed"/>
        <w:tblLook w:val="04A0"/>
      </w:tblPr>
      <w:tblGrid>
        <w:gridCol w:w="441"/>
        <w:gridCol w:w="3260"/>
        <w:gridCol w:w="1417"/>
        <w:gridCol w:w="1701"/>
        <w:gridCol w:w="1418"/>
        <w:gridCol w:w="1842"/>
      </w:tblGrid>
      <w:tr w:rsidR="0064674C" w:rsidRPr="001D4959" w:rsidTr="003D403D">
        <w:trPr>
          <w:trHeight w:val="11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з/п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Найменування, стисла характеристика об’єкта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Інвентарний номер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Первісна (переоцінена) вартість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Сума зносу (накопиченої амортизації)</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pPr>
            <w:r w:rsidRPr="001D4959">
              <w:t xml:space="preserve">Примітка </w:t>
            </w:r>
          </w:p>
        </w:tc>
      </w:tr>
      <w:tr w:rsidR="0064674C" w:rsidRPr="001D4959" w:rsidTr="003D403D">
        <w:trPr>
          <w:trHeight w:val="300"/>
        </w:trPr>
        <w:tc>
          <w:tcPr>
            <w:tcW w:w="441" w:type="dxa"/>
            <w:tcBorders>
              <w:top w:val="single" w:sz="8" w:space="0" w:color="000000"/>
              <w:left w:val="single" w:sz="8" w:space="0" w:color="000000"/>
              <w:bottom w:val="nil"/>
              <w:right w:val="single" w:sz="8" w:space="0" w:color="000000"/>
            </w:tcBorders>
          </w:tcPr>
          <w:p w:rsidR="0064674C" w:rsidRPr="001D4959" w:rsidRDefault="0064674C" w:rsidP="003D403D">
            <w:pPr>
              <w:autoSpaceDN/>
              <w:rPr>
                <w:color w:val="000000"/>
              </w:rPr>
            </w:pPr>
            <w:r w:rsidRPr="001D4959">
              <w:rPr>
                <w:color w:val="000000"/>
                <w:sz w:val="22"/>
                <w:szCs w:val="22"/>
              </w:rPr>
              <w:t>1</w:t>
            </w:r>
          </w:p>
        </w:tc>
        <w:tc>
          <w:tcPr>
            <w:tcW w:w="3260" w:type="dxa"/>
            <w:tcBorders>
              <w:top w:val="single" w:sz="8" w:space="0" w:color="000000"/>
              <w:left w:val="single" w:sz="8" w:space="0" w:color="000000"/>
              <w:bottom w:val="nil"/>
              <w:right w:val="single" w:sz="8" w:space="0" w:color="000000"/>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 вул.Шашкевича</w:t>
            </w:r>
          </w:p>
        </w:tc>
        <w:tc>
          <w:tcPr>
            <w:tcW w:w="1417" w:type="dxa"/>
            <w:tcBorders>
              <w:top w:val="single" w:sz="8" w:space="0" w:color="000000"/>
              <w:left w:val="nil"/>
              <w:bottom w:val="nil"/>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132</w:t>
            </w:r>
          </w:p>
        </w:tc>
        <w:tc>
          <w:tcPr>
            <w:tcW w:w="1701" w:type="dxa"/>
            <w:tcBorders>
              <w:top w:val="single" w:sz="8" w:space="0" w:color="000000"/>
              <w:left w:val="single" w:sz="4" w:space="0" w:color="auto"/>
              <w:bottom w:val="nil"/>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3500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2004,52</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single" w:sz="4" w:space="0" w:color="auto"/>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вул.Л.Українки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276</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116855,1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94419,2</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вул.Гірська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133</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8276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4738,32</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вул.Задвірна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134</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12274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7027,88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вул.Грушевського</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135</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175177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112889,84</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lastRenderedPageBreak/>
              <w:t>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вул.І.Підкови</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136</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86202,5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47664,72</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вул.Стуса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137</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11163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6391,08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вул.С.Стрільців</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139</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224231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128371,79</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вул.Мазепи</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140</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9821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5723,16</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6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 xml:space="preserve">вул.Б.Хмельницького </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141</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7006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4051,68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вул.Галицька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142</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486467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176400,62</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пров.Надставна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143</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1058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606,08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вул.Чвертьова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144</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9454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5412,44</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вул.Миру</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145</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35309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20214,64</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 xml:space="preserve">пров.Шевченка </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146</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2825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1618,08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 xml:space="preserve">вул.Лісна </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147</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613307,16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369764,61</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 xml:space="preserve">вул.Надставна </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148</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4209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2410,44</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вул.І.Кревецького</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149</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31866,67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23956,45</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19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вул.Шевченка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150623,6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60436,15</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6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 xml:space="preserve">провул.І.Кревецького </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160</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19578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8766,38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вул.О.Довбуша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161</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91353,83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50289,36</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вул.Устияновича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162</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4860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2782,68</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 xml:space="preserve">вул.Симоненка </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163</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32025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18334,64</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вул.У.Кравченко</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164</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50273,34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27850,84</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rPr>
                <w:color w:val="000000"/>
              </w:rPr>
            </w:pPr>
            <w:r w:rsidRPr="001D4959">
              <w:rPr>
                <w:color w:val="000000"/>
                <w:sz w:val="22"/>
                <w:szCs w:val="22"/>
              </w:rPr>
              <w:t>Дорога</w:t>
            </w:r>
          </w:p>
          <w:p w:rsidR="0064674C" w:rsidRPr="001D4959" w:rsidRDefault="0064674C" w:rsidP="003D403D">
            <w:pPr>
              <w:autoSpaceDN/>
              <w:rPr>
                <w:color w:val="000000"/>
              </w:rPr>
            </w:pPr>
            <w:r w:rsidRPr="001D4959">
              <w:rPr>
                <w:color w:val="000000"/>
                <w:sz w:val="22"/>
                <w:szCs w:val="22"/>
              </w:rPr>
              <w:t>вул.І.Франка</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267</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245016,33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91910,51</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300"/>
        </w:trPr>
        <w:tc>
          <w:tcPr>
            <w:tcW w:w="441" w:type="dxa"/>
            <w:tcBorders>
              <w:top w:val="nil"/>
              <w:left w:val="single" w:sz="4" w:space="0" w:color="auto"/>
              <w:bottom w:val="single" w:sz="4" w:space="0" w:color="auto"/>
              <w:right w:val="single" w:sz="4" w:space="0" w:color="auto"/>
            </w:tcBorders>
          </w:tcPr>
          <w:p w:rsidR="0064674C" w:rsidRPr="001D4959" w:rsidRDefault="0064674C" w:rsidP="003D403D">
            <w:pPr>
              <w:autoSpaceDN/>
              <w:rPr>
                <w:color w:val="000000"/>
              </w:rPr>
            </w:pPr>
            <w:r w:rsidRPr="001D4959">
              <w:rPr>
                <w:color w:val="000000"/>
                <w:sz w:val="22"/>
                <w:szCs w:val="22"/>
              </w:rPr>
              <w:t>26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64674C" w:rsidRPr="001D4959" w:rsidRDefault="0064674C" w:rsidP="003D403D">
            <w:pPr>
              <w:autoSpaceDN/>
            </w:pPr>
            <w:r w:rsidRPr="001D4959">
              <w:rPr>
                <w:sz w:val="22"/>
                <w:szCs w:val="22"/>
              </w:rPr>
              <w:t>Дорога</w:t>
            </w:r>
          </w:p>
          <w:p w:rsidR="0064674C" w:rsidRPr="001D4959" w:rsidRDefault="0064674C" w:rsidP="003D403D">
            <w:pPr>
              <w:autoSpaceDN/>
              <w:rPr>
                <w:color w:val="000000"/>
              </w:rPr>
            </w:pPr>
            <w:r w:rsidRPr="001D4959">
              <w:rPr>
                <w:sz w:val="22"/>
                <w:szCs w:val="22"/>
              </w:rPr>
              <w:t>пров. М. Каптованця</w:t>
            </w:r>
          </w:p>
        </w:tc>
        <w:tc>
          <w:tcPr>
            <w:tcW w:w="1417" w:type="dxa"/>
            <w:tcBorders>
              <w:top w:val="nil"/>
              <w:left w:val="nil"/>
              <w:bottom w:val="single" w:sz="4" w:space="0" w:color="auto"/>
              <w:right w:val="single" w:sz="4" w:space="0" w:color="auto"/>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138</w:t>
            </w:r>
          </w:p>
        </w:tc>
        <w:tc>
          <w:tcPr>
            <w:tcW w:w="1701" w:type="dxa"/>
            <w:tcBorders>
              <w:top w:val="nil"/>
              <w:left w:val="single" w:sz="4" w:space="0" w:color="auto"/>
              <w:bottom w:val="single" w:sz="4" w:space="0" w:color="auto"/>
              <w:right w:val="nil"/>
            </w:tcBorders>
            <w:shd w:val="clear" w:color="auto" w:fill="auto"/>
            <w:vAlign w:val="center"/>
            <w:hideMark/>
          </w:tcPr>
          <w:p w:rsidR="0064674C" w:rsidRPr="001D4959" w:rsidRDefault="0064674C" w:rsidP="003D403D">
            <w:pPr>
              <w:autoSpaceDN/>
              <w:jc w:val="center"/>
              <w:rPr>
                <w:color w:val="000000"/>
              </w:rPr>
            </w:pPr>
            <w:r w:rsidRPr="001D4959">
              <w:rPr>
                <w:color w:val="000000"/>
                <w:sz w:val="22"/>
                <w:szCs w:val="22"/>
              </w:rPr>
              <w:t>2660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4674C" w:rsidRPr="001D4959" w:rsidRDefault="0064674C" w:rsidP="003D403D">
            <w:pPr>
              <w:autoSpaceDN/>
              <w:jc w:val="right"/>
              <w:rPr>
                <w:rFonts w:ascii="Arial CYR" w:hAnsi="Arial CYR" w:cs="Arial CYR"/>
                <w:sz w:val="20"/>
                <w:szCs w:val="20"/>
              </w:rPr>
            </w:pPr>
            <w:r w:rsidRPr="001D4959">
              <w:rPr>
                <w:rFonts w:ascii="Arial CYR" w:hAnsi="Arial CYR" w:cs="Arial CYR"/>
                <w:sz w:val="20"/>
                <w:szCs w:val="20"/>
              </w:rPr>
              <w:t>1522,96</w:t>
            </w:r>
          </w:p>
        </w:tc>
        <w:tc>
          <w:tcPr>
            <w:tcW w:w="1842" w:type="dxa"/>
            <w:tcBorders>
              <w:top w:val="nil"/>
              <w:left w:val="single" w:sz="4" w:space="0" w:color="auto"/>
              <w:bottom w:val="single" w:sz="4" w:space="0" w:color="auto"/>
              <w:right w:val="single" w:sz="4" w:space="0" w:color="auto"/>
            </w:tcBorders>
          </w:tcPr>
          <w:p w:rsidR="0064674C" w:rsidRPr="001D4959" w:rsidRDefault="0064674C" w:rsidP="003D403D">
            <w:pPr>
              <w:autoSpaceDN/>
              <w:jc w:val="center"/>
            </w:pPr>
            <w:r w:rsidRPr="001D4959">
              <w:t>Смт Розділ</w:t>
            </w:r>
          </w:p>
        </w:tc>
      </w:tr>
      <w:tr w:rsidR="0064674C" w:rsidRPr="001D4959" w:rsidTr="003D403D">
        <w:trPr>
          <w:trHeight w:val="255"/>
        </w:trPr>
        <w:tc>
          <w:tcPr>
            <w:tcW w:w="441" w:type="dxa"/>
            <w:tcBorders>
              <w:top w:val="nil"/>
              <w:left w:val="nil"/>
              <w:bottom w:val="nil"/>
              <w:right w:val="nil"/>
            </w:tcBorders>
          </w:tcPr>
          <w:p w:rsidR="0064674C" w:rsidRPr="001D4959" w:rsidRDefault="0064674C" w:rsidP="003D403D">
            <w:pPr>
              <w:autoSpaceDN/>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64674C" w:rsidRPr="001D4959" w:rsidRDefault="0064674C" w:rsidP="003D403D">
            <w:pPr>
              <w:autoSpaceDN/>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64674C" w:rsidRPr="001D4959" w:rsidRDefault="0064674C" w:rsidP="003D403D">
            <w:pPr>
              <w:autoSpaceDN/>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64674C" w:rsidRPr="001D4959" w:rsidRDefault="0064674C" w:rsidP="003D403D">
            <w:pPr>
              <w:autoSpaceDN/>
              <w:rPr>
                <w:rFonts w:ascii="Arial CYR" w:hAnsi="Arial CYR" w:cs="Arial CYR"/>
                <w:sz w:val="20"/>
                <w:szCs w:val="20"/>
              </w:rPr>
            </w:pPr>
          </w:p>
        </w:tc>
        <w:tc>
          <w:tcPr>
            <w:tcW w:w="1418" w:type="dxa"/>
            <w:tcBorders>
              <w:top w:val="nil"/>
              <w:left w:val="nil"/>
              <w:bottom w:val="nil"/>
              <w:right w:val="nil"/>
            </w:tcBorders>
            <w:shd w:val="clear" w:color="auto" w:fill="auto"/>
            <w:noWrap/>
            <w:vAlign w:val="bottom"/>
            <w:hideMark/>
          </w:tcPr>
          <w:p w:rsidR="0064674C" w:rsidRPr="001D4959" w:rsidRDefault="0064674C" w:rsidP="003D403D">
            <w:pPr>
              <w:autoSpaceDN/>
              <w:rPr>
                <w:rFonts w:ascii="Arial CYR" w:hAnsi="Arial CYR" w:cs="Arial CYR"/>
                <w:sz w:val="20"/>
                <w:szCs w:val="20"/>
              </w:rPr>
            </w:pPr>
          </w:p>
        </w:tc>
        <w:tc>
          <w:tcPr>
            <w:tcW w:w="1842" w:type="dxa"/>
            <w:tcBorders>
              <w:top w:val="nil"/>
              <w:left w:val="nil"/>
              <w:bottom w:val="nil"/>
              <w:right w:val="nil"/>
            </w:tcBorders>
          </w:tcPr>
          <w:p w:rsidR="0064674C" w:rsidRPr="001D4959" w:rsidRDefault="0064674C" w:rsidP="003D403D">
            <w:pPr>
              <w:autoSpaceDN/>
              <w:rPr>
                <w:rFonts w:ascii="Arial CYR" w:hAnsi="Arial CYR" w:cs="Arial CYR"/>
                <w:sz w:val="20"/>
                <w:szCs w:val="20"/>
              </w:rPr>
            </w:pPr>
          </w:p>
        </w:tc>
      </w:tr>
    </w:tbl>
    <w:p w:rsidR="0064674C" w:rsidRPr="001D4959" w:rsidRDefault="0064674C" w:rsidP="0064674C">
      <w:pPr>
        <w:shd w:val="clear" w:color="auto" w:fill="FFFFFF"/>
        <w:autoSpaceDN/>
        <w:jc w:val="both"/>
        <w:rPr>
          <w:color w:val="1B1D1F"/>
          <w:sz w:val="26"/>
          <w:szCs w:val="26"/>
        </w:rPr>
      </w:pPr>
      <w:r w:rsidRPr="001D4959">
        <w:rPr>
          <w:color w:val="1B1D1F"/>
          <w:sz w:val="26"/>
          <w:szCs w:val="26"/>
        </w:rPr>
        <w:t xml:space="preserve">МІСЬКИЙ  ГОЛОВА              </w:t>
      </w:r>
      <w:r w:rsidRPr="001D4959">
        <w:rPr>
          <w:color w:val="1B1D1F"/>
          <w:sz w:val="26"/>
          <w:szCs w:val="26"/>
        </w:rPr>
        <w:tab/>
      </w:r>
      <w:r w:rsidRPr="001D4959">
        <w:rPr>
          <w:color w:val="1B1D1F"/>
          <w:sz w:val="26"/>
          <w:szCs w:val="26"/>
        </w:rPr>
        <w:tab/>
      </w:r>
      <w:r w:rsidRPr="001D4959">
        <w:rPr>
          <w:color w:val="1B1D1F"/>
          <w:sz w:val="26"/>
          <w:szCs w:val="26"/>
        </w:rPr>
        <w:tab/>
      </w:r>
      <w:r w:rsidRPr="001D4959">
        <w:rPr>
          <w:color w:val="1B1D1F"/>
          <w:sz w:val="26"/>
          <w:szCs w:val="26"/>
        </w:rPr>
        <w:tab/>
        <w:t>Ярина  ЯЦЕНКО</w:t>
      </w:r>
    </w:p>
    <w:p w:rsidR="0064674C" w:rsidRDefault="0064674C" w:rsidP="0064674C">
      <w:pPr>
        <w:jc w:val="center"/>
        <w:rPr>
          <w:b/>
        </w:rPr>
      </w:pPr>
    </w:p>
    <w:p w:rsidR="0064674C" w:rsidRDefault="0064674C" w:rsidP="0064674C">
      <w:pPr>
        <w:jc w:val="right"/>
        <w:rPr>
          <w:b/>
        </w:rPr>
      </w:pPr>
    </w:p>
    <w:p w:rsidR="0064674C" w:rsidRDefault="0064674C" w:rsidP="0064674C"/>
    <w:p w:rsidR="0064674C" w:rsidRDefault="0064674C" w:rsidP="001D4959">
      <w:pPr>
        <w:jc w:val="right"/>
      </w:pPr>
    </w:p>
    <w:p w:rsidR="00841918" w:rsidRPr="00F46066" w:rsidRDefault="00841918" w:rsidP="001D4959">
      <w:pPr>
        <w:jc w:val="right"/>
        <w:rPr>
          <w:b/>
        </w:rPr>
      </w:pPr>
      <w:r>
        <w:rPr>
          <w:b/>
        </w:rPr>
        <w:t>ПРОЄКТ РІШЕННЯ  № 1131</w:t>
      </w:r>
    </w:p>
    <w:p w:rsidR="00841918" w:rsidRPr="002F146D" w:rsidRDefault="00841918" w:rsidP="001D4959">
      <w:pPr>
        <w:autoSpaceDN/>
        <w:jc w:val="both"/>
        <w:rPr>
          <w:lang w:eastAsia="ru-RU"/>
        </w:rPr>
      </w:pPr>
      <w:r w:rsidRPr="002F146D">
        <w:rPr>
          <w:lang w:eastAsia="ru-RU"/>
        </w:rPr>
        <w:t>Про затвердження актів прийому передачі</w:t>
      </w:r>
    </w:p>
    <w:p w:rsidR="00841918" w:rsidRPr="002F146D" w:rsidRDefault="00841918" w:rsidP="001D4959">
      <w:pPr>
        <w:autoSpaceDN/>
        <w:jc w:val="both"/>
        <w:rPr>
          <w:b/>
          <w:i/>
          <w:lang w:eastAsia="ru-RU"/>
        </w:rPr>
      </w:pPr>
    </w:p>
    <w:p w:rsidR="00841918" w:rsidRPr="002F146D" w:rsidRDefault="00841918" w:rsidP="001D4959">
      <w:pPr>
        <w:autoSpaceDN/>
        <w:jc w:val="both"/>
        <w:rPr>
          <w:lang w:eastAsia="ru-RU"/>
        </w:rPr>
      </w:pPr>
      <w:r w:rsidRPr="002F146D">
        <w:rPr>
          <w:b/>
          <w:i/>
          <w:lang w:eastAsia="ru-RU"/>
        </w:rPr>
        <w:t xml:space="preserve">             </w:t>
      </w:r>
      <w:r>
        <w:rPr>
          <w:lang w:eastAsia="ru-RU"/>
        </w:rPr>
        <w:t>З метою реалізації рішен</w:t>
      </w:r>
      <w:r w:rsidRPr="002F146D">
        <w:rPr>
          <w:lang w:eastAsia="ru-RU"/>
        </w:rPr>
        <w:t xml:space="preserve">ь виконавчого комітету Новороздільської міської ради № 80 від 25.02.2022 року, № 119 від 10.05.2022 року, № 121 від 10.05.2022 року  і Протоколу № 6  від </w:t>
      </w:r>
      <w:r w:rsidRPr="002F146D">
        <w:rPr>
          <w:lang w:eastAsia="ru-RU"/>
        </w:rPr>
        <w:lastRenderedPageBreak/>
        <w:t xml:space="preserve">24.02.2022 року про виділення коштів з міського резерву, у зв’язку з введенням воєнного стану на усій території України, з метою забезпечення безпеки громади, зважаючи на триваючу військову агресію, враховуючи норму </w:t>
      </w:r>
      <w:r w:rsidRPr="002F146D">
        <w:rPr>
          <w:bCs/>
          <w:lang w:eastAsia="ru-RU"/>
        </w:rPr>
        <w:t xml:space="preserve">ст. ч. 2 ст. 11 Закону України «Про місцеве самоврядування в Україні» згідно якої, - Виконавчі органи сільських, селищних, міських, районних у містах рад є підконтрольними і підзвітними відповідним радам, </w:t>
      </w:r>
      <w:r w:rsidRPr="002F146D">
        <w:rPr>
          <w:lang w:eastAsia="ru-RU"/>
        </w:rPr>
        <w:t xml:space="preserve"> керуючись ст. 22 Бюджетного кодексу України згідно якого міська рада та її виконавчий комітет є взаємопов’язаними органами, згідно ст. 16, ст. 26 Закону України «Про місцеве самоврядування в Україні»,</w:t>
      </w:r>
      <w:r w:rsidRPr="002F146D">
        <w:t xml:space="preserve"> </w:t>
      </w:r>
      <w:r w:rsidRPr="002F146D">
        <w:rPr>
          <w:lang w:eastAsia="ru-RU"/>
        </w:rPr>
        <w:t>сесія Новороздільської міської ради</w:t>
      </w:r>
    </w:p>
    <w:p w:rsidR="00841918" w:rsidRPr="002F146D" w:rsidRDefault="00841918" w:rsidP="001D4959">
      <w:pPr>
        <w:autoSpaceDN/>
        <w:jc w:val="both"/>
        <w:rPr>
          <w:lang w:eastAsia="ru-RU"/>
        </w:rPr>
      </w:pPr>
    </w:p>
    <w:p w:rsidR="00841918" w:rsidRPr="002F146D" w:rsidRDefault="00841918" w:rsidP="001D4959">
      <w:pPr>
        <w:autoSpaceDN/>
        <w:jc w:val="both"/>
        <w:rPr>
          <w:b/>
          <w:lang w:eastAsia="ru-RU"/>
        </w:rPr>
      </w:pPr>
      <w:r w:rsidRPr="002F146D">
        <w:rPr>
          <w:b/>
          <w:lang w:eastAsia="ru-RU"/>
        </w:rPr>
        <w:t>В И Р І Ш И Л А:</w:t>
      </w:r>
    </w:p>
    <w:p w:rsidR="00841918" w:rsidRPr="002F146D" w:rsidRDefault="00841918" w:rsidP="001D4959">
      <w:pPr>
        <w:autoSpaceDN/>
        <w:jc w:val="both"/>
        <w:rPr>
          <w:lang w:eastAsia="ru-RU"/>
        </w:rPr>
      </w:pPr>
    </w:p>
    <w:p w:rsidR="00841918" w:rsidRPr="002F146D" w:rsidRDefault="00841918" w:rsidP="001D4959">
      <w:pPr>
        <w:autoSpaceDN/>
        <w:ind w:firstLine="567"/>
        <w:contextualSpacing/>
        <w:jc w:val="both"/>
        <w:rPr>
          <w:lang w:val="ru-RU" w:eastAsia="ru-RU"/>
        </w:rPr>
      </w:pPr>
      <w:r>
        <w:rPr>
          <w:lang w:val="ru-RU" w:eastAsia="ru-RU"/>
        </w:rPr>
        <w:t>1.</w:t>
      </w:r>
      <w:r w:rsidRPr="002F146D">
        <w:rPr>
          <w:lang w:val="ru-RU" w:eastAsia="ru-RU"/>
        </w:rPr>
        <w:t xml:space="preserve">Затвердити </w:t>
      </w:r>
      <w:r w:rsidRPr="002F146D">
        <w:rPr>
          <w:lang w:eastAsia="ru-RU"/>
        </w:rPr>
        <w:t>акти прийому передачі:</w:t>
      </w:r>
    </w:p>
    <w:p w:rsidR="00841918" w:rsidRPr="002F146D" w:rsidRDefault="00841918" w:rsidP="001D4959">
      <w:pPr>
        <w:autoSpaceDN/>
        <w:ind w:firstLine="567"/>
        <w:contextualSpacing/>
        <w:jc w:val="both"/>
        <w:rPr>
          <w:lang w:val="ru-RU" w:eastAsia="ru-RU"/>
        </w:rPr>
      </w:pPr>
      <w:r>
        <w:rPr>
          <w:lang w:eastAsia="ru-RU"/>
        </w:rPr>
        <w:t>1.1.</w:t>
      </w:r>
      <w:r w:rsidRPr="002F146D">
        <w:rPr>
          <w:lang w:eastAsia="ru-RU"/>
        </w:rPr>
        <w:t xml:space="preserve"> </w:t>
      </w:r>
      <w:r>
        <w:rPr>
          <w:lang w:eastAsia="ru-RU"/>
        </w:rPr>
        <w:t xml:space="preserve"> </w:t>
      </w:r>
      <w:r w:rsidRPr="002F146D">
        <w:rPr>
          <w:lang w:eastAsia="ru-RU"/>
        </w:rPr>
        <w:t>від 10.03.2022 року про передачу нафтопродуктів 830 літрів на суму 28 220 гривень 00 коп., до ГУ Національної поліції у Львівській області.</w:t>
      </w:r>
    </w:p>
    <w:p w:rsidR="00841918" w:rsidRPr="002F146D" w:rsidRDefault="00841918" w:rsidP="001D4959">
      <w:pPr>
        <w:autoSpaceDN/>
        <w:ind w:firstLine="567"/>
        <w:contextualSpacing/>
        <w:jc w:val="both"/>
        <w:rPr>
          <w:lang w:val="ru-RU" w:eastAsia="ru-RU"/>
        </w:rPr>
      </w:pPr>
      <w:r>
        <w:rPr>
          <w:lang w:eastAsia="ru-RU"/>
        </w:rPr>
        <w:t xml:space="preserve">1.2. </w:t>
      </w:r>
      <w:r w:rsidRPr="002F146D">
        <w:rPr>
          <w:lang w:eastAsia="ru-RU"/>
        </w:rPr>
        <w:t xml:space="preserve"> від 10.03.2022 року про передачу нафтопродуктів 590 літрів на суму 20 060 гривень 00 коп., до 6 ДПРЗ ГУ ДСНС України у Львівській області. </w:t>
      </w:r>
    </w:p>
    <w:p w:rsidR="00841918" w:rsidRPr="002F146D" w:rsidRDefault="00841918" w:rsidP="001D4959">
      <w:pPr>
        <w:autoSpaceDN/>
        <w:ind w:firstLine="567"/>
        <w:contextualSpacing/>
        <w:jc w:val="both"/>
        <w:rPr>
          <w:lang w:val="ru-RU" w:eastAsia="ru-RU"/>
        </w:rPr>
      </w:pPr>
      <w:r>
        <w:rPr>
          <w:lang w:eastAsia="ru-RU"/>
        </w:rPr>
        <w:t xml:space="preserve">2. </w:t>
      </w:r>
      <w:r w:rsidRPr="002F146D">
        <w:rPr>
          <w:lang w:eastAsia="ru-RU"/>
        </w:rPr>
        <w:t>Рішення Ради набирає чинності та застосовується щодо актів прийому передачі визначених у п. 1 цього рішення з дати укладання Акту.</w:t>
      </w:r>
    </w:p>
    <w:p w:rsidR="00841918" w:rsidRPr="002F146D" w:rsidRDefault="00841918" w:rsidP="001D4959">
      <w:pPr>
        <w:autoSpaceDN/>
        <w:ind w:firstLine="567"/>
        <w:contextualSpacing/>
        <w:jc w:val="both"/>
        <w:rPr>
          <w:lang w:val="ru-RU" w:eastAsia="ru-RU"/>
        </w:rPr>
      </w:pPr>
      <w:r>
        <w:rPr>
          <w:lang w:eastAsia="ru-RU"/>
        </w:rPr>
        <w:t xml:space="preserve">3. </w:t>
      </w:r>
      <w:r w:rsidRPr="002F146D">
        <w:rPr>
          <w:lang w:eastAsia="ru-RU"/>
        </w:rPr>
        <w:t>Делегувати виконавчому комітету Новороздільської міської ради здійснювати передачу комунального майна до установ, що фінансуються з державного бюджету, придбаного за кошти резервного фонду міського бюджету, актами прийому передачі, з майбутнім затвердженням таких на сесії міської ради.</w:t>
      </w:r>
    </w:p>
    <w:p w:rsidR="00841918" w:rsidRPr="002F146D" w:rsidRDefault="00841918" w:rsidP="001D4959">
      <w:pPr>
        <w:autoSpaceDN/>
        <w:ind w:firstLine="567"/>
        <w:contextualSpacing/>
        <w:jc w:val="both"/>
        <w:rPr>
          <w:lang w:val="ru-RU" w:eastAsia="ru-RU"/>
        </w:rPr>
      </w:pPr>
      <w:r>
        <w:rPr>
          <w:lang w:eastAsia="ru-RU"/>
        </w:rPr>
        <w:t xml:space="preserve">4. </w:t>
      </w:r>
      <w:r w:rsidRPr="002F146D">
        <w:rPr>
          <w:lang w:eastAsia="ru-RU"/>
        </w:rPr>
        <w:t>Контроль за рішенням покласти на постійну комісії з питань бюджету та регуляторної політики (голова Волчанський В. М.)</w:t>
      </w:r>
    </w:p>
    <w:p w:rsidR="00841918" w:rsidRPr="002F146D" w:rsidRDefault="00841918" w:rsidP="001D4959">
      <w:pPr>
        <w:autoSpaceDN/>
        <w:rPr>
          <w:lang w:eastAsia="ar-SA"/>
        </w:rPr>
      </w:pPr>
    </w:p>
    <w:p w:rsidR="00841918" w:rsidRPr="002F146D" w:rsidRDefault="00841918" w:rsidP="001D4959">
      <w:pPr>
        <w:autoSpaceDN/>
        <w:rPr>
          <w:b/>
        </w:rPr>
      </w:pPr>
      <w:r w:rsidRPr="002F146D">
        <w:rPr>
          <w:b/>
          <w:lang w:eastAsia="ar-SA"/>
        </w:rPr>
        <w:t xml:space="preserve">              МІСЬКИЙ ГОЛОВА                                                            Ярина  ЯЦЕНКО</w:t>
      </w:r>
    </w:p>
    <w:p w:rsidR="00841918" w:rsidRDefault="00841918" w:rsidP="001D4959">
      <w:pPr>
        <w:jc w:val="right"/>
      </w:pPr>
    </w:p>
    <w:p w:rsidR="00AD7ABB" w:rsidRDefault="00AD7ABB" w:rsidP="00AD7ABB">
      <w:pPr>
        <w:jc w:val="right"/>
        <w:rPr>
          <w:b/>
        </w:rPr>
      </w:pPr>
    </w:p>
    <w:p w:rsidR="00AD7ABB" w:rsidRPr="0003441A" w:rsidRDefault="00AD7ABB" w:rsidP="00AD7ABB">
      <w:pPr>
        <w:jc w:val="right"/>
        <w:rPr>
          <w:b/>
        </w:rPr>
      </w:pPr>
      <w:r>
        <w:rPr>
          <w:b/>
        </w:rPr>
        <w:t>ПРОЄКТ РІШЕННЯ  № 1135</w:t>
      </w:r>
    </w:p>
    <w:p w:rsidR="00AD7ABB" w:rsidRDefault="00AD7ABB" w:rsidP="00AD7ABB">
      <w:pPr>
        <w:rPr>
          <w:sz w:val="26"/>
          <w:szCs w:val="26"/>
          <w:lang w:eastAsia="ru-RU"/>
        </w:rPr>
      </w:pPr>
    </w:p>
    <w:p w:rsidR="00AD7ABB" w:rsidRPr="00751B38" w:rsidRDefault="00AD7ABB" w:rsidP="00AD7ABB">
      <w:pPr>
        <w:rPr>
          <w:sz w:val="26"/>
          <w:szCs w:val="26"/>
          <w:lang w:eastAsia="ru-RU"/>
        </w:rPr>
      </w:pPr>
      <w:r w:rsidRPr="00751B38">
        <w:rPr>
          <w:sz w:val="26"/>
          <w:szCs w:val="26"/>
          <w:lang w:eastAsia="ru-RU"/>
        </w:rPr>
        <w:t xml:space="preserve">Про  </w:t>
      </w:r>
      <w:r w:rsidRPr="00D740B4">
        <w:rPr>
          <w:sz w:val="26"/>
          <w:szCs w:val="26"/>
          <w:lang w:eastAsia="ru-RU"/>
        </w:rPr>
        <w:t xml:space="preserve">затвердження </w:t>
      </w:r>
      <w:r w:rsidRPr="00751B38">
        <w:rPr>
          <w:sz w:val="26"/>
          <w:szCs w:val="26"/>
          <w:lang w:eastAsia="ru-RU"/>
        </w:rPr>
        <w:t>технічної документації із землеустрою</w:t>
      </w:r>
    </w:p>
    <w:p w:rsidR="00AD7ABB" w:rsidRPr="00751B38" w:rsidRDefault="00AD7ABB" w:rsidP="00AD7ABB">
      <w:pPr>
        <w:rPr>
          <w:sz w:val="26"/>
          <w:szCs w:val="26"/>
          <w:lang w:eastAsia="ru-RU"/>
        </w:rPr>
      </w:pPr>
      <w:r w:rsidRPr="00751B38">
        <w:rPr>
          <w:sz w:val="26"/>
          <w:szCs w:val="26"/>
          <w:lang w:eastAsia="ru-RU"/>
        </w:rPr>
        <w:t xml:space="preserve">щодо інвентаризації земель на території </w:t>
      </w:r>
    </w:p>
    <w:p w:rsidR="00AD7ABB" w:rsidRPr="00751B38" w:rsidRDefault="00AD7ABB" w:rsidP="00AD7ABB">
      <w:pPr>
        <w:rPr>
          <w:sz w:val="26"/>
          <w:szCs w:val="26"/>
          <w:lang w:eastAsia="ru-RU"/>
        </w:rPr>
      </w:pPr>
      <w:r w:rsidRPr="00751B38">
        <w:rPr>
          <w:sz w:val="26"/>
          <w:szCs w:val="26"/>
          <w:lang w:eastAsia="ru-RU"/>
        </w:rPr>
        <w:t>Новороздільської міської ради та надання її в оренду</w:t>
      </w:r>
    </w:p>
    <w:p w:rsidR="00AD7ABB" w:rsidRPr="00751B38" w:rsidRDefault="00AD7ABB" w:rsidP="00AD7ABB">
      <w:pPr>
        <w:rPr>
          <w:sz w:val="26"/>
          <w:szCs w:val="26"/>
          <w:lang w:val="ru-RU" w:eastAsia="ru-RU"/>
        </w:rPr>
      </w:pPr>
    </w:p>
    <w:p w:rsidR="00AD7ABB" w:rsidRPr="00751B38" w:rsidRDefault="00AD7ABB" w:rsidP="00AD7ABB">
      <w:pPr>
        <w:ind w:firstLine="708"/>
        <w:jc w:val="both"/>
        <w:rPr>
          <w:sz w:val="26"/>
          <w:szCs w:val="26"/>
          <w:lang w:val="ru-RU" w:eastAsia="ru-RU"/>
        </w:rPr>
      </w:pPr>
      <w:r w:rsidRPr="00751B38">
        <w:rPr>
          <w:sz w:val="26"/>
          <w:szCs w:val="26"/>
          <w:lang w:val="ru-RU" w:eastAsia="ru-RU"/>
        </w:rPr>
        <w:t>Розглянувши  технічну документацію із землеустрою щодо інветаризації земель на території Новороздільської міської ради та заяву фермерського господарства «Агро- Континент»  в особі голови Дуди Андрія Михайловича, беручи до уваги рекомендації Робочої групи з вирішення питань щодо передачі в оренду земельних ділянок  сільськогосподарського призначення для ведення товарного сільськогосподарського виробництва на строк до одного року під час дії воєнного стану, керуючись  ст. 12,93,122,123 Земельного кодексу України,</w:t>
      </w:r>
      <w:r w:rsidRPr="00751B38">
        <w:rPr>
          <w:sz w:val="26"/>
          <w:szCs w:val="26"/>
          <w:lang w:eastAsia="ru-RU"/>
        </w:rPr>
        <w:t xml:space="preserve"> Закону України «Про внесення змін до деяких актів України щодо створення умов для забезпечення продовольчої безпеки в умовах воєнного стану»,</w:t>
      </w:r>
      <w:r w:rsidRPr="00751B38">
        <w:rPr>
          <w:sz w:val="26"/>
          <w:szCs w:val="26"/>
          <w:lang w:val="ru-RU" w:eastAsia="ru-RU"/>
        </w:rPr>
        <w:t xml:space="preserve"> п. 34 ч. 1 ст. 26 Закону України “Про місцеве самоврядування в Україні”,</w:t>
      </w:r>
      <w:r w:rsidRPr="00751B38">
        <w:rPr>
          <w:sz w:val="26"/>
          <w:szCs w:val="26"/>
          <w:lang w:eastAsia="ru-RU"/>
        </w:rPr>
        <w:t xml:space="preserve">     </w:t>
      </w:r>
      <w:r w:rsidRPr="00751B38">
        <w:rPr>
          <w:sz w:val="26"/>
          <w:szCs w:val="26"/>
          <w:lang w:val="ru-RU" w:eastAsia="ru-RU"/>
        </w:rPr>
        <w:t xml:space="preserve"> </w:t>
      </w:r>
      <w:r>
        <w:rPr>
          <w:sz w:val="26"/>
          <w:szCs w:val="26"/>
          <w:lang w:val="ru-RU" w:eastAsia="ru-RU"/>
        </w:rPr>
        <w:t xml:space="preserve"> ХХ </w:t>
      </w:r>
      <w:r w:rsidRPr="00751B38">
        <w:rPr>
          <w:sz w:val="26"/>
          <w:szCs w:val="26"/>
          <w:lang w:val="ru-RU" w:eastAsia="ru-RU"/>
        </w:rPr>
        <w:t>сесія Новороздільської міської ради  VІІ</w:t>
      </w:r>
      <w:r w:rsidRPr="00751B38">
        <w:rPr>
          <w:sz w:val="26"/>
          <w:szCs w:val="26"/>
          <w:lang w:eastAsia="ru-RU"/>
        </w:rPr>
        <w:t>І</w:t>
      </w:r>
      <w:r w:rsidRPr="00751B38">
        <w:rPr>
          <w:sz w:val="26"/>
          <w:szCs w:val="26"/>
          <w:lang w:val="ru-RU" w:eastAsia="ru-RU"/>
        </w:rPr>
        <w:t xml:space="preserve"> демократичного скликання</w:t>
      </w:r>
      <w:r w:rsidRPr="00751B38">
        <w:rPr>
          <w:sz w:val="26"/>
          <w:szCs w:val="26"/>
          <w:lang w:eastAsia="ru-RU"/>
        </w:rPr>
        <w:t>.</w:t>
      </w:r>
      <w:r w:rsidRPr="00751B38">
        <w:rPr>
          <w:sz w:val="26"/>
          <w:szCs w:val="26"/>
          <w:lang w:val="ru-RU" w:eastAsia="ru-RU"/>
        </w:rPr>
        <w:t xml:space="preserve"> </w:t>
      </w:r>
    </w:p>
    <w:p w:rsidR="00AD7ABB" w:rsidRDefault="00AD7ABB" w:rsidP="00AD7ABB">
      <w:pPr>
        <w:rPr>
          <w:sz w:val="26"/>
          <w:szCs w:val="26"/>
          <w:lang w:val="ru-RU" w:eastAsia="ru-RU"/>
        </w:rPr>
      </w:pPr>
    </w:p>
    <w:p w:rsidR="00AD7ABB" w:rsidRDefault="00AD7ABB" w:rsidP="00AD7ABB">
      <w:pPr>
        <w:rPr>
          <w:sz w:val="26"/>
          <w:szCs w:val="26"/>
          <w:lang w:val="ru-RU" w:eastAsia="ru-RU"/>
        </w:rPr>
      </w:pPr>
      <w:r w:rsidRPr="00751B38">
        <w:rPr>
          <w:sz w:val="26"/>
          <w:szCs w:val="26"/>
          <w:lang w:val="ru-RU" w:eastAsia="ru-RU"/>
        </w:rPr>
        <w:t>В И Р І Ш И Л А:</w:t>
      </w:r>
    </w:p>
    <w:p w:rsidR="00AD7ABB" w:rsidRPr="00751B38" w:rsidRDefault="00AD7ABB" w:rsidP="00AD7ABB">
      <w:pPr>
        <w:rPr>
          <w:sz w:val="26"/>
          <w:szCs w:val="26"/>
          <w:lang w:val="ru-RU" w:eastAsia="ru-RU"/>
        </w:rPr>
      </w:pPr>
    </w:p>
    <w:p w:rsidR="00AD7ABB" w:rsidRPr="00751B38" w:rsidRDefault="00AD7ABB" w:rsidP="00AD7ABB">
      <w:pPr>
        <w:ind w:firstLine="567"/>
        <w:contextualSpacing/>
        <w:jc w:val="both"/>
        <w:rPr>
          <w:color w:val="000000" w:themeColor="text1"/>
          <w:sz w:val="26"/>
          <w:szCs w:val="26"/>
          <w:shd w:val="clear" w:color="auto" w:fill="FFFFFF"/>
          <w:lang w:eastAsia="ru-RU"/>
        </w:rPr>
      </w:pPr>
      <w:r>
        <w:rPr>
          <w:color w:val="000000" w:themeColor="text1"/>
          <w:sz w:val="26"/>
          <w:szCs w:val="26"/>
          <w:shd w:val="clear" w:color="auto" w:fill="FFFFFF"/>
          <w:lang w:val="ru-RU" w:eastAsia="ru-RU"/>
        </w:rPr>
        <w:t>1.</w:t>
      </w:r>
      <w:r w:rsidRPr="00751B38">
        <w:rPr>
          <w:color w:val="000000" w:themeColor="text1"/>
          <w:sz w:val="26"/>
          <w:szCs w:val="26"/>
          <w:shd w:val="clear" w:color="auto" w:fill="FFFFFF"/>
          <w:lang w:val="ru-RU" w:eastAsia="ru-RU"/>
        </w:rPr>
        <w:t>Затвердити технічну документацію із  землеустрою щодо інвентаризації земель</w:t>
      </w:r>
      <w:r w:rsidRPr="00751B38">
        <w:rPr>
          <w:color w:val="000000" w:themeColor="text1"/>
          <w:sz w:val="26"/>
          <w:szCs w:val="26"/>
          <w:shd w:val="clear" w:color="auto" w:fill="FFFFFF"/>
          <w:lang w:eastAsia="ru-RU"/>
        </w:rPr>
        <w:t xml:space="preserve"> на  території Новороздільської міської ради( технічна документація розроблена відповідно до пункту 27 розділу Х «Перехідні положення Земельного кодексу України». Формування земельної ділянки з метою передачі її в оренду, без внесення відомостей до Державного </w:t>
      </w:r>
      <w:r w:rsidRPr="00751B38">
        <w:rPr>
          <w:color w:val="000000" w:themeColor="text1"/>
          <w:sz w:val="26"/>
          <w:szCs w:val="26"/>
          <w:shd w:val="clear" w:color="auto" w:fill="FFFFFF"/>
          <w:lang w:eastAsia="ru-RU"/>
        </w:rPr>
        <w:lastRenderedPageBreak/>
        <w:t xml:space="preserve">земельного кадастру та присвоєння їй кадастрового номеру), земельної ділянки площею 3,2941га,  яка розташована в с.Горішнє ур.«Кізя 1» , Стрийського району, Львівської області. </w:t>
      </w:r>
    </w:p>
    <w:p w:rsidR="00AD7ABB" w:rsidRPr="00751B38" w:rsidRDefault="00AD7ABB" w:rsidP="00AD7ABB">
      <w:pPr>
        <w:shd w:val="clear" w:color="auto" w:fill="FFFFFF"/>
        <w:ind w:firstLine="567"/>
        <w:contextualSpacing/>
        <w:jc w:val="both"/>
        <w:rPr>
          <w:color w:val="000000" w:themeColor="text1"/>
          <w:sz w:val="26"/>
          <w:szCs w:val="26"/>
        </w:rPr>
      </w:pPr>
      <w:r>
        <w:rPr>
          <w:color w:val="000000" w:themeColor="text1"/>
          <w:sz w:val="26"/>
          <w:szCs w:val="26"/>
          <w:bdr w:val="none" w:sz="0" w:space="0" w:color="auto" w:frame="1"/>
        </w:rPr>
        <w:t xml:space="preserve">2. </w:t>
      </w:r>
      <w:r w:rsidRPr="00751B38">
        <w:rPr>
          <w:color w:val="000000" w:themeColor="text1"/>
          <w:sz w:val="26"/>
          <w:szCs w:val="26"/>
          <w:bdr w:val="none" w:sz="0" w:space="0" w:color="auto" w:frame="1"/>
        </w:rPr>
        <w:t xml:space="preserve">Надати в оренду фермерському господарству «Агро- Континент»   земельну ділянку сільськогосподарського призначення площею 3.2941 га, </w:t>
      </w:r>
      <w:r w:rsidRPr="00751B38">
        <w:rPr>
          <w:color w:val="000000" w:themeColor="text1"/>
          <w:sz w:val="26"/>
          <w:szCs w:val="26"/>
          <w:shd w:val="clear" w:color="auto" w:fill="FFFFFF"/>
          <w:lang w:eastAsia="ru-RU"/>
        </w:rPr>
        <w:t>яка розташована в с.Горішнє ур.«Кізя 1», Стрийського району, Львівської області</w:t>
      </w:r>
      <w:r w:rsidRPr="00751B38">
        <w:rPr>
          <w:color w:val="000000" w:themeColor="text1"/>
          <w:sz w:val="26"/>
          <w:szCs w:val="26"/>
          <w:bdr w:val="none" w:sz="0" w:space="0" w:color="auto" w:frame="1"/>
        </w:rPr>
        <w:t xml:space="preserve"> (цільове призначення: 01.01 для ведення товарного сільськогосподарського виробництва) строком на 7 (сім) місяців.</w:t>
      </w:r>
    </w:p>
    <w:p w:rsidR="00AD7ABB" w:rsidRPr="00751B38" w:rsidRDefault="00AD7ABB" w:rsidP="00AD7ABB">
      <w:pPr>
        <w:shd w:val="clear" w:color="auto" w:fill="FFFFFF"/>
        <w:ind w:firstLine="567"/>
        <w:contextualSpacing/>
        <w:jc w:val="both"/>
        <w:rPr>
          <w:color w:val="000000" w:themeColor="text1"/>
          <w:sz w:val="26"/>
          <w:szCs w:val="26"/>
          <w:lang w:eastAsia="ru-RU"/>
        </w:rPr>
      </w:pPr>
      <w:r w:rsidRPr="00751B38">
        <w:rPr>
          <w:color w:val="000000" w:themeColor="text1"/>
          <w:sz w:val="26"/>
          <w:szCs w:val="26"/>
          <w:bdr w:val="none" w:sz="0" w:space="0" w:color="auto" w:frame="1"/>
        </w:rPr>
        <w:t>3. Встановити розмір орендної плати за користування земельною ділянкою в розмірі 8 (вісім)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AD7ABB" w:rsidRPr="00751B38" w:rsidRDefault="00AD7ABB" w:rsidP="00AD7ABB">
      <w:pPr>
        <w:shd w:val="clear" w:color="auto" w:fill="FFFFFF"/>
        <w:ind w:firstLine="567"/>
        <w:contextualSpacing/>
        <w:jc w:val="both"/>
        <w:rPr>
          <w:color w:val="000000" w:themeColor="text1"/>
          <w:sz w:val="26"/>
          <w:szCs w:val="26"/>
          <w:lang w:eastAsia="ru-RU"/>
        </w:rPr>
      </w:pPr>
      <w:r w:rsidRPr="00751B38">
        <w:rPr>
          <w:color w:val="000000" w:themeColor="text1"/>
          <w:sz w:val="26"/>
          <w:szCs w:val="26"/>
          <w:lang w:eastAsia="ru-RU"/>
        </w:rPr>
        <w:t>4.Міському голові  та Фермерському господарству «Агро-Континент» укласти договір оренди земельної ділянки</w:t>
      </w:r>
      <w:r w:rsidRPr="00751B38">
        <w:rPr>
          <w:color w:val="000000" w:themeColor="text1"/>
          <w:sz w:val="26"/>
          <w:szCs w:val="26"/>
          <w:lang w:val="ru-RU" w:eastAsia="ru-RU"/>
        </w:rPr>
        <w:t xml:space="preserve"> </w:t>
      </w:r>
      <w:r w:rsidRPr="00751B38">
        <w:rPr>
          <w:color w:val="000000" w:themeColor="text1"/>
          <w:sz w:val="26"/>
          <w:szCs w:val="26"/>
          <w:lang w:eastAsia="ru-RU"/>
        </w:rPr>
        <w:t xml:space="preserve">зазначеної в п.2 даного рішення, </w:t>
      </w:r>
      <w:r w:rsidRPr="00751B38">
        <w:rPr>
          <w:color w:val="000000" w:themeColor="text1"/>
          <w:sz w:val="26"/>
          <w:szCs w:val="26"/>
          <w:shd w:val="clear" w:color="auto" w:fill="FFFFFF"/>
          <w:lang w:val="ru-RU" w:eastAsia="ru-RU"/>
        </w:rPr>
        <w:t>з врахуванням положень пункту  27  розділу Х «Перехідні положення» Земельного кодексу України</w:t>
      </w:r>
      <w:r w:rsidRPr="00751B38">
        <w:rPr>
          <w:color w:val="000000" w:themeColor="text1"/>
          <w:sz w:val="26"/>
          <w:szCs w:val="26"/>
          <w:bdr w:val="none" w:sz="0" w:space="0" w:color="auto" w:frame="1"/>
        </w:rPr>
        <w:t>.</w:t>
      </w:r>
    </w:p>
    <w:p w:rsidR="00AD7ABB" w:rsidRPr="00751B38" w:rsidRDefault="00AD7ABB" w:rsidP="00AD7ABB">
      <w:pPr>
        <w:ind w:firstLine="567"/>
        <w:contextualSpacing/>
        <w:jc w:val="both"/>
        <w:rPr>
          <w:color w:val="000000" w:themeColor="text1"/>
          <w:sz w:val="26"/>
          <w:szCs w:val="26"/>
          <w:shd w:val="clear" w:color="auto" w:fill="FFFFFF"/>
          <w:lang w:eastAsia="ru-RU"/>
        </w:rPr>
      </w:pPr>
      <w:r w:rsidRPr="00751B38">
        <w:rPr>
          <w:color w:val="000000" w:themeColor="text1"/>
          <w:sz w:val="26"/>
          <w:szCs w:val="26"/>
          <w:shd w:val="clear" w:color="auto" w:fill="FFFFFF"/>
          <w:lang w:eastAsia="ru-RU"/>
        </w:rPr>
        <w:t>5. Управлінню житлово-комунального господарства Новороздільської міської ради вжити заходів щодо державної реєстрації договору оренди у відповідності до вимог</w:t>
      </w:r>
      <w:r w:rsidRPr="00751B38">
        <w:rPr>
          <w:color w:val="000000" w:themeColor="text1"/>
          <w:sz w:val="26"/>
          <w:szCs w:val="26"/>
          <w:shd w:val="clear" w:color="auto" w:fill="FFFFFF"/>
          <w:lang w:val="ru-RU" w:eastAsia="ru-RU"/>
        </w:rPr>
        <w:t> </w:t>
      </w:r>
      <w:r w:rsidRPr="00751B38">
        <w:rPr>
          <w:color w:val="000000" w:themeColor="text1"/>
          <w:sz w:val="26"/>
          <w:szCs w:val="26"/>
          <w:shd w:val="clear" w:color="auto" w:fill="FFFFFF"/>
          <w:lang w:eastAsia="ru-RU"/>
        </w:rPr>
        <w:t xml:space="preserve"> пункту</w:t>
      </w:r>
      <w:r w:rsidRPr="00751B38">
        <w:rPr>
          <w:color w:val="000000" w:themeColor="text1"/>
          <w:sz w:val="26"/>
          <w:szCs w:val="26"/>
          <w:shd w:val="clear" w:color="auto" w:fill="FFFFFF"/>
          <w:lang w:val="ru-RU" w:eastAsia="ru-RU"/>
        </w:rPr>
        <w:t> </w:t>
      </w:r>
      <w:r w:rsidRPr="00751B38">
        <w:rPr>
          <w:color w:val="000000" w:themeColor="text1"/>
          <w:sz w:val="26"/>
          <w:szCs w:val="26"/>
          <w:shd w:val="clear" w:color="auto" w:fill="FFFFFF"/>
          <w:lang w:eastAsia="ru-RU"/>
        </w:rPr>
        <w:t xml:space="preserve"> 27</w:t>
      </w:r>
      <w:r w:rsidRPr="00751B38">
        <w:rPr>
          <w:color w:val="000000" w:themeColor="text1"/>
          <w:sz w:val="26"/>
          <w:szCs w:val="26"/>
          <w:shd w:val="clear" w:color="auto" w:fill="FFFFFF"/>
          <w:lang w:val="ru-RU" w:eastAsia="ru-RU"/>
        </w:rPr>
        <w:t> </w:t>
      </w:r>
      <w:r w:rsidRPr="00751B38">
        <w:rPr>
          <w:color w:val="000000" w:themeColor="text1"/>
          <w:sz w:val="26"/>
          <w:szCs w:val="26"/>
          <w:shd w:val="clear" w:color="auto" w:fill="FFFFFF"/>
          <w:lang w:eastAsia="ru-RU"/>
        </w:rPr>
        <w:t xml:space="preserve"> розділу Х «Перехідні положення» Земельного кодексу України.</w:t>
      </w:r>
    </w:p>
    <w:p w:rsidR="00AD7ABB" w:rsidRPr="00751B38" w:rsidRDefault="00AD7ABB" w:rsidP="00AD7ABB">
      <w:pPr>
        <w:ind w:firstLine="567"/>
        <w:contextualSpacing/>
        <w:jc w:val="both"/>
        <w:rPr>
          <w:color w:val="000000" w:themeColor="text1"/>
          <w:sz w:val="26"/>
          <w:szCs w:val="26"/>
          <w:shd w:val="clear" w:color="auto" w:fill="FFFFFF"/>
          <w:lang w:eastAsia="ru-RU"/>
        </w:rPr>
      </w:pPr>
      <w:r w:rsidRPr="00751B38">
        <w:rPr>
          <w:color w:val="000000" w:themeColor="text1"/>
          <w:sz w:val="26"/>
          <w:szCs w:val="26"/>
          <w:shd w:val="clear" w:color="auto" w:fill="FFFFFF"/>
          <w:lang w:eastAsia="ru-RU"/>
        </w:rPr>
        <w:t>6. Попередити Фермерське господарство «Агро-Континент» про те, що земельна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w:t>
      </w:r>
    </w:p>
    <w:p w:rsidR="00AD7ABB" w:rsidRPr="00751B38" w:rsidRDefault="00AD7ABB" w:rsidP="00AD7ABB">
      <w:pPr>
        <w:ind w:firstLine="567"/>
        <w:contextualSpacing/>
        <w:jc w:val="both"/>
        <w:rPr>
          <w:color w:val="000000" w:themeColor="text1"/>
          <w:sz w:val="26"/>
          <w:szCs w:val="26"/>
          <w:lang w:val="ru-RU" w:eastAsia="ru-RU"/>
        </w:rPr>
      </w:pPr>
      <w:r w:rsidRPr="00751B38">
        <w:rPr>
          <w:color w:val="000000" w:themeColor="text1"/>
          <w:sz w:val="26"/>
          <w:szCs w:val="26"/>
          <w:lang w:eastAsia="ru-RU"/>
        </w:rPr>
        <w:t>7.</w:t>
      </w:r>
      <w:r w:rsidRPr="00751B38">
        <w:rPr>
          <w:rFonts w:ascii="Calibri" w:hAnsi="Calibri"/>
          <w:color w:val="000000" w:themeColor="text1"/>
          <w:sz w:val="26"/>
          <w:szCs w:val="26"/>
          <w:lang w:eastAsia="ru-RU"/>
        </w:rPr>
        <w:t xml:space="preserve"> </w:t>
      </w:r>
      <w:r w:rsidRPr="00751B38">
        <w:rPr>
          <w:color w:val="000000" w:themeColor="text1"/>
          <w:sz w:val="26"/>
          <w:szCs w:val="26"/>
          <w:lang w:val="ru-RU" w:eastAsia="ru-RU"/>
        </w:rPr>
        <w:t>Контроль за виконанням даного рішення покласти на постійну комісію Новороздільської міської ради з питань землекористування.</w:t>
      </w:r>
    </w:p>
    <w:p w:rsidR="00AD7ABB" w:rsidRPr="00751B38" w:rsidRDefault="00AD7ABB" w:rsidP="00AD7ABB">
      <w:pPr>
        <w:rPr>
          <w:sz w:val="26"/>
          <w:szCs w:val="26"/>
          <w:lang w:eastAsia="ru-RU"/>
        </w:rPr>
      </w:pPr>
    </w:p>
    <w:p w:rsidR="00AD7ABB" w:rsidRPr="00D740B4" w:rsidRDefault="00AD7ABB" w:rsidP="00AD7ABB">
      <w:pPr>
        <w:jc w:val="both"/>
        <w:rPr>
          <w:sz w:val="26"/>
          <w:szCs w:val="26"/>
          <w:lang w:val="ru-RU" w:eastAsia="ru-RU"/>
        </w:rPr>
      </w:pPr>
      <w:r w:rsidRPr="00D740B4">
        <w:rPr>
          <w:sz w:val="26"/>
          <w:szCs w:val="26"/>
          <w:lang w:val="ru-RU" w:eastAsia="ru-RU"/>
        </w:rPr>
        <w:t>МІСЬКИЙ ГОЛОВА                                                      Ярина ЯЦЕНКО</w:t>
      </w:r>
    </w:p>
    <w:p w:rsidR="00AD7ABB" w:rsidRDefault="00AD7ABB" w:rsidP="00AD7ABB"/>
    <w:p w:rsidR="00AD7ABB" w:rsidRPr="00F46066" w:rsidRDefault="00AD7ABB" w:rsidP="00AD7ABB"/>
    <w:p w:rsidR="00AD7ABB" w:rsidRDefault="00AD7ABB" w:rsidP="00AD7ABB">
      <w:pPr>
        <w:jc w:val="right"/>
        <w:rPr>
          <w:b/>
        </w:rPr>
      </w:pPr>
    </w:p>
    <w:p w:rsidR="00AD7ABB" w:rsidRPr="0003441A" w:rsidRDefault="00AD7ABB" w:rsidP="00AD7ABB">
      <w:pPr>
        <w:jc w:val="right"/>
        <w:rPr>
          <w:b/>
        </w:rPr>
      </w:pPr>
      <w:r>
        <w:rPr>
          <w:b/>
        </w:rPr>
        <w:t>ПРОЄКТ РІШЕННЯ  № 1136</w:t>
      </w:r>
    </w:p>
    <w:p w:rsidR="00AD7ABB" w:rsidRDefault="00AD7ABB" w:rsidP="00AD7ABB">
      <w:pPr>
        <w:jc w:val="right"/>
        <w:rPr>
          <w:b/>
        </w:rPr>
      </w:pPr>
    </w:p>
    <w:p w:rsidR="00AD7ABB" w:rsidRPr="0018437A" w:rsidRDefault="00AD7ABB" w:rsidP="00AD7ABB">
      <w:pPr>
        <w:rPr>
          <w:sz w:val="26"/>
          <w:szCs w:val="26"/>
          <w:lang w:eastAsia="ru-RU"/>
        </w:rPr>
      </w:pPr>
      <w:r w:rsidRPr="0018437A">
        <w:rPr>
          <w:sz w:val="26"/>
          <w:szCs w:val="26"/>
          <w:lang w:eastAsia="ru-RU"/>
        </w:rPr>
        <w:t xml:space="preserve">Про  </w:t>
      </w:r>
      <w:r w:rsidRPr="0018437A">
        <w:rPr>
          <w:sz w:val="26"/>
          <w:szCs w:val="26"/>
          <w:lang w:val="ru-RU" w:eastAsia="ru-RU"/>
        </w:rPr>
        <w:t xml:space="preserve">затвердження </w:t>
      </w:r>
      <w:r w:rsidRPr="0018437A">
        <w:rPr>
          <w:sz w:val="26"/>
          <w:szCs w:val="26"/>
          <w:lang w:eastAsia="ru-RU"/>
        </w:rPr>
        <w:t>технічної документації із землеустрою</w:t>
      </w:r>
    </w:p>
    <w:p w:rsidR="00AD7ABB" w:rsidRPr="0018437A" w:rsidRDefault="00AD7ABB" w:rsidP="00AD7ABB">
      <w:pPr>
        <w:rPr>
          <w:sz w:val="26"/>
          <w:szCs w:val="26"/>
          <w:lang w:eastAsia="ru-RU"/>
        </w:rPr>
      </w:pPr>
      <w:r w:rsidRPr="0018437A">
        <w:rPr>
          <w:sz w:val="26"/>
          <w:szCs w:val="26"/>
          <w:lang w:eastAsia="ru-RU"/>
        </w:rPr>
        <w:t xml:space="preserve">щодо інвентаризації земель на території </w:t>
      </w:r>
    </w:p>
    <w:p w:rsidR="00AD7ABB" w:rsidRPr="0018437A" w:rsidRDefault="00AD7ABB" w:rsidP="00AD7ABB">
      <w:pPr>
        <w:rPr>
          <w:sz w:val="26"/>
          <w:szCs w:val="26"/>
          <w:lang w:eastAsia="ru-RU"/>
        </w:rPr>
      </w:pPr>
      <w:r w:rsidRPr="0018437A">
        <w:rPr>
          <w:sz w:val="26"/>
          <w:szCs w:val="26"/>
          <w:lang w:eastAsia="ru-RU"/>
        </w:rPr>
        <w:t>Новороздільської міської ради та надання її в оренду</w:t>
      </w:r>
    </w:p>
    <w:p w:rsidR="00AD7ABB" w:rsidRPr="0018437A" w:rsidRDefault="00AD7ABB" w:rsidP="00AD7ABB">
      <w:pPr>
        <w:rPr>
          <w:sz w:val="26"/>
          <w:szCs w:val="26"/>
          <w:lang w:val="ru-RU" w:eastAsia="ru-RU"/>
        </w:rPr>
      </w:pPr>
    </w:p>
    <w:p w:rsidR="00AD7ABB" w:rsidRPr="0018437A" w:rsidRDefault="00AD7ABB" w:rsidP="00AD7ABB">
      <w:pPr>
        <w:ind w:firstLine="708"/>
        <w:jc w:val="both"/>
        <w:rPr>
          <w:sz w:val="26"/>
          <w:szCs w:val="26"/>
          <w:lang w:val="ru-RU" w:eastAsia="ru-RU"/>
        </w:rPr>
      </w:pPr>
      <w:r w:rsidRPr="0018437A">
        <w:rPr>
          <w:sz w:val="26"/>
          <w:szCs w:val="26"/>
          <w:lang w:val="ru-RU" w:eastAsia="ru-RU"/>
        </w:rPr>
        <w:t>Розглянувши  технічну документацію із землеустрою щодо інветаризації земель на території Новороздільської міської ради, та заяву Фермерського господарства «Голуб Романа Васильовича»  в особі голови Голуб Романа Васильовича, беручи до уваги рекомендації Робочої групи з вирішення питань щодо передачі в оренду земельних ділянок  сільськогосподарського призначення для ведення товарного сільськогосподарського виробництва на строк до одного року під час дії воєнного стану, керуючись  ст. 12,93,122,123 Земельного кодексу України,</w:t>
      </w:r>
      <w:r w:rsidRPr="0018437A">
        <w:rPr>
          <w:sz w:val="26"/>
          <w:szCs w:val="26"/>
          <w:lang w:eastAsia="ru-RU"/>
        </w:rPr>
        <w:t xml:space="preserve"> Закону України «Про внесення змін до деяких актів України щодо створення умов для забезпечення продовольчої безпеки в умовах воєнного стану»,</w:t>
      </w:r>
      <w:r w:rsidRPr="0018437A">
        <w:rPr>
          <w:sz w:val="26"/>
          <w:szCs w:val="26"/>
          <w:lang w:val="ru-RU" w:eastAsia="ru-RU"/>
        </w:rPr>
        <w:t xml:space="preserve"> п. 34 ч. 1 ст. 26 Закону України “Про місцеве самоврядування в Україні”,</w:t>
      </w:r>
      <w:r w:rsidRPr="0018437A">
        <w:rPr>
          <w:sz w:val="26"/>
          <w:szCs w:val="26"/>
          <w:lang w:eastAsia="ru-RU"/>
        </w:rPr>
        <w:t xml:space="preserve">     </w:t>
      </w:r>
      <w:r w:rsidRPr="0018437A">
        <w:rPr>
          <w:sz w:val="26"/>
          <w:szCs w:val="26"/>
          <w:lang w:val="ru-RU" w:eastAsia="ru-RU"/>
        </w:rPr>
        <w:t xml:space="preserve">  ХХ сесія Новороздільської міської ради  VІІ</w:t>
      </w:r>
      <w:r w:rsidRPr="0018437A">
        <w:rPr>
          <w:sz w:val="26"/>
          <w:szCs w:val="26"/>
          <w:lang w:eastAsia="ru-RU"/>
        </w:rPr>
        <w:t>І</w:t>
      </w:r>
      <w:r w:rsidRPr="0018437A">
        <w:rPr>
          <w:sz w:val="26"/>
          <w:szCs w:val="26"/>
          <w:lang w:val="ru-RU" w:eastAsia="ru-RU"/>
        </w:rPr>
        <w:t xml:space="preserve"> демократичного скликання</w:t>
      </w:r>
      <w:r w:rsidRPr="0018437A">
        <w:rPr>
          <w:sz w:val="26"/>
          <w:szCs w:val="26"/>
          <w:lang w:eastAsia="ru-RU"/>
        </w:rPr>
        <w:t>.</w:t>
      </w:r>
      <w:r w:rsidRPr="0018437A">
        <w:rPr>
          <w:sz w:val="26"/>
          <w:szCs w:val="26"/>
          <w:lang w:val="ru-RU" w:eastAsia="ru-RU"/>
        </w:rPr>
        <w:t xml:space="preserve"> </w:t>
      </w:r>
    </w:p>
    <w:p w:rsidR="00AD7ABB" w:rsidRDefault="00AD7ABB" w:rsidP="00AD7ABB">
      <w:pPr>
        <w:rPr>
          <w:sz w:val="26"/>
          <w:szCs w:val="26"/>
          <w:lang w:val="ru-RU" w:eastAsia="ru-RU"/>
        </w:rPr>
      </w:pPr>
    </w:p>
    <w:p w:rsidR="00AD7ABB" w:rsidRDefault="00AD7ABB" w:rsidP="00AD7ABB">
      <w:pPr>
        <w:rPr>
          <w:sz w:val="26"/>
          <w:szCs w:val="26"/>
          <w:lang w:val="ru-RU" w:eastAsia="ru-RU"/>
        </w:rPr>
      </w:pPr>
      <w:r w:rsidRPr="0018437A">
        <w:rPr>
          <w:sz w:val="26"/>
          <w:szCs w:val="26"/>
          <w:lang w:val="ru-RU" w:eastAsia="ru-RU"/>
        </w:rPr>
        <w:t>В И Р І Ш И Л А:</w:t>
      </w:r>
    </w:p>
    <w:p w:rsidR="00AD7ABB" w:rsidRPr="0018437A" w:rsidRDefault="00AD7ABB" w:rsidP="00AD7ABB">
      <w:pPr>
        <w:rPr>
          <w:sz w:val="26"/>
          <w:szCs w:val="26"/>
          <w:lang w:val="ru-RU" w:eastAsia="ru-RU"/>
        </w:rPr>
      </w:pPr>
    </w:p>
    <w:p w:rsidR="00AD7ABB" w:rsidRPr="0018437A" w:rsidRDefault="00AD7ABB" w:rsidP="00AD7ABB">
      <w:pPr>
        <w:ind w:firstLine="567"/>
        <w:contextualSpacing/>
        <w:jc w:val="both"/>
        <w:rPr>
          <w:color w:val="000000" w:themeColor="text1"/>
          <w:sz w:val="26"/>
          <w:szCs w:val="26"/>
          <w:shd w:val="clear" w:color="auto" w:fill="FFFFFF"/>
          <w:lang w:eastAsia="ru-RU"/>
        </w:rPr>
      </w:pPr>
      <w:r w:rsidRPr="0018437A">
        <w:rPr>
          <w:color w:val="000000" w:themeColor="text1"/>
          <w:sz w:val="26"/>
          <w:szCs w:val="26"/>
          <w:shd w:val="clear" w:color="auto" w:fill="FFFFFF"/>
          <w:lang w:val="ru-RU" w:eastAsia="ru-RU"/>
        </w:rPr>
        <w:t>1.Затвердити технічну документацію із  землеустрою щодо інвентаризації земель</w:t>
      </w:r>
      <w:r w:rsidRPr="0018437A">
        <w:rPr>
          <w:color w:val="000000" w:themeColor="text1"/>
          <w:sz w:val="26"/>
          <w:szCs w:val="26"/>
          <w:shd w:val="clear" w:color="auto" w:fill="FFFFFF"/>
          <w:lang w:eastAsia="ru-RU"/>
        </w:rPr>
        <w:t xml:space="preserve"> на  території Новороздільської міської ради( технічна документація розроблена відповідно до пункту 27 розділу Х «Перехідні положення Земельного кодексу України». Формування </w:t>
      </w:r>
      <w:r w:rsidRPr="0018437A">
        <w:rPr>
          <w:color w:val="000000" w:themeColor="text1"/>
          <w:sz w:val="26"/>
          <w:szCs w:val="26"/>
          <w:shd w:val="clear" w:color="auto" w:fill="FFFFFF"/>
          <w:lang w:eastAsia="ru-RU"/>
        </w:rPr>
        <w:lastRenderedPageBreak/>
        <w:t>земельної ділянки з метою передачі її в оренду, без внесення відомостей до Державного земельного кадастру та присвоєння їй кадастрового номеру), земельної ділянки площею 1</w:t>
      </w:r>
      <w:r w:rsidRPr="0018437A">
        <w:rPr>
          <w:color w:val="000000" w:themeColor="text1"/>
          <w:sz w:val="26"/>
          <w:szCs w:val="26"/>
          <w:shd w:val="clear" w:color="auto" w:fill="FFFFFF"/>
          <w:lang w:val="ru-RU" w:eastAsia="ru-RU"/>
        </w:rPr>
        <w:t>,6950</w:t>
      </w:r>
      <w:r w:rsidRPr="0018437A">
        <w:rPr>
          <w:color w:val="000000" w:themeColor="text1"/>
          <w:sz w:val="26"/>
          <w:szCs w:val="26"/>
          <w:shd w:val="clear" w:color="auto" w:fill="FFFFFF"/>
          <w:lang w:eastAsia="ru-RU"/>
        </w:rPr>
        <w:t xml:space="preserve">га,  яка розташована в с.Горішнє ур.«Кізя 2», Стрийського району, Львівської області. </w:t>
      </w:r>
    </w:p>
    <w:p w:rsidR="00AD7ABB" w:rsidRPr="0018437A" w:rsidRDefault="00AD7ABB" w:rsidP="00AD7ABB">
      <w:pPr>
        <w:shd w:val="clear" w:color="auto" w:fill="FFFFFF"/>
        <w:ind w:firstLine="567"/>
        <w:contextualSpacing/>
        <w:jc w:val="both"/>
        <w:rPr>
          <w:color w:val="000000" w:themeColor="text1"/>
          <w:sz w:val="26"/>
          <w:szCs w:val="26"/>
        </w:rPr>
      </w:pPr>
      <w:r w:rsidRPr="0018437A">
        <w:rPr>
          <w:color w:val="000000" w:themeColor="text1"/>
          <w:sz w:val="26"/>
          <w:szCs w:val="26"/>
          <w:bdr w:val="none" w:sz="0" w:space="0" w:color="auto" w:frame="1"/>
        </w:rPr>
        <w:t>2. Надати в оренду Фермерському господарству «</w:t>
      </w:r>
      <w:r w:rsidRPr="0018437A">
        <w:rPr>
          <w:sz w:val="26"/>
          <w:szCs w:val="26"/>
          <w:lang w:val="ru-RU" w:eastAsia="ru-RU"/>
        </w:rPr>
        <w:t>Голуб Романа Васильовича»</w:t>
      </w:r>
      <w:r w:rsidRPr="0018437A">
        <w:rPr>
          <w:color w:val="000000" w:themeColor="text1"/>
          <w:sz w:val="26"/>
          <w:szCs w:val="26"/>
          <w:bdr w:val="none" w:sz="0" w:space="0" w:color="auto" w:frame="1"/>
        </w:rPr>
        <w:t xml:space="preserve">   земельну ділянку сільськогосподарського призначення площею </w:t>
      </w:r>
      <w:r w:rsidRPr="0018437A">
        <w:rPr>
          <w:color w:val="000000" w:themeColor="text1"/>
          <w:sz w:val="26"/>
          <w:szCs w:val="26"/>
          <w:bdr w:val="none" w:sz="0" w:space="0" w:color="auto" w:frame="1"/>
          <w:lang w:val="ru-RU"/>
        </w:rPr>
        <w:t>1,6950</w:t>
      </w:r>
      <w:r w:rsidRPr="0018437A">
        <w:rPr>
          <w:color w:val="000000" w:themeColor="text1"/>
          <w:sz w:val="26"/>
          <w:szCs w:val="26"/>
          <w:bdr w:val="none" w:sz="0" w:space="0" w:color="auto" w:frame="1"/>
        </w:rPr>
        <w:t xml:space="preserve"> га, </w:t>
      </w:r>
      <w:r w:rsidRPr="0018437A">
        <w:rPr>
          <w:color w:val="000000" w:themeColor="text1"/>
          <w:sz w:val="26"/>
          <w:szCs w:val="26"/>
          <w:shd w:val="clear" w:color="auto" w:fill="FFFFFF"/>
          <w:lang w:eastAsia="ru-RU"/>
        </w:rPr>
        <w:t xml:space="preserve">яка розташована в с.Горішнє ур.«Кізя </w:t>
      </w:r>
      <w:r w:rsidRPr="0018437A">
        <w:rPr>
          <w:color w:val="000000" w:themeColor="text1"/>
          <w:sz w:val="26"/>
          <w:szCs w:val="26"/>
          <w:shd w:val="clear" w:color="auto" w:fill="FFFFFF"/>
          <w:lang w:val="ru-RU" w:eastAsia="ru-RU"/>
        </w:rPr>
        <w:t>2</w:t>
      </w:r>
      <w:r w:rsidRPr="0018437A">
        <w:rPr>
          <w:color w:val="000000" w:themeColor="text1"/>
          <w:sz w:val="26"/>
          <w:szCs w:val="26"/>
          <w:shd w:val="clear" w:color="auto" w:fill="FFFFFF"/>
          <w:lang w:eastAsia="ru-RU"/>
        </w:rPr>
        <w:t>», Стрийського району, Львівської області</w:t>
      </w:r>
      <w:r w:rsidRPr="0018437A">
        <w:rPr>
          <w:color w:val="000000" w:themeColor="text1"/>
          <w:sz w:val="26"/>
          <w:szCs w:val="26"/>
          <w:bdr w:val="none" w:sz="0" w:space="0" w:color="auto" w:frame="1"/>
        </w:rPr>
        <w:t xml:space="preserve"> (цільове призначення: 01.01 для ведення товарного сільськогосподарського виробництва) строком на 7 (сім) місяців.</w:t>
      </w:r>
    </w:p>
    <w:p w:rsidR="00AD7ABB" w:rsidRPr="0018437A" w:rsidRDefault="00AD7ABB" w:rsidP="00AD7ABB">
      <w:pPr>
        <w:shd w:val="clear" w:color="auto" w:fill="FFFFFF"/>
        <w:ind w:firstLine="567"/>
        <w:contextualSpacing/>
        <w:jc w:val="both"/>
        <w:rPr>
          <w:color w:val="000000" w:themeColor="text1"/>
          <w:sz w:val="26"/>
          <w:szCs w:val="26"/>
          <w:lang w:eastAsia="ru-RU"/>
        </w:rPr>
      </w:pPr>
      <w:r w:rsidRPr="0018437A">
        <w:rPr>
          <w:color w:val="000000" w:themeColor="text1"/>
          <w:sz w:val="26"/>
          <w:szCs w:val="26"/>
          <w:bdr w:val="none" w:sz="0" w:space="0" w:color="auto" w:frame="1"/>
        </w:rPr>
        <w:t>3. Встановити розмір орендної плати за користування земельною ділянкою в розмірі 8 (вісім)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AD7ABB" w:rsidRPr="0018437A" w:rsidRDefault="00AD7ABB" w:rsidP="00AD7ABB">
      <w:pPr>
        <w:shd w:val="clear" w:color="auto" w:fill="FFFFFF"/>
        <w:ind w:firstLine="567"/>
        <w:contextualSpacing/>
        <w:jc w:val="both"/>
        <w:rPr>
          <w:color w:val="000000" w:themeColor="text1"/>
          <w:sz w:val="26"/>
          <w:szCs w:val="26"/>
          <w:lang w:eastAsia="ru-RU"/>
        </w:rPr>
      </w:pPr>
      <w:r w:rsidRPr="0018437A">
        <w:rPr>
          <w:color w:val="000000" w:themeColor="text1"/>
          <w:sz w:val="26"/>
          <w:szCs w:val="26"/>
          <w:lang w:eastAsia="ru-RU"/>
        </w:rPr>
        <w:t>4.Міському голові  та Фермерському господарству «</w:t>
      </w:r>
      <w:r w:rsidRPr="0018437A">
        <w:rPr>
          <w:sz w:val="26"/>
          <w:szCs w:val="26"/>
          <w:lang w:val="ru-RU" w:eastAsia="ru-RU"/>
        </w:rPr>
        <w:t>Голуб Романа Васильовича»</w:t>
      </w:r>
      <w:r w:rsidRPr="0018437A">
        <w:rPr>
          <w:color w:val="000000" w:themeColor="text1"/>
          <w:sz w:val="26"/>
          <w:szCs w:val="26"/>
          <w:lang w:eastAsia="ru-RU"/>
        </w:rPr>
        <w:t xml:space="preserve"> укласти договір оренди земельної ділянки</w:t>
      </w:r>
      <w:r w:rsidRPr="0018437A">
        <w:rPr>
          <w:color w:val="000000" w:themeColor="text1"/>
          <w:sz w:val="26"/>
          <w:szCs w:val="26"/>
          <w:lang w:val="ru-RU" w:eastAsia="ru-RU"/>
        </w:rPr>
        <w:t xml:space="preserve"> </w:t>
      </w:r>
      <w:r w:rsidRPr="0018437A">
        <w:rPr>
          <w:color w:val="000000" w:themeColor="text1"/>
          <w:sz w:val="26"/>
          <w:szCs w:val="26"/>
          <w:lang w:eastAsia="ru-RU"/>
        </w:rPr>
        <w:t xml:space="preserve">зазначеної в п.2 даного рішення, </w:t>
      </w:r>
      <w:r w:rsidRPr="0018437A">
        <w:rPr>
          <w:color w:val="000000" w:themeColor="text1"/>
          <w:sz w:val="26"/>
          <w:szCs w:val="26"/>
          <w:shd w:val="clear" w:color="auto" w:fill="FFFFFF"/>
          <w:lang w:val="ru-RU" w:eastAsia="ru-RU"/>
        </w:rPr>
        <w:t>з врахуванням положень пункту  27  розділу Х «Перехідні положення» Земельного кодексу України</w:t>
      </w:r>
      <w:r w:rsidRPr="0018437A">
        <w:rPr>
          <w:color w:val="000000" w:themeColor="text1"/>
          <w:sz w:val="26"/>
          <w:szCs w:val="26"/>
          <w:bdr w:val="none" w:sz="0" w:space="0" w:color="auto" w:frame="1"/>
        </w:rPr>
        <w:t>.</w:t>
      </w:r>
    </w:p>
    <w:p w:rsidR="00AD7ABB" w:rsidRPr="0018437A" w:rsidRDefault="00AD7ABB" w:rsidP="00AD7ABB">
      <w:pPr>
        <w:ind w:firstLine="567"/>
        <w:contextualSpacing/>
        <w:jc w:val="both"/>
        <w:rPr>
          <w:color w:val="000000" w:themeColor="text1"/>
          <w:sz w:val="26"/>
          <w:szCs w:val="26"/>
          <w:shd w:val="clear" w:color="auto" w:fill="FFFFFF"/>
          <w:lang w:eastAsia="ru-RU"/>
        </w:rPr>
      </w:pPr>
      <w:r w:rsidRPr="0018437A">
        <w:rPr>
          <w:color w:val="000000" w:themeColor="text1"/>
          <w:sz w:val="26"/>
          <w:szCs w:val="26"/>
          <w:shd w:val="clear" w:color="auto" w:fill="FFFFFF"/>
          <w:lang w:eastAsia="ru-RU"/>
        </w:rPr>
        <w:t>5. Управлінню житлово-комунального господарства Новороздільської міської ради вжити заходів щодо державної реєстрації договору оренди у відповідності до вимог</w:t>
      </w:r>
      <w:r w:rsidRPr="0018437A">
        <w:rPr>
          <w:color w:val="000000" w:themeColor="text1"/>
          <w:sz w:val="26"/>
          <w:szCs w:val="26"/>
          <w:shd w:val="clear" w:color="auto" w:fill="FFFFFF"/>
          <w:lang w:val="ru-RU" w:eastAsia="ru-RU"/>
        </w:rPr>
        <w:t> </w:t>
      </w:r>
      <w:r w:rsidRPr="0018437A">
        <w:rPr>
          <w:color w:val="000000" w:themeColor="text1"/>
          <w:sz w:val="26"/>
          <w:szCs w:val="26"/>
          <w:shd w:val="clear" w:color="auto" w:fill="FFFFFF"/>
          <w:lang w:eastAsia="ru-RU"/>
        </w:rPr>
        <w:t xml:space="preserve"> пункту</w:t>
      </w:r>
      <w:r w:rsidRPr="0018437A">
        <w:rPr>
          <w:color w:val="000000" w:themeColor="text1"/>
          <w:sz w:val="26"/>
          <w:szCs w:val="26"/>
          <w:shd w:val="clear" w:color="auto" w:fill="FFFFFF"/>
          <w:lang w:val="ru-RU" w:eastAsia="ru-RU"/>
        </w:rPr>
        <w:t> </w:t>
      </w:r>
      <w:r w:rsidRPr="0018437A">
        <w:rPr>
          <w:color w:val="000000" w:themeColor="text1"/>
          <w:sz w:val="26"/>
          <w:szCs w:val="26"/>
          <w:shd w:val="clear" w:color="auto" w:fill="FFFFFF"/>
          <w:lang w:eastAsia="ru-RU"/>
        </w:rPr>
        <w:t xml:space="preserve"> 27</w:t>
      </w:r>
      <w:r w:rsidRPr="0018437A">
        <w:rPr>
          <w:color w:val="000000" w:themeColor="text1"/>
          <w:sz w:val="26"/>
          <w:szCs w:val="26"/>
          <w:shd w:val="clear" w:color="auto" w:fill="FFFFFF"/>
          <w:lang w:val="ru-RU" w:eastAsia="ru-RU"/>
        </w:rPr>
        <w:t> </w:t>
      </w:r>
      <w:r w:rsidRPr="0018437A">
        <w:rPr>
          <w:color w:val="000000" w:themeColor="text1"/>
          <w:sz w:val="26"/>
          <w:szCs w:val="26"/>
          <w:shd w:val="clear" w:color="auto" w:fill="FFFFFF"/>
          <w:lang w:eastAsia="ru-RU"/>
        </w:rPr>
        <w:t xml:space="preserve"> розділу Х «Перехідні положення» Земельного кодексу України.</w:t>
      </w:r>
    </w:p>
    <w:p w:rsidR="00AD7ABB" w:rsidRPr="0018437A" w:rsidRDefault="00AD7ABB" w:rsidP="00AD7ABB">
      <w:pPr>
        <w:ind w:firstLine="567"/>
        <w:contextualSpacing/>
        <w:jc w:val="both"/>
        <w:rPr>
          <w:color w:val="000000" w:themeColor="text1"/>
          <w:sz w:val="26"/>
          <w:szCs w:val="26"/>
          <w:shd w:val="clear" w:color="auto" w:fill="FFFFFF"/>
          <w:lang w:eastAsia="ru-RU"/>
        </w:rPr>
      </w:pPr>
      <w:r w:rsidRPr="0018437A">
        <w:rPr>
          <w:color w:val="000000" w:themeColor="text1"/>
          <w:sz w:val="26"/>
          <w:szCs w:val="26"/>
          <w:shd w:val="clear" w:color="auto" w:fill="FFFFFF"/>
          <w:lang w:eastAsia="ru-RU"/>
        </w:rPr>
        <w:t xml:space="preserve">6. Попередити Фермерське господарство </w:t>
      </w:r>
      <w:r w:rsidRPr="0018437A">
        <w:rPr>
          <w:color w:val="000000" w:themeColor="text1"/>
          <w:sz w:val="26"/>
          <w:szCs w:val="26"/>
          <w:shd w:val="clear" w:color="auto" w:fill="FFFFFF"/>
          <w:lang w:val="ru-RU" w:eastAsia="ru-RU"/>
        </w:rPr>
        <w:t>«</w:t>
      </w:r>
      <w:r w:rsidRPr="0018437A">
        <w:rPr>
          <w:sz w:val="26"/>
          <w:szCs w:val="26"/>
          <w:lang w:val="ru-RU" w:eastAsia="ru-RU"/>
        </w:rPr>
        <w:t xml:space="preserve">Голуб Романа Васильовича» </w:t>
      </w:r>
      <w:r w:rsidRPr="0018437A">
        <w:rPr>
          <w:color w:val="000000" w:themeColor="text1"/>
          <w:sz w:val="26"/>
          <w:szCs w:val="26"/>
          <w:shd w:val="clear" w:color="auto" w:fill="FFFFFF"/>
          <w:lang w:eastAsia="ru-RU"/>
        </w:rPr>
        <w:t xml:space="preserve"> про те, що земельна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w:t>
      </w:r>
    </w:p>
    <w:p w:rsidR="00AD7ABB" w:rsidRPr="0018437A" w:rsidRDefault="00AD7ABB" w:rsidP="00AD7ABB">
      <w:pPr>
        <w:ind w:firstLine="567"/>
        <w:contextualSpacing/>
        <w:jc w:val="both"/>
        <w:rPr>
          <w:color w:val="000000" w:themeColor="text1"/>
          <w:sz w:val="26"/>
          <w:szCs w:val="26"/>
          <w:lang w:val="ru-RU" w:eastAsia="ru-RU"/>
        </w:rPr>
      </w:pPr>
      <w:r w:rsidRPr="0018437A">
        <w:rPr>
          <w:color w:val="000000" w:themeColor="text1"/>
          <w:sz w:val="26"/>
          <w:szCs w:val="26"/>
          <w:lang w:eastAsia="ru-RU"/>
        </w:rPr>
        <w:t>7.</w:t>
      </w:r>
      <w:r w:rsidRPr="0018437A">
        <w:rPr>
          <w:rFonts w:ascii="Calibri" w:hAnsi="Calibri"/>
          <w:color w:val="000000" w:themeColor="text1"/>
          <w:sz w:val="26"/>
          <w:szCs w:val="26"/>
          <w:lang w:eastAsia="ru-RU"/>
        </w:rPr>
        <w:t xml:space="preserve"> </w:t>
      </w:r>
      <w:r w:rsidRPr="0018437A">
        <w:rPr>
          <w:color w:val="000000" w:themeColor="text1"/>
          <w:sz w:val="26"/>
          <w:szCs w:val="26"/>
          <w:lang w:val="ru-RU" w:eastAsia="ru-RU"/>
        </w:rPr>
        <w:t>Контроль за виконанням даного рішення покласти на постійну комісію Новороздільської міської ради з питань землекористування.</w:t>
      </w:r>
    </w:p>
    <w:p w:rsidR="00AD7ABB" w:rsidRPr="0018437A" w:rsidRDefault="00AD7ABB" w:rsidP="00AD7ABB">
      <w:pPr>
        <w:rPr>
          <w:sz w:val="26"/>
          <w:szCs w:val="26"/>
          <w:lang w:eastAsia="ru-RU"/>
        </w:rPr>
      </w:pPr>
    </w:p>
    <w:p w:rsidR="00AD7ABB" w:rsidRPr="00D740B4" w:rsidRDefault="00AD7ABB" w:rsidP="00AD7ABB">
      <w:pPr>
        <w:jc w:val="both"/>
        <w:rPr>
          <w:sz w:val="26"/>
          <w:szCs w:val="26"/>
          <w:lang w:val="ru-RU" w:eastAsia="ru-RU"/>
        </w:rPr>
      </w:pPr>
      <w:r w:rsidRPr="00D740B4">
        <w:rPr>
          <w:sz w:val="26"/>
          <w:szCs w:val="26"/>
          <w:lang w:val="ru-RU" w:eastAsia="ru-RU"/>
        </w:rPr>
        <w:t>МІСЬКИЙ ГОЛОВА                                                      Ярина ЯЦЕНКО</w:t>
      </w:r>
    </w:p>
    <w:p w:rsidR="0064674C" w:rsidRDefault="0064674C" w:rsidP="001D4959">
      <w:pPr>
        <w:jc w:val="right"/>
      </w:pPr>
    </w:p>
    <w:p w:rsidR="0064674C" w:rsidRDefault="0064674C" w:rsidP="001D4959">
      <w:pPr>
        <w:jc w:val="right"/>
      </w:pPr>
    </w:p>
    <w:p w:rsidR="00841918" w:rsidRPr="00F46066" w:rsidRDefault="00841918" w:rsidP="001D4959">
      <w:pPr>
        <w:jc w:val="right"/>
        <w:rPr>
          <w:b/>
        </w:rPr>
      </w:pPr>
      <w:r>
        <w:rPr>
          <w:b/>
        </w:rPr>
        <w:t>ПРОЄКТ РІШЕННЯ  № 1132</w:t>
      </w:r>
    </w:p>
    <w:p w:rsidR="00841918" w:rsidRDefault="00841918" w:rsidP="001D4959"/>
    <w:p w:rsidR="00841918" w:rsidRDefault="00841918" w:rsidP="001D4959">
      <w:pPr>
        <w:rPr>
          <w:sz w:val="26"/>
          <w:szCs w:val="26"/>
        </w:rPr>
      </w:pPr>
      <w:r>
        <w:rPr>
          <w:sz w:val="26"/>
          <w:szCs w:val="26"/>
        </w:rPr>
        <w:t xml:space="preserve">Про погодження організаційної структури та чисельності </w:t>
      </w:r>
    </w:p>
    <w:p w:rsidR="00841918" w:rsidRDefault="00841918" w:rsidP="001D4959">
      <w:pPr>
        <w:rPr>
          <w:sz w:val="26"/>
          <w:szCs w:val="26"/>
        </w:rPr>
      </w:pPr>
      <w:r>
        <w:rPr>
          <w:sz w:val="26"/>
          <w:szCs w:val="26"/>
        </w:rPr>
        <w:t>КНП «Новороздільська міська лікарня»</w:t>
      </w:r>
    </w:p>
    <w:p w:rsidR="00841918" w:rsidRDefault="00841918" w:rsidP="001D4959">
      <w:pPr>
        <w:rPr>
          <w:rFonts w:ascii="Arial" w:hAnsi="Arial" w:cs="Arial"/>
          <w:color w:val="333333"/>
          <w:sz w:val="26"/>
          <w:szCs w:val="26"/>
          <w:lang w:eastAsia="ru-RU"/>
        </w:rPr>
      </w:pPr>
    </w:p>
    <w:p w:rsidR="00841918" w:rsidRPr="00992B96" w:rsidRDefault="00841918" w:rsidP="001D4959">
      <w:pPr>
        <w:ind w:firstLine="708"/>
        <w:jc w:val="both"/>
        <w:rPr>
          <w:sz w:val="26"/>
          <w:szCs w:val="26"/>
          <w:lang w:eastAsia="ar-SA"/>
        </w:rPr>
      </w:pPr>
      <w:r>
        <w:rPr>
          <w:sz w:val="26"/>
          <w:szCs w:val="26"/>
        </w:rPr>
        <w:t xml:space="preserve">Розглянувши пропозиції робочої групи, створеної розпорядженням міського голови №72 від 10.05.2022р., щодо вирішення питання виплати заробітної плати працівникам комунального некомерційного підприємства «Новороздільська міська лікарня» Новороздільської міської ради, зокрема, скорочення посад та необхідності внесення змін до структури та чисельності, взявши до уваги пояснювальну записку головного лікаря комунального некомерційного підприємства «Новороздільська міська лікарня» Новороздільської міської ради Стеціва Олега Романовича щодо структури та штатного розпису, відповідно до п. 8.4 Статуту комунального некомерційного підприємства «Новороздільська міська лікарня» Новороздільської міської ради, ст. 26 Закону України «Про місцеве самоврядування в Україні», ХХ сесія </w:t>
      </w:r>
      <w:r>
        <w:rPr>
          <w:sz w:val="26"/>
          <w:szCs w:val="26"/>
          <w:lang w:val="en-US"/>
        </w:rPr>
        <w:t>VIII</w:t>
      </w:r>
      <w:r>
        <w:rPr>
          <w:sz w:val="26"/>
          <w:szCs w:val="26"/>
        </w:rPr>
        <w:t xml:space="preserve"> демократичного скликання Новороздільської міської ради </w:t>
      </w:r>
    </w:p>
    <w:p w:rsidR="00841918" w:rsidRDefault="00841918" w:rsidP="001D4959">
      <w:pPr>
        <w:rPr>
          <w:rFonts w:ascii="Arial" w:hAnsi="Arial" w:cs="Arial"/>
          <w:color w:val="333333"/>
          <w:sz w:val="26"/>
          <w:szCs w:val="26"/>
          <w:lang w:eastAsia="ru-RU"/>
        </w:rPr>
      </w:pPr>
      <w:r>
        <w:rPr>
          <w:bCs/>
          <w:iCs/>
          <w:color w:val="000000"/>
          <w:sz w:val="26"/>
          <w:szCs w:val="26"/>
          <w:lang w:eastAsia="ru-RU"/>
        </w:rPr>
        <w:t>В И Р І Ш И Л А :</w:t>
      </w:r>
    </w:p>
    <w:p w:rsidR="00841918" w:rsidRDefault="00841918" w:rsidP="001D4959">
      <w:pPr>
        <w:tabs>
          <w:tab w:val="left" w:pos="284"/>
          <w:tab w:val="left" w:pos="426"/>
        </w:tabs>
        <w:ind w:firstLine="709"/>
        <w:jc w:val="both"/>
        <w:rPr>
          <w:sz w:val="26"/>
          <w:szCs w:val="26"/>
          <w:lang w:eastAsia="ar-SA"/>
        </w:rPr>
      </w:pPr>
      <w:r>
        <w:rPr>
          <w:sz w:val="26"/>
          <w:szCs w:val="26"/>
        </w:rPr>
        <w:t>1.Погодити внесення змін до організаційної структури та чисельності КНП «Новороздільська міська лікарня», а саме Додаток 2 до рішення Новороздільської міської ради № 657 від 29.07.2021р. викласти в новій редакції.</w:t>
      </w:r>
    </w:p>
    <w:p w:rsidR="00841918" w:rsidRDefault="00841918" w:rsidP="001D4959">
      <w:pPr>
        <w:tabs>
          <w:tab w:val="left" w:pos="284"/>
          <w:tab w:val="left" w:pos="426"/>
        </w:tabs>
        <w:ind w:firstLine="709"/>
        <w:jc w:val="both"/>
        <w:rPr>
          <w:sz w:val="26"/>
          <w:szCs w:val="26"/>
        </w:rPr>
      </w:pPr>
      <w:r>
        <w:rPr>
          <w:sz w:val="26"/>
          <w:szCs w:val="26"/>
        </w:rPr>
        <w:t>2. Додаток № 2 погоджений рішенням Новороздільської міської ради № 657 від 29.07.2021р. визнати таким, що втратив чинність.</w:t>
      </w:r>
    </w:p>
    <w:p w:rsidR="00841918" w:rsidRDefault="00841918" w:rsidP="001D4959">
      <w:pPr>
        <w:tabs>
          <w:tab w:val="left" w:pos="426"/>
        </w:tabs>
        <w:ind w:firstLine="709"/>
        <w:jc w:val="both"/>
        <w:rPr>
          <w:sz w:val="26"/>
          <w:szCs w:val="26"/>
        </w:rPr>
      </w:pPr>
      <w:r>
        <w:rPr>
          <w:sz w:val="26"/>
          <w:szCs w:val="26"/>
        </w:rPr>
        <w:lastRenderedPageBreak/>
        <w:t>3. Керівнику КНП «Новороздільська міська лікарня» привести штатний розпис у відповідність.</w:t>
      </w:r>
    </w:p>
    <w:p w:rsidR="00841918" w:rsidRDefault="00841918" w:rsidP="001D4959">
      <w:pPr>
        <w:tabs>
          <w:tab w:val="left" w:pos="426"/>
        </w:tabs>
        <w:ind w:firstLine="709"/>
        <w:jc w:val="both"/>
        <w:rPr>
          <w:color w:val="000000"/>
          <w:sz w:val="26"/>
          <w:szCs w:val="26"/>
        </w:rPr>
      </w:pPr>
      <w:r>
        <w:rPr>
          <w:color w:val="000000"/>
          <w:sz w:val="26"/>
          <w:szCs w:val="26"/>
        </w:rPr>
        <w:t>4. Контроль за виконанням даного рішення покласти на п</w:t>
      </w:r>
      <w:r>
        <w:rPr>
          <w:color w:val="000000"/>
          <w:sz w:val="26"/>
          <w:szCs w:val="26"/>
          <w:shd w:val="clear" w:color="auto" w:fill="FAFAFA"/>
        </w:rPr>
        <w:t>остійну комісію з питань бюджету та регуляторної політики (голова Волчанський В.М.).</w:t>
      </w:r>
    </w:p>
    <w:p w:rsidR="00841918" w:rsidRDefault="00841918" w:rsidP="001D4959">
      <w:pPr>
        <w:rPr>
          <w:sz w:val="26"/>
          <w:szCs w:val="26"/>
        </w:rPr>
      </w:pPr>
    </w:p>
    <w:p w:rsidR="00841918" w:rsidRDefault="00841918" w:rsidP="001D4959">
      <w:pPr>
        <w:rPr>
          <w:b/>
          <w:sz w:val="28"/>
          <w:szCs w:val="28"/>
        </w:rPr>
        <w:sectPr w:rsidR="00841918" w:rsidSect="00B60F23">
          <w:pgSz w:w="12240" w:h="15840"/>
          <w:pgMar w:top="567" w:right="474" w:bottom="709" w:left="1417" w:header="708" w:footer="708" w:gutter="0"/>
          <w:cols w:space="720"/>
        </w:sectPr>
      </w:pPr>
      <w:r>
        <w:rPr>
          <w:sz w:val="26"/>
          <w:szCs w:val="26"/>
        </w:rPr>
        <w:t>МІСЬКИЙ ГОЛОВА</w:t>
      </w:r>
      <w:r>
        <w:rPr>
          <w:sz w:val="26"/>
          <w:szCs w:val="26"/>
        </w:rPr>
        <w:tab/>
        <w:t xml:space="preserve">                        </w:t>
      </w:r>
      <w:r>
        <w:rPr>
          <w:sz w:val="26"/>
          <w:szCs w:val="26"/>
        </w:rPr>
        <w:tab/>
        <w:t xml:space="preserve">      </w:t>
      </w:r>
      <w:r>
        <w:rPr>
          <w:sz w:val="26"/>
          <w:szCs w:val="26"/>
        </w:rPr>
        <w:tab/>
        <w:t xml:space="preserve">    Ярина  ЯЦЕНКО</w:t>
      </w:r>
    </w:p>
    <w:p w:rsidR="00841918" w:rsidRDefault="00841918" w:rsidP="001D4959">
      <w:pPr>
        <w:jc w:val="right"/>
        <w:rPr>
          <w:sz w:val="20"/>
          <w:szCs w:val="20"/>
        </w:rPr>
      </w:pPr>
      <w:r w:rsidRPr="00B60F23">
        <w:rPr>
          <w:sz w:val="20"/>
          <w:szCs w:val="20"/>
        </w:rPr>
        <w:lastRenderedPageBreak/>
        <w:t>Додаток</w:t>
      </w:r>
    </w:p>
    <w:p w:rsidR="00841918" w:rsidRDefault="00841918" w:rsidP="001D4959">
      <w:pPr>
        <w:jc w:val="right"/>
        <w:rPr>
          <w:sz w:val="20"/>
          <w:szCs w:val="20"/>
        </w:rPr>
      </w:pPr>
      <w:r>
        <w:rPr>
          <w:sz w:val="20"/>
          <w:szCs w:val="20"/>
        </w:rPr>
        <w:t xml:space="preserve">до рішення Новороздільської міської ради </w:t>
      </w:r>
    </w:p>
    <w:p w:rsidR="00841918" w:rsidRPr="00B60F23" w:rsidRDefault="00841918" w:rsidP="001D4959">
      <w:pPr>
        <w:jc w:val="right"/>
        <w:rPr>
          <w:sz w:val="20"/>
          <w:szCs w:val="20"/>
        </w:rPr>
      </w:pPr>
      <w:r>
        <w:rPr>
          <w:sz w:val="20"/>
          <w:szCs w:val="20"/>
        </w:rPr>
        <w:t>№__від 31.05.2022 року</w:t>
      </w:r>
    </w:p>
    <w:p w:rsidR="00841918" w:rsidRPr="00B60F23" w:rsidRDefault="00841918" w:rsidP="001D4959">
      <w:pPr>
        <w:jc w:val="center"/>
        <w:rPr>
          <w:b/>
          <w:sz w:val="20"/>
          <w:szCs w:val="20"/>
        </w:rPr>
      </w:pPr>
      <w:r w:rsidRPr="00B60F23">
        <w:rPr>
          <w:b/>
          <w:sz w:val="20"/>
          <w:szCs w:val="20"/>
        </w:rPr>
        <w:t>ОРГАНІЗАЦІЙНА СТРУКТУРА та Чисельність</w:t>
      </w:r>
    </w:p>
    <w:p w:rsidR="00841918" w:rsidRPr="00B60F23" w:rsidRDefault="00841918" w:rsidP="001D4959">
      <w:pPr>
        <w:jc w:val="center"/>
        <w:rPr>
          <w:b/>
          <w:sz w:val="20"/>
          <w:szCs w:val="20"/>
        </w:rPr>
      </w:pPr>
      <w:r w:rsidRPr="00B60F23">
        <w:rPr>
          <w:b/>
          <w:sz w:val="20"/>
          <w:szCs w:val="20"/>
        </w:rPr>
        <w:t>КНП «Новороздільська міська лікарня» Новороздільської міської ради</w:t>
      </w:r>
    </w:p>
    <w:p w:rsidR="00841918" w:rsidRPr="00B60F23" w:rsidRDefault="00841918" w:rsidP="001D4959">
      <w:pPr>
        <w:jc w:val="center"/>
        <w:rPr>
          <w:b/>
        </w:rPr>
      </w:pP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1080"/>
        <w:gridCol w:w="1980"/>
      </w:tblGrid>
      <w:tr w:rsidR="00841918" w:rsidRPr="00B60F23" w:rsidTr="00B76DAE">
        <w:trPr>
          <w:trHeight w:val="360"/>
        </w:trPr>
        <w:tc>
          <w:tcPr>
            <w:tcW w:w="3420" w:type="dxa"/>
            <w:tcBorders>
              <w:top w:val="single" w:sz="4" w:space="0" w:color="auto"/>
              <w:left w:val="single" w:sz="4" w:space="0" w:color="auto"/>
              <w:bottom w:val="single" w:sz="4" w:space="0" w:color="auto"/>
              <w:right w:val="single" w:sz="4" w:space="0" w:color="auto"/>
            </w:tcBorders>
            <w:hideMark/>
          </w:tcPr>
          <w:p w:rsidR="00841918" w:rsidRPr="00B60F23" w:rsidRDefault="00540DB0" w:rsidP="001D4959">
            <w:pPr>
              <w:jc w:val="center"/>
              <w:rPr>
                <w:b/>
                <w:sz w:val="20"/>
                <w:szCs w:val="20"/>
                <w:lang w:eastAsia="ru-RU"/>
              </w:rPr>
            </w:pPr>
            <w:r w:rsidRPr="00540DB0">
              <w:rPr>
                <w:lang w:eastAsia="ru-RU"/>
              </w:rPr>
              <w:pict>
                <v:line id="_x0000_s1062" style="position:absolute;left:0;text-align:left;z-index:251662848" from="163pt,16.7pt" to="217pt,16.7pt"/>
              </w:pict>
            </w:r>
            <w:r w:rsidRPr="00540DB0">
              <w:rPr>
                <w:lang w:eastAsia="ru-RU"/>
              </w:rPr>
              <w:pict>
                <v:line id="_x0000_s1058" style="position:absolute;left:0;text-align:left;z-index:251658752" from="-257.4pt,7.7pt" to="-257.4pt,70.7pt"/>
              </w:pict>
            </w:r>
            <w:r w:rsidRPr="00540DB0">
              <w:rPr>
                <w:lang w:eastAsia="ru-RU"/>
              </w:rPr>
              <w:pict>
                <v:line id="_x0000_s1059" style="position:absolute;left:0;text-align:left;flip:x;z-index:251659776" from="-257.15pt,7.9pt" to="-5.15pt,7.9pt"/>
              </w:pict>
            </w:r>
            <w:r w:rsidRPr="00540DB0">
              <w:rPr>
                <w:lang w:eastAsia="ru-RU"/>
              </w:rPr>
              <w:pict>
                <v:line id="_x0000_s1060" style="position:absolute;left:0;text-align:left;flip:x y;z-index:251660800" from="-167.4pt,16.7pt" to="-5.15pt,16.9pt"/>
              </w:pict>
            </w:r>
            <w:r w:rsidRPr="00540DB0">
              <w:rPr>
                <w:lang w:eastAsia="ru-RU"/>
              </w:rPr>
              <w:pict>
                <v:line id="_x0000_s1061" style="position:absolute;left:0;text-align:left;z-index:251661824" from="-167.4pt,16.7pt" to="-167.4pt,187.7pt"/>
              </w:pict>
            </w:r>
            <w:r w:rsidR="00841918" w:rsidRPr="00B60F23">
              <w:rPr>
                <w:b/>
                <w:sz w:val="20"/>
                <w:szCs w:val="20"/>
              </w:rPr>
              <w:t xml:space="preserve">Адміністративно-управлінський персонал – 9 </w:t>
            </w:r>
          </w:p>
        </w:tc>
        <w:tc>
          <w:tcPr>
            <w:tcW w:w="1080" w:type="dxa"/>
            <w:tcBorders>
              <w:top w:val="nil"/>
              <w:left w:val="single" w:sz="4" w:space="0" w:color="auto"/>
              <w:bottom w:val="nil"/>
              <w:right w:val="single" w:sz="4" w:space="0" w:color="auto"/>
            </w:tcBorders>
          </w:tcPr>
          <w:p w:rsidR="00841918" w:rsidRPr="00B60F23" w:rsidRDefault="00841918" w:rsidP="001D4959">
            <w:pPr>
              <w:rPr>
                <w:b/>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841918" w:rsidRPr="00B60F23" w:rsidRDefault="00540DB0" w:rsidP="001D4959">
            <w:pPr>
              <w:rPr>
                <w:b/>
                <w:sz w:val="20"/>
                <w:szCs w:val="20"/>
                <w:lang w:eastAsia="ru-RU"/>
              </w:rPr>
            </w:pPr>
            <w:r w:rsidRPr="00540DB0">
              <w:rPr>
                <w:noProof/>
              </w:rPr>
              <w:pict>
                <v:line id="_x0000_s1089" style="position:absolute;z-index:251690496;mso-position-horizontal-relative:text;mso-position-vertical-relative:text" from="201.6pt,8.1pt" to="201.6pt,187.7pt"/>
              </w:pict>
            </w:r>
            <w:r w:rsidRPr="00540DB0">
              <w:rPr>
                <w:lang w:eastAsia="ru-RU"/>
              </w:rPr>
              <w:pict>
                <v:line id="_x0000_s1063" style="position:absolute;z-index:251663872;mso-position-horizontal-relative:text;mso-position-vertical-relative:text" from="93.6pt,7.7pt" to="205.45pt,7.9pt"/>
              </w:pict>
            </w:r>
            <w:r w:rsidRPr="00540DB0">
              <w:rPr>
                <w:lang w:eastAsia="ru-RU"/>
              </w:rPr>
              <w:pict>
                <v:line id="_x0000_s1064" style="position:absolute;z-index:251664896;mso-position-horizontal-relative:text;mso-position-vertical-relative:text" from="219.6pt,7.7pt" to="219.6pt,214.7pt"/>
              </w:pict>
            </w:r>
            <w:r w:rsidR="00841918" w:rsidRPr="00B60F23">
              <w:rPr>
                <w:b/>
                <w:sz w:val="20"/>
                <w:szCs w:val="20"/>
              </w:rPr>
              <w:t xml:space="preserve">Спеціалісти </w:t>
            </w:r>
          </w:p>
          <w:p w:rsidR="00841918" w:rsidRPr="00B60F23" w:rsidRDefault="00540DB0" w:rsidP="001D4959">
            <w:pPr>
              <w:rPr>
                <w:b/>
                <w:lang w:eastAsia="ru-RU"/>
              </w:rPr>
            </w:pPr>
            <w:r w:rsidRPr="00540DB0">
              <w:rPr>
                <w:lang w:eastAsia="ru-RU"/>
              </w:rPr>
              <w:pict>
                <v:rect id="_x0000_s1065" style="position:absolute;margin-left:103.55pt;margin-top:5.2pt;width:81pt;height:36pt;z-index:251665920">
                  <v:textbox style="mso-next-textbox:#_x0000_s1065">
                    <w:txbxContent>
                      <w:p w:rsidR="00841918" w:rsidRDefault="00841918" w:rsidP="00841918">
                        <w:pPr>
                          <w:jc w:val="center"/>
                          <w:rPr>
                            <w:sz w:val="18"/>
                            <w:szCs w:val="18"/>
                          </w:rPr>
                        </w:pPr>
                        <w:r>
                          <w:rPr>
                            <w:sz w:val="18"/>
                            <w:szCs w:val="18"/>
                          </w:rPr>
                          <w:t xml:space="preserve">Інженер з охорони праці </w:t>
                        </w:r>
                      </w:p>
                      <w:p w:rsidR="00841918" w:rsidRDefault="00841918" w:rsidP="00841918">
                        <w:pPr>
                          <w:jc w:val="center"/>
                          <w:rPr>
                            <w:sz w:val="18"/>
                            <w:szCs w:val="18"/>
                          </w:rPr>
                        </w:pPr>
                        <w:r>
                          <w:rPr>
                            <w:sz w:val="18"/>
                            <w:szCs w:val="18"/>
                          </w:rPr>
                          <w:t xml:space="preserve">– 1  </w:t>
                        </w:r>
                      </w:p>
                    </w:txbxContent>
                  </v:textbox>
                </v:rect>
              </w:pict>
            </w:r>
            <w:r w:rsidR="00841918" w:rsidRPr="00B60F23">
              <w:rPr>
                <w:b/>
                <w:sz w:val="20"/>
                <w:szCs w:val="20"/>
              </w:rPr>
              <w:t>(не медики) – 13</w:t>
            </w:r>
            <w:r w:rsidR="00841918" w:rsidRPr="00B60F23">
              <w:rPr>
                <w:b/>
              </w:rPr>
              <w:t xml:space="preserve"> </w:t>
            </w:r>
          </w:p>
        </w:tc>
      </w:tr>
    </w:tbl>
    <w:p w:rsidR="00841918" w:rsidRPr="00B60F23" w:rsidRDefault="00540DB0" w:rsidP="001D4959">
      <w:pPr>
        <w:jc w:val="center"/>
        <w:rPr>
          <w:b/>
          <w:lang w:eastAsia="ru-RU"/>
        </w:rPr>
      </w:pPr>
      <w:r w:rsidRPr="00540DB0">
        <w:rPr>
          <w:lang w:eastAsia="ru-RU"/>
        </w:rPr>
        <w:pict>
          <v:line id="_x0000_s1066" style="position:absolute;left:0;text-align:left;z-index:251666944;mso-position-horizontal-relative:text;mso-position-vertical-relative:text" from="396pt,2.2pt" to="396pt,11.2pt"/>
        </w:pict>
      </w:r>
      <w:r w:rsidRPr="00540DB0">
        <w:rPr>
          <w:lang w:eastAsia="ru-RU"/>
        </w:rPr>
        <w:pict>
          <v:rect id="_x0000_s1067" style="position:absolute;left:0;text-align:left;margin-left:180pt;margin-top:6.6pt;width:90pt;height:54pt;z-index:251667968;mso-position-horizontal-relative:text;mso-position-vertical-relative:text">
            <v:textbox style="mso-next-textbox:#_x0000_s1067">
              <w:txbxContent>
                <w:p w:rsidR="00841918" w:rsidRDefault="00841918" w:rsidP="00841918">
                  <w:pPr>
                    <w:jc w:val="center"/>
                    <w:rPr>
                      <w:sz w:val="18"/>
                      <w:szCs w:val="18"/>
                    </w:rPr>
                  </w:pPr>
                  <w:r>
                    <w:rPr>
                      <w:sz w:val="18"/>
                      <w:szCs w:val="18"/>
                    </w:rPr>
                    <w:t>Заступник головного лікаря з медичної</w:t>
                  </w:r>
                  <w:r>
                    <w:rPr>
                      <w:sz w:val="20"/>
                      <w:szCs w:val="20"/>
                    </w:rPr>
                    <w:t xml:space="preserve"> </w:t>
                  </w:r>
                  <w:r>
                    <w:rPr>
                      <w:sz w:val="18"/>
                      <w:szCs w:val="18"/>
                    </w:rPr>
                    <w:t xml:space="preserve">частини – 1 </w:t>
                  </w:r>
                </w:p>
              </w:txbxContent>
            </v:textbox>
          </v:rect>
        </w:pict>
      </w:r>
      <w:r w:rsidRPr="00540DB0">
        <w:rPr>
          <w:lang w:eastAsia="ru-RU"/>
        </w:rPr>
        <w:pict>
          <v:rect id="_x0000_s1068" style="position:absolute;left:0;text-align:left;margin-left:297pt;margin-top:15pt;width:207pt;height:27pt;z-index:251668992;mso-position-horizontal-relative:text;mso-position-vertical-relative:text">
            <v:textbox style="mso-next-textbox:#_x0000_s1068">
              <w:txbxContent>
                <w:p w:rsidR="00841918" w:rsidRDefault="00841918" w:rsidP="00841918">
                  <w:pPr>
                    <w:jc w:val="center"/>
                    <w:rPr>
                      <w:b/>
                      <w:sz w:val="20"/>
                      <w:szCs w:val="20"/>
                    </w:rPr>
                  </w:pPr>
                  <w:r>
                    <w:rPr>
                      <w:b/>
                      <w:sz w:val="20"/>
                      <w:szCs w:val="20"/>
                    </w:rPr>
                    <w:t xml:space="preserve">Головний лікар – 1 </w:t>
                  </w:r>
                </w:p>
              </w:txbxContent>
            </v:textbox>
          </v:rect>
        </w:pict>
      </w:r>
      <w:r w:rsidR="00841918" w:rsidRPr="00B60F23">
        <w:rPr>
          <w:b/>
        </w:rPr>
        <w:t xml:space="preserve">                                                                                                                                      </w:t>
      </w:r>
    </w:p>
    <w:tbl>
      <w:tblPr>
        <w:tblpPr w:leftFromText="180" w:rightFromText="180" w:vertAnchor="text" w:horzAnchor="page" w:tblpX="7452" w:tblpY="3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tblGrid>
      <w:tr w:rsidR="00841918" w:rsidRPr="00B60F23" w:rsidTr="00B76DAE">
        <w:tc>
          <w:tcPr>
            <w:tcW w:w="3888" w:type="dxa"/>
            <w:tcBorders>
              <w:top w:val="single" w:sz="4" w:space="0" w:color="auto"/>
              <w:left w:val="single" w:sz="4" w:space="0" w:color="auto"/>
              <w:bottom w:val="single" w:sz="4" w:space="0" w:color="auto"/>
              <w:right w:val="single" w:sz="4" w:space="0" w:color="auto"/>
            </w:tcBorders>
          </w:tcPr>
          <w:p w:rsidR="00841918" w:rsidRPr="00B60F23" w:rsidRDefault="00540DB0" w:rsidP="001D4959">
            <w:pPr>
              <w:jc w:val="center"/>
              <w:rPr>
                <w:b/>
                <w:sz w:val="20"/>
                <w:szCs w:val="20"/>
                <w:lang w:eastAsia="ru-RU"/>
              </w:rPr>
            </w:pPr>
            <w:r w:rsidRPr="00540DB0">
              <w:rPr>
                <w:lang w:eastAsia="ru-RU"/>
              </w:rPr>
              <w:pict>
                <v:line id="_x0000_s1069" style="position:absolute;left:0;text-align:left;flip:x;z-index:251670016" from="181.6pt,3.3pt" to="411.8pt,3.3pt"/>
              </w:pict>
            </w:r>
            <w:r w:rsidRPr="00540DB0">
              <w:rPr>
                <w:lang w:eastAsia="ru-RU"/>
              </w:rPr>
              <w:pict>
                <v:line id="_x0000_s1070" style="position:absolute;left:0;text-align:left;z-index:251671040" from="-88.2pt,14pt" to="-61.2pt,14pt"/>
              </w:pict>
            </w:r>
            <w:r w:rsidR="00841918" w:rsidRPr="00B60F23">
              <w:rPr>
                <w:b/>
                <w:sz w:val="20"/>
                <w:szCs w:val="20"/>
              </w:rPr>
              <w:t>Поліклініка – 122,5</w:t>
            </w:r>
          </w:p>
          <w:p w:rsidR="00841918" w:rsidRPr="00B60F23" w:rsidRDefault="00841918" w:rsidP="001D4959">
            <w:pPr>
              <w:jc w:val="center"/>
              <w:rPr>
                <w:b/>
                <w:sz w:val="20"/>
                <w:szCs w:val="20"/>
                <w:lang w:eastAsia="ru-RU"/>
              </w:rPr>
            </w:pPr>
          </w:p>
        </w:tc>
      </w:tr>
    </w:tbl>
    <w:p w:rsidR="00841918" w:rsidRPr="00B60F23" w:rsidRDefault="00841918" w:rsidP="001D4959">
      <w:pPr>
        <w:rPr>
          <w:vanish/>
          <w:lang w:eastAsia="ru-RU"/>
        </w:rPr>
      </w:pPr>
    </w:p>
    <w:tbl>
      <w:tblPr>
        <w:tblpPr w:leftFromText="180" w:rightFromText="180" w:vertAnchor="text" w:horzAnchor="margin" w:tblpX="576" w:tblpY="2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tblGrid>
      <w:tr w:rsidR="00841918" w:rsidRPr="00B60F23" w:rsidTr="00B76DAE">
        <w:trPr>
          <w:trHeight w:val="530"/>
        </w:trPr>
        <w:tc>
          <w:tcPr>
            <w:tcW w:w="4752" w:type="dxa"/>
            <w:tcBorders>
              <w:top w:val="single" w:sz="4" w:space="0" w:color="auto"/>
              <w:left w:val="single" w:sz="4" w:space="0" w:color="auto"/>
              <w:bottom w:val="single" w:sz="4" w:space="0" w:color="auto"/>
              <w:right w:val="single" w:sz="4" w:space="0" w:color="auto"/>
            </w:tcBorders>
            <w:hideMark/>
          </w:tcPr>
          <w:p w:rsidR="00841918" w:rsidRPr="00B60F23" w:rsidRDefault="00841918" w:rsidP="001D4959">
            <w:pPr>
              <w:jc w:val="center"/>
              <w:rPr>
                <w:b/>
                <w:sz w:val="20"/>
                <w:szCs w:val="20"/>
                <w:lang w:eastAsia="ru-RU"/>
              </w:rPr>
            </w:pPr>
            <w:r w:rsidRPr="00B60F23">
              <w:rPr>
                <w:b/>
                <w:sz w:val="20"/>
                <w:szCs w:val="20"/>
              </w:rPr>
              <w:t>Стаціонар - 151,25</w:t>
            </w:r>
          </w:p>
        </w:tc>
      </w:tr>
    </w:tbl>
    <w:p w:rsidR="00841918" w:rsidRPr="00B60F23" w:rsidRDefault="00841918" w:rsidP="001D4959">
      <w:pPr>
        <w:rPr>
          <w:vanish/>
          <w:lang w:eastAsia="ru-RU"/>
        </w:rPr>
      </w:pPr>
    </w:p>
    <w:tbl>
      <w:tblPr>
        <w:tblpPr w:leftFromText="180" w:rightFromText="180" w:vertAnchor="text" w:horzAnchor="margin" w:tblpX="108" w:tblpY="3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95"/>
        <w:gridCol w:w="285"/>
        <w:gridCol w:w="792"/>
        <w:gridCol w:w="540"/>
        <w:gridCol w:w="540"/>
        <w:gridCol w:w="540"/>
        <w:gridCol w:w="828"/>
      </w:tblGrid>
      <w:tr w:rsidR="00841918" w:rsidRPr="00B60F23" w:rsidTr="00B76DAE">
        <w:trPr>
          <w:cantSplit/>
          <w:trHeight w:val="3578"/>
        </w:trPr>
        <w:tc>
          <w:tcPr>
            <w:tcW w:w="828"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ind w:left="113" w:right="113"/>
              <w:jc w:val="center"/>
              <w:rPr>
                <w:b/>
                <w:sz w:val="20"/>
                <w:szCs w:val="20"/>
                <w:lang w:eastAsia="ru-RU"/>
              </w:rPr>
            </w:pPr>
            <w:r w:rsidRPr="00B60F23">
              <w:rPr>
                <w:b/>
                <w:sz w:val="20"/>
                <w:szCs w:val="20"/>
              </w:rPr>
              <w:t>Відділення інтенсивної терапії, анестезіології та реанімації  - 20,75</w:t>
            </w:r>
          </w:p>
          <w:p w:rsidR="00841918" w:rsidRPr="00B60F23" w:rsidRDefault="00841918" w:rsidP="001D4959">
            <w:pPr>
              <w:ind w:left="113" w:right="113"/>
              <w:jc w:val="center"/>
              <w:rPr>
                <w:b/>
                <w:sz w:val="20"/>
                <w:szCs w:val="20"/>
              </w:rPr>
            </w:pPr>
          </w:p>
          <w:p w:rsidR="00841918" w:rsidRPr="00B60F23" w:rsidRDefault="00841918" w:rsidP="001D4959">
            <w:pPr>
              <w:ind w:left="113" w:right="113"/>
              <w:jc w:val="center"/>
              <w:rPr>
                <w:b/>
                <w:sz w:val="20"/>
                <w:szCs w:val="20"/>
              </w:rPr>
            </w:pPr>
          </w:p>
          <w:p w:rsidR="00841918" w:rsidRPr="00B60F23" w:rsidRDefault="00841918" w:rsidP="001D4959">
            <w:pPr>
              <w:ind w:left="113" w:right="113"/>
              <w:jc w:val="center"/>
              <w:rPr>
                <w:b/>
                <w:sz w:val="20"/>
                <w:szCs w:val="20"/>
              </w:rPr>
            </w:pPr>
          </w:p>
          <w:p w:rsidR="00841918" w:rsidRPr="00B60F23" w:rsidRDefault="00841918" w:rsidP="001D4959">
            <w:pPr>
              <w:ind w:left="113" w:right="113"/>
              <w:jc w:val="center"/>
              <w:rPr>
                <w:b/>
                <w:sz w:val="20"/>
                <w:szCs w:val="20"/>
              </w:rPr>
            </w:pPr>
          </w:p>
          <w:p w:rsidR="00841918" w:rsidRPr="00B60F23" w:rsidRDefault="00841918" w:rsidP="001D4959">
            <w:pPr>
              <w:ind w:left="113" w:right="113"/>
              <w:jc w:val="center"/>
              <w:rPr>
                <w:b/>
                <w:sz w:val="20"/>
                <w:szCs w:val="20"/>
              </w:rPr>
            </w:pPr>
          </w:p>
          <w:p w:rsidR="00841918" w:rsidRPr="00B60F23" w:rsidRDefault="00841918" w:rsidP="001D4959">
            <w:pPr>
              <w:ind w:left="113" w:right="113"/>
              <w:jc w:val="center"/>
              <w:rPr>
                <w:b/>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ind w:left="113" w:right="113"/>
              <w:jc w:val="center"/>
              <w:rPr>
                <w:b/>
                <w:sz w:val="18"/>
                <w:szCs w:val="18"/>
                <w:lang w:eastAsia="ru-RU"/>
              </w:rPr>
            </w:pPr>
            <w:r w:rsidRPr="00B60F23">
              <w:rPr>
                <w:b/>
                <w:sz w:val="18"/>
                <w:szCs w:val="18"/>
              </w:rPr>
              <w:t>Хірургічне відділення з ліжками:</w:t>
            </w:r>
          </w:p>
          <w:p w:rsidR="00841918" w:rsidRPr="00B60F23" w:rsidRDefault="00841918" w:rsidP="001D4959">
            <w:pPr>
              <w:ind w:left="113" w:right="113"/>
              <w:jc w:val="center"/>
              <w:rPr>
                <w:b/>
                <w:sz w:val="18"/>
                <w:szCs w:val="18"/>
              </w:rPr>
            </w:pPr>
            <w:r w:rsidRPr="00B60F23">
              <w:rPr>
                <w:b/>
                <w:sz w:val="18"/>
                <w:szCs w:val="18"/>
              </w:rPr>
              <w:t xml:space="preserve">отоларингологічними, </w:t>
            </w:r>
          </w:p>
          <w:p w:rsidR="00841918" w:rsidRPr="00B60F23" w:rsidRDefault="00841918" w:rsidP="001D4959">
            <w:pPr>
              <w:ind w:left="113" w:right="113"/>
              <w:jc w:val="center"/>
              <w:rPr>
                <w:b/>
                <w:sz w:val="18"/>
                <w:szCs w:val="18"/>
              </w:rPr>
            </w:pPr>
            <w:r w:rsidRPr="00B60F23">
              <w:rPr>
                <w:b/>
                <w:sz w:val="18"/>
                <w:szCs w:val="18"/>
              </w:rPr>
              <w:t xml:space="preserve">урологічними  - 18 </w:t>
            </w:r>
          </w:p>
          <w:p w:rsidR="00841918" w:rsidRPr="00B60F23" w:rsidRDefault="00841918" w:rsidP="001D4959">
            <w:pPr>
              <w:ind w:left="113" w:right="113"/>
              <w:jc w:val="center"/>
              <w:rPr>
                <w:b/>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sz w:val="20"/>
                <w:szCs w:val="20"/>
                <w:lang w:eastAsia="ru-RU"/>
              </w:rPr>
            </w:pPr>
            <w:r w:rsidRPr="00B60F23">
              <w:rPr>
                <w:b/>
                <w:sz w:val="18"/>
                <w:szCs w:val="18"/>
              </w:rPr>
              <w:t xml:space="preserve">Операційний блок  - 12,5 </w:t>
            </w:r>
          </w:p>
        </w:tc>
        <w:tc>
          <w:tcPr>
            <w:tcW w:w="792"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sz w:val="20"/>
                <w:szCs w:val="20"/>
                <w:lang w:eastAsia="ru-RU"/>
              </w:rPr>
            </w:pPr>
            <w:r w:rsidRPr="00B60F23">
              <w:rPr>
                <w:b/>
                <w:sz w:val="20"/>
                <w:szCs w:val="20"/>
              </w:rPr>
              <w:t xml:space="preserve">Акушерсько – гінекологічне відділення  - 25 </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sz w:val="20"/>
                <w:szCs w:val="20"/>
                <w:lang w:eastAsia="ru-RU"/>
              </w:rPr>
            </w:pPr>
            <w:r w:rsidRPr="00B60F23">
              <w:rPr>
                <w:b/>
                <w:sz w:val="20"/>
                <w:szCs w:val="20"/>
              </w:rPr>
              <w:t xml:space="preserve">Дитяче відділення  -11,5 </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sz w:val="20"/>
                <w:szCs w:val="20"/>
                <w:lang w:eastAsia="ru-RU"/>
              </w:rPr>
            </w:pPr>
            <w:r w:rsidRPr="00B60F23">
              <w:rPr>
                <w:b/>
                <w:sz w:val="20"/>
                <w:szCs w:val="20"/>
              </w:rPr>
              <w:t>Інфекційне відділення  - 13</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sz w:val="20"/>
                <w:szCs w:val="20"/>
                <w:lang w:eastAsia="ru-RU"/>
              </w:rPr>
            </w:pPr>
            <w:r w:rsidRPr="00B60F23">
              <w:rPr>
                <w:b/>
                <w:sz w:val="20"/>
                <w:szCs w:val="20"/>
              </w:rPr>
              <w:t xml:space="preserve">Травматологічне відділення з реабілітаційними ліжками – 22 </w:t>
            </w:r>
          </w:p>
        </w:tc>
        <w:tc>
          <w:tcPr>
            <w:tcW w:w="828"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sz w:val="20"/>
                <w:szCs w:val="20"/>
                <w:lang w:eastAsia="ru-RU"/>
              </w:rPr>
            </w:pPr>
            <w:r w:rsidRPr="00B60F23">
              <w:rPr>
                <w:b/>
                <w:sz w:val="20"/>
                <w:szCs w:val="20"/>
              </w:rPr>
              <w:t>Терапевтичне відділення  з неврологічними ліжками – 28,5</w:t>
            </w:r>
          </w:p>
        </w:tc>
      </w:tr>
    </w:tbl>
    <w:p w:rsidR="00841918" w:rsidRPr="00B60F23" w:rsidRDefault="00540DB0" w:rsidP="001D4959">
      <w:pPr>
        <w:rPr>
          <w:vanish/>
          <w:lang w:eastAsia="ru-RU"/>
        </w:rPr>
      </w:pPr>
      <w:r w:rsidRPr="00540DB0">
        <w:rPr>
          <w:lang w:eastAsia="ru-RU"/>
        </w:rPr>
        <w:pict>
          <v:line id="_x0000_s1071" style="position:absolute;flip:y;z-index:251672064;mso-position-horizontal-relative:text;mso-position-vertical-relative:text" from="486pt,6.4pt" to="9in,10.8pt">
            <v:stroke endarrow="block"/>
          </v:line>
        </w:pict>
      </w:r>
    </w:p>
    <w:p w:rsidR="00841918" w:rsidRPr="00B60F23" w:rsidRDefault="00540DB0" w:rsidP="001D4959">
      <w:pPr>
        <w:jc w:val="center"/>
        <w:rPr>
          <w:b/>
          <w:sz w:val="28"/>
          <w:szCs w:val="28"/>
        </w:rPr>
      </w:pPr>
      <w:r w:rsidRPr="00540DB0">
        <w:rPr>
          <w:lang w:eastAsia="ru-RU"/>
        </w:rPr>
        <w:pict>
          <v:line id="_x0000_s1072" style="position:absolute;left:0;text-align:left;flip:x;z-index:251673088" from="270pt,10.6pt" to="297pt,10.8pt">
            <v:stroke endarrow="block"/>
          </v:line>
        </w:pict>
      </w:r>
    </w:p>
    <w:tbl>
      <w:tblPr>
        <w:tblpPr w:leftFromText="180" w:rightFromText="180" w:vertAnchor="text" w:horzAnchor="page" w:tblpX="1152"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tblGrid>
      <w:tr w:rsidR="00841918" w:rsidRPr="00B60F23" w:rsidTr="00B76DAE">
        <w:trPr>
          <w:trHeight w:val="1260"/>
        </w:trPr>
        <w:tc>
          <w:tcPr>
            <w:tcW w:w="2160" w:type="dxa"/>
            <w:tcBorders>
              <w:top w:val="single" w:sz="4" w:space="0" w:color="auto"/>
              <w:left w:val="single" w:sz="4" w:space="0" w:color="auto"/>
              <w:bottom w:val="single" w:sz="4" w:space="0" w:color="auto"/>
              <w:right w:val="single" w:sz="4" w:space="0" w:color="auto"/>
            </w:tcBorders>
            <w:hideMark/>
          </w:tcPr>
          <w:p w:rsidR="00841918" w:rsidRPr="00B60F23" w:rsidRDefault="00841918" w:rsidP="001D4959">
            <w:pPr>
              <w:jc w:val="center"/>
              <w:rPr>
                <w:b/>
                <w:sz w:val="20"/>
                <w:szCs w:val="20"/>
                <w:lang w:eastAsia="ru-RU"/>
              </w:rPr>
            </w:pPr>
            <w:r w:rsidRPr="00B60F23">
              <w:rPr>
                <w:b/>
                <w:sz w:val="20"/>
                <w:szCs w:val="20"/>
              </w:rPr>
              <w:t xml:space="preserve">Господарсько-обслуговувальний підрозділ – 27 </w:t>
            </w:r>
          </w:p>
        </w:tc>
      </w:tr>
    </w:tbl>
    <w:p w:rsidR="00841918" w:rsidRPr="00B60F23" w:rsidRDefault="00540DB0" w:rsidP="001D4959">
      <w:pPr>
        <w:jc w:val="center"/>
        <w:rPr>
          <w:b/>
          <w:lang w:eastAsia="ru-RU"/>
        </w:rPr>
      </w:pPr>
      <w:r w:rsidRPr="00540DB0">
        <w:rPr>
          <w:lang w:eastAsia="ru-RU"/>
        </w:rPr>
        <w:pict>
          <v:line id="_x0000_s1073" style="position:absolute;left:0;text-align:left;z-index:251674112;mso-position-horizontal-relative:text;mso-position-vertical-relative:text" from="358.45pt,3.7pt" to="565.45pt,21.7pt">
            <v:stroke endarrow="block"/>
          </v:line>
        </w:pict>
      </w:r>
      <w:r w:rsidRPr="00540DB0">
        <w:rPr>
          <w:lang w:eastAsia="ru-RU"/>
        </w:rPr>
        <w:pict>
          <v:line id="_x0000_s1074" style="position:absolute;left:0;text-align:left;z-index:251675136;mso-position-horizontal-relative:text;mso-position-vertical-relative:text" from="349.45pt,12.7pt" to="412.45pt,39.7pt">
            <v:stroke endarrow="block"/>
          </v:line>
        </w:pict>
      </w:r>
      <w:r w:rsidRPr="00540DB0">
        <w:rPr>
          <w:lang w:eastAsia="ru-RU"/>
        </w:rPr>
        <w:pict>
          <v:line id="_x0000_s1075" style="position:absolute;left:0;text-align:left;z-index:251676160;mso-position-horizontal-relative:text;mso-position-vertical-relative:text" from="358.45pt,12.7pt" to="493.45pt,30.7pt">
            <v:stroke endarrow="block"/>
          </v:line>
        </w:pict>
      </w:r>
      <w:r w:rsidRPr="00540DB0">
        <w:rPr>
          <w:lang w:eastAsia="ru-RU"/>
        </w:rPr>
        <w:pict>
          <v:line id="_x0000_s1076" style="position:absolute;left:0;text-align:left;z-index:251677184;mso-position-horizontal-relative:text;mso-position-vertical-relative:text" from="331.45pt,12.7pt" to="331.45pt,39.7pt">
            <v:stroke endarrow="block"/>
          </v:line>
        </w:pict>
      </w:r>
      <w:r w:rsidRPr="00540DB0">
        <w:rPr>
          <w:lang w:eastAsia="ru-RU"/>
        </w:rPr>
        <w:pict>
          <v:line id="_x0000_s1077" style="position:absolute;left:0;text-align:left;flip:x;z-index:251678208;mso-position-horizontal-relative:text;mso-position-vertical-relative:text" from="250.45pt,12.7pt" to="250.45pt,39.7pt">
            <v:stroke endarrow="block"/>
          </v:line>
        </w:pict>
      </w:r>
      <w:r w:rsidRPr="00540DB0">
        <w:rPr>
          <w:lang w:eastAsia="ru-RU"/>
        </w:rPr>
        <w:pict>
          <v:line id="_x0000_s1078" style="position:absolute;left:0;text-align:left;flip:x;z-index:251679232;mso-position-horizontal-relative:text;mso-position-vertical-relative:text" from="133.45pt,3.7pt" to="151.45pt,39.7pt">
            <v:stroke endarrow="block"/>
          </v:line>
        </w:pict>
      </w:r>
    </w:p>
    <w:tbl>
      <w:tblPr>
        <w:tblpPr w:leftFromText="180" w:rightFromText="180" w:vertAnchor="text" w:horzAnchor="page" w:tblpX="14292"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tblGrid>
      <w:tr w:rsidR="00841918" w:rsidRPr="00B60F23" w:rsidTr="00B76DAE">
        <w:trPr>
          <w:trHeight w:val="900"/>
        </w:trPr>
        <w:tc>
          <w:tcPr>
            <w:tcW w:w="1440" w:type="dxa"/>
            <w:tcBorders>
              <w:top w:val="single" w:sz="4" w:space="0" w:color="auto"/>
              <w:left w:val="single" w:sz="4" w:space="0" w:color="auto"/>
              <w:bottom w:val="single" w:sz="4" w:space="0" w:color="auto"/>
              <w:right w:val="single" w:sz="4" w:space="0" w:color="auto"/>
            </w:tcBorders>
            <w:hideMark/>
          </w:tcPr>
          <w:p w:rsidR="00841918" w:rsidRPr="00B60F23" w:rsidRDefault="00841918" w:rsidP="001D4959">
            <w:pPr>
              <w:jc w:val="center"/>
              <w:rPr>
                <w:sz w:val="18"/>
                <w:szCs w:val="18"/>
                <w:lang w:eastAsia="ru-RU"/>
              </w:rPr>
            </w:pPr>
            <w:r w:rsidRPr="00B60F23">
              <w:rPr>
                <w:sz w:val="18"/>
                <w:szCs w:val="18"/>
              </w:rPr>
              <w:t xml:space="preserve">Юрисконсульт – 1 </w:t>
            </w:r>
          </w:p>
        </w:tc>
      </w:tr>
    </w:tbl>
    <w:p w:rsidR="00841918" w:rsidRPr="00B60F23" w:rsidRDefault="00540DB0" w:rsidP="001D4959">
      <w:pPr>
        <w:jc w:val="center"/>
        <w:rPr>
          <w:b/>
          <w:lang w:eastAsia="ru-RU"/>
        </w:rPr>
      </w:pPr>
      <w:r w:rsidRPr="00540DB0">
        <w:rPr>
          <w:lang w:eastAsia="ru-RU"/>
        </w:rPr>
        <w:pict>
          <v:rect id="_x0000_s1079" style="position:absolute;left:0;text-align:left;margin-left:684pt;margin-top:7.9pt;width:81pt;height:54pt;z-index:251680256;mso-position-horizontal-relative:text;mso-position-vertical-relative:text">
            <v:textbox style="mso-next-textbox:#_x0000_s1079">
              <w:txbxContent>
                <w:p w:rsidR="00841918" w:rsidRDefault="00841918" w:rsidP="00841918">
                  <w:pPr>
                    <w:jc w:val="center"/>
                    <w:rPr>
                      <w:b/>
                      <w:sz w:val="18"/>
                      <w:szCs w:val="18"/>
                    </w:rPr>
                  </w:pPr>
                  <w:r>
                    <w:rPr>
                      <w:b/>
                      <w:sz w:val="18"/>
                      <w:szCs w:val="18"/>
                    </w:rPr>
                    <w:t xml:space="preserve">Юрисконсульт – 1 </w:t>
                  </w:r>
                </w:p>
              </w:txbxContent>
            </v:textbox>
          </v:rect>
        </w:pict>
      </w:r>
    </w:p>
    <w:tbl>
      <w:tblPr>
        <w:tblpPr w:leftFromText="180" w:rightFromText="180" w:vertAnchor="text" w:horzAnchor="page" w:tblpX="12672"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tblGrid>
      <w:tr w:rsidR="00841918" w:rsidRPr="00B60F23" w:rsidTr="00B76DAE">
        <w:trPr>
          <w:trHeight w:val="914"/>
        </w:trPr>
        <w:tc>
          <w:tcPr>
            <w:tcW w:w="1396" w:type="dxa"/>
            <w:tcBorders>
              <w:top w:val="single" w:sz="4" w:space="0" w:color="auto"/>
              <w:left w:val="single" w:sz="4" w:space="0" w:color="auto"/>
              <w:bottom w:val="single" w:sz="4" w:space="0" w:color="auto"/>
              <w:right w:val="single" w:sz="4" w:space="0" w:color="auto"/>
            </w:tcBorders>
            <w:hideMark/>
          </w:tcPr>
          <w:p w:rsidR="00841918" w:rsidRPr="00B60F23" w:rsidRDefault="00841918" w:rsidP="001D4959">
            <w:pPr>
              <w:jc w:val="center"/>
              <w:rPr>
                <w:sz w:val="18"/>
                <w:szCs w:val="18"/>
                <w:lang w:eastAsia="ru-RU"/>
              </w:rPr>
            </w:pPr>
            <w:r w:rsidRPr="00B60F23">
              <w:rPr>
                <w:sz w:val="18"/>
                <w:szCs w:val="18"/>
              </w:rPr>
              <w:t xml:space="preserve">Інспектор з кадрів – 1 </w:t>
            </w:r>
          </w:p>
        </w:tc>
      </w:tr>
    </w:tbl>
    <w:p w:rsidR="00841918" w:rsidRPr="00B60F23" w:rsidRDefault="00540DB0" w:rsidP="001D4959">
      <w:pPr>
        <w:jc w:val="center"/>
        <w:rPr>
          <w:b/>
          <w:lang w:eastAsia="ru-RU"/>
        </w:rPr>
      </w:pPr>
      <w:r w:rsidRPr="00540DB0">
        <w:rPr>
          <w:lang w:eastAsia="ru-RU"/>
        </w:rPr>
        <w:pict>
          <v:rect id="_x0000_s1080" style="position:absolute;left:0;text-align:left;margin-left:376.45pt;margin-top:12.1pt;width:1in;height:54pt;z-index:251681280;mso-position-horizontal-relative:text;mso-position-vertical-relative:text">
            <v:textbox style="mso-next-textbox:#_x0000_s1080">
              <w:txbxContent>
                <w:p w:rsidR="00841918" w:rsidRDefault="00841918" w:rsidP="00841918">
                  <w:pPr>
                    <w:jc w:val="center"/>
                    <w:rPr>
                      <w:sz w:val="18"/>
                      <w:szCs w:val="18"/>
                    </w:rPr>
                  </w:pPr>
                  <w:r>
                    <w:rPr>
                      <w:sz w:val="18"/>
                      <w:szCs w:val="18"/>
                    </w:rPr>
                    <w:t xml:space="preserve">Головний бухгалтер – 1 </w:t>
                  </w:r>
                </w:p>
                <w:p w:rsidR="00841918" w:rsidRDefault="00841918" w:rsidP="00841918">
                  <w:pPr>
                    <w:jc w:val="center"/>
                    <w:rPr>
                      <w:b/>
                      <w:sz w:val="18"/>
                      <w:szCs w:val="18"/>
                    </w:rPr>
                  </w:pPr>
                </w:p>
              </w:txbxContent>
            </v:textbox>
          </v:rect>
        </w:pict>
      </w:r>
      <w:r w:rsidRPr="00540DB0">
        <w:rPr>
          <w:lang w:eastAsia="ru-RU"/>
        </w:rPr>
        <w:pict>
          <v:rect id="_x0000_s1081" style="position:absolute;left:0;text-align:left;margin-left:304.45pt;margin-top:12.1pt;width:63pt;height:54pt;z-index:251682304;mso-position-horizontal-relative:text;mso-position-vertical-relative:text">
            <v:textbox style="mso-next-textbox:#_x0000_s1081">
              <w:txbxContent>
                <w:p w:rsidR="00841918" w:rsidRDefault="00841918" w:rsidP="00841918">
                  <w:pPr>
                    <w:jc w:val="center"/>
                    <w:rPr>
                      <w:sz w:val="18"/>
                      <w:szCs w:val="18"/>
                    </w:rPr>
                  </w:pPr>
                  <w:r>
                    <w:rPr>
                      <w:sz w:val="18"/>
                      <w:szCs w:val="18"/>
                    </w:rPr>
                    <w:t xml:space="preserve">Головна медична сестра – 1 </w:t>
                  </w:r>
                </w:p>
              </w:txbxContent>
            </v:textbox>
          </v:rect>
        </w:pict>
      </w:r>
      <w:r w:rsidRPr="00540DB0">
        <w:rPr>
          <w:lang w:eastAsia="ru-RU"/>
        </w:rPr>
        <w:pict>
          <v:rect id="_x0000_s1082" style="position:absolute;left:0;text-align:left;margin-left:214.45pt;margin-top:12.1pt;width:81pt;height:63pt;z-index:251683328;mso-position-horizontal-relative:text;mso-position-vertical-relative:text">
            <v:textbox style="mso-next-textbox:#_x0000_s1082">
              <w:txbxContent>
                <w:p w:rsidR="00841918" w:rsidRDefault="00841918" w:rsidP="00841918">
                  <w:pPr>
                    <w:jc w:val="center"/>
                    <w:rPr>
                      <w:sz w:val="18"/>
                      <w:szCs w:val="18"/>
                    </w:rPr>
                  </w:pPr>
                  <w:r>
                    <w:rPr>
                      <w:sz w:val="18"/>
                      <w:szCs w:val="18"/>
                    </w:rPr>
                    <w:t xml:space="preserve">Заступник головного лікаря з економічних питань – 1 </w:t>
                  </w:r>
                </w:p>
              </w:txbxContent>
            </v:textbox>
          </v:rect>
        </w:pict>
      </w:r>
      <w:r w:rsidRPr="00540DB0">
        <w:rPr>
          <w:lang w:eastAsia="ru-RU"/>
        </w:rPr>
        <w:pict>
          <v:rect id="_x0000_s1083" style="position:absolute;left:0;text-align:left;margin-left:97.45pt;margin-top:12.1pt;width:108pt;height:54pt;z-index:251684352;mso-position-horizontal-relative:text;mso-position-vertical-relative:text">
            <v:textbox style="mso-next-textbox:#_x0000_s1083">
              <w:txbxContent>
                <w:p w:rsidR="00841918" w:rsidRDefault="00841918" w:rsidP="00841918">
                  <w:pPr>
                    <w:jc w:val="center"/>
                    <w:rPr>
                      <w:sz w:val="18"/>
                      <w:szCs w:val="18"/>
                    </w:rPr>
                  </w:pPr>
                  <w:r>
                    <w:rPr>
                      <w:sz w:val="18"/>
                      <w:szCs w:val="18"/>
                    </w:rPr>
                    <w:t xml:space="preserve">Заступник головного лікаря з поліклінічної роботи, ПМД та ЕТН – 1  </w:t>
                  </w:r>
                </w:p>
              </w:txbxContent>
            </v:textbox>
          </v:rect>
        </w:pict>
      </w: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tbl>
      <w:tblPr>
        <w:tblpPr w:leftFromText="180" w:rightFromText="180" w:vertAnchor="text" w:horzAnchor="margin" w:tblpXSpec="right" w:tblpY="1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
        <w:gridCol w:w="540"/>
        <w:gridCol w:w="720"/>
        <w:gridCol w:w="540"/>
        <w:gridCol w:w="720"/>
      </w:tblGrid>
      <w:tr w:rsidR="00841918" w:rsidRPr="00B60F23" w:rsidTr="00B76DAE">
        <w:trPr>
          <w:cantSplit/>
          <w:trHeight w:val="3578"/>
        </w:trPr>
        <w:tc>
          <w:tcPr>
            <w:tcW w:w="648"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ind w:left="113" w:right="113"/>
              <w:jc w:val="center"/>
              <w:rPr>
                <w:b/>
                <w:i/>
                <w:sz w:val="20"/>
                <w:szCs w:val="20"/>
                <w:lang w:eastAsia="ru-RU"/>
              </w:rPr>
            </w:pPr>
            <w:r w:rsidRPr="00B60F23">
              <w:rPr>
                <w:b/>
                <w:i/>
                <w:sz w:val="20"/>
                <w:szCs w:val="20"/>
              </w:rPr>
              <w:t>Інформаційно-аналітичний відділ – 3,25</w:t>
            </w:r>
          </w:p>
          <w:p w:rsidR="00841918" w:rsidRPr="00B60F23" w:rsidRDefault="00841918" w:rsidP="001D4959">
            <w:pPr>
              <w:ind w:left="113" w:right="113"/>
              <w:jc w:val="center"/>
              <w:rPr>
                <w:b/>
                <w:i/>
                <w:sz w:val="20"/>
                <w:szCs w:val="20"/>
              </w:rPr>
            </w:pPr>
          </w:p>
          <w:p w:rsidR="00841918" w:rsidRPr="00B60F23" w:rsidRDefault="00841918" w:rsidP="001D4959">
            <w:pPr>
              <w:ind w:left="113" w:right="113"/>
              <w:jc w:val="center"/>
              <w:rPr>
                <w:b/>
                <w:i/>
                <w:sz w:val="20"/>
                <w:szCs w:val="20"/>
              </w:rPr>
            </w:pPr>
          </w:p>
          <w:p w:rsidR="00841918" w:rsidRPr="00B60F23" w:rsidRDefault="00841918" w:rsidP="001D4959">
            <w:pPr>
              <w:ind w:left="113" w:right="113"/>
              <w:jc w:val="center"/>
              <w:rPr>
                <w:b/>
                <w:i/>
                <w:sz w:val="20"/>
                <w:szCs w:val="20"/>
              </w:rPr>
            </w:pPr>
          </w:p>
          <w:p w:rsidR="00841918" w:rsidRPr="00B60F23" w:rsidRDefault="00841918" w:rsidP="001D4959">
            <w:pPr>
              <w:ind w:left="113" w:right="113"/>
              <w:jc w:val="center"/>
              <w:rPr>
                <w:b/>
                <w: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18"/>
                <w:szCs w:val="18"/>
              </w:rPr>
              <w:t xml:space="preserve"> Приймальне відділення – 12,25</w:t>
            </w:r>
          </w:p>
        </w:tc>
        <w:tc>
          <w:tcPr>
            <w:tcW w:w="540"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jc w:val="center"/>
              <w:rPr>
                <w:b/>
                <w:i/>
                <w:sz w:val="20"/>
                <w:szCs w:val="20"/>
                <w:lang w:eastAsia="ru-RU"/>
              </w:rPr>
            </w:pPr>
            <w:r w:rsidRPr="00B60F23">
              <w:rPr>
                <w:b/>
                <w:i/>
                <w:sz w:val="20"/>
                <w:szCs w:val="20"/>
              </w:rPr>
              <w:t xml:space="preserve">Клініко-діагностична лабораторія – 21 </w:t>
            </w:r>
          </w:p>
          <w:p w:rsidR="00841918" w:rsidRPr="00B60F23" w:rsidRDefault="00841918" w:rsidP="001D4959">
            <w:pPr>
              <w:ind w:left="113" w:right="113"/>
              <w:jc w:val="center"/>
              <w:rPr>
                <w:b/>
                <w: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20"/>
                <w:szCs w:val="20"/>
              </w:rPr>
              <w:t>Лікувально-діагностичне відділення – 5.,75</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20"/>
                <w:szCs w:val="20"/>
              </w:rPr>
              <w:t xml:space="preserve">Рентгенологічна служба - 8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20"/>
                <w:szCs w:val="20"/>
              </w:rPr>
              <w:t xml:space="preserve">Середній загально-лікарняний персонал – 1 </w:t>
            </w:r>
          </w:p>
        </w:tc>
      </w:tr>
    </w:tbl>
    <w:p w:rsidR="00841918" w:rsidRPr="00B60F23" w:rsidRDefault="00841918" w:rsidP="001D4959">
      <w:pPr>
        <w:jc w:val="center"/>
        <w:rPr>
          <w:b/>
          <w:lang w:eastAsia="ru-RU"/>
        </w:rPr>
      </w:pPr>
    </w:p>
    <w:p w:rsidR="00841918" w:rsidRPr="00B60F23" w:rsidRDefault="00540DB0" w:rsidP="001D4959">
      <w:pPr>
        <w:jc w:val="center"/>
        <w:rPr>
          <w:b/>
          <w:i/>
        </w:rPr>
      </w:pPr>
      <w:r w:rsidRPr="00540DB0">
        <w:rPr>
          <w:lang w:eastAsia="ru-RU"/>
        </w:rPr>
        <w:pict>
          <v:line id="_x0000_s1084" style="position:absolute;left:0;text-align:left;z-index:251685376" from="2.75pt,11.35pt" to="2.75pt,218.35pt"/>
        </w:pict>
      </w:r>
    </w:p>
    <w:tbl>
      <w:tblPr>
        <w:tblpPr w:leftFromText="180" w:rightFromText="180" w:vertAnchor="text" w:horzAnchor="page" w:tblpX="6912"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540"/>
        <w:gridCol w:w="360"/>
        <w:gridCol w:w="540"/>
        <w:gridCol w:w="465"/>
        <w:gridCol w:w="540"/>
        <w:gridCol w:w="900"/>
        <w:gridCol w:w="615"/>
      </w:tblGrid>
      <w:tr w:rsidR="00841918" w:rsidRPr="00B60F23" w:rsidTr="00B76DAE">
        <w:trPr>
          <w:cantSplit/>
          <w:trHeight w:val="3578"/>
        </w:trPr>
        <w:tc>
          <w:tcPr>
            <w:tcW w:w="468"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20"/>
                <w:szCs w:val="20"/>
              </w:rPr>
              <w:t>Відділення  ПМД – 44,5</w:t>
            </w:r>
          </w:p>
        </w:tc>
        <w:tc>
          <w:tcPr>
            <w:tcW w:w="540"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rPr>
                <w:i/>
                <w:noProof/>
                <w:sz w:val="20"/>
                <w:szCs w:val="20"/>
                <w:lang w:eastAsia="ru-RU"/>
              </w:rPr>
            </w:pPr>
            <w:r w:rsidRPr="00B60F23">
              <w:rPr>
                <w:b/>
                <w:i/>
                <w:noProof/>
                <w:sz w:val="20"/>
                <w:szCs w:val="20"/>
              </w:rPr>
              <w:t>Амбулаторія  ЗПСМ смт. Розділ</w:t>
            </w:r>
            <w:r w:rsidRPr="00B60F23">
              <w:rPr>
                <w:i/>
                <w:sz w:val="20"/>
                <w:szCs w:val="20"/>
              </w:rPr>
              <w:t xml:space="preserve">  - 7 </w:t>
            </w:r>
          </w:p>
          <w:p w:rsidR="00841918" w:rsidRPr="00B60F23" w:rsidRDefault="00841918" w:rsidP="001D4959">
            <w:pPr>
              <w:ind w:left="113" w:right="113"/>
              <w:jc w:val="center"/>
              <w:rPr>
                <w:b/>
                <w: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jc w:val="center"/>
              <w:rPr>
                <w:i/>
                <w:sz w:val="20"/>
                <w:szCs w:val="20"/>
                <w:lang w:eastAsia="ru-RU"/>
              </w:rPr>
            </w:pPr>
            <w:r w:rsidRPr="00B60F23">
              <w:rPr>
                <w:b/>
                <w:i/>
                <w:sz w:val="20"/>
                <w:szCs w:val="20"/>
              </w:rPr>
              <w:t xml:space="preserve">Амбулаторія ЗПСМ с. Берездівці – 4 </w:t>
            </w:r>
          </w:p>
          <w:p w:rsidR="00841918" w:rsidRPr="00B60F23" w:rsidRDefault="00841918" w:rsidP="001D4959">
            <w:pPr>
              <w:ind w:left="113" w:right="113"/>
              <w:jc w:val="center"/>
              <w:rPr>
                <w:b/>
                <w:i/>
                <w:sz w:val="20"/>
                <w:szCs w:val="20"/>
                <w:lang w:eastAsia="ru-RU"/>
              </w:rPr>
            </w:pPr>
          </w:p>
        </w:tc>
        <w:tc>
          <w:tcPr>
            <w:tcW w:w="360" w:type="dxa"/>
            <w:tcBorders>
              <w:top w:val="single" w:sz="4" w:space="0" w:color="auto"/>
              <w:left w:val="single" w:sz="4" w:space="0" w:color="auto"/>
              <w:bottom w:val="single" w:sz="4" w:space="0" w:color="auto"/>
              <w:right w:val="single" w:sz="4" w:space="0" w:color="auto"/>
            </w:tcBorders>
            <w:textDirection w:val="btLr"/>
          </w:tcPr>
          <w:p w:rsidR="00841918" w:rsidRPr="00B60F23" w:rsidRDefault="00540DB0" w:rsidP="001D4959">
            <w:pPr>
              <w:rPr>
                <w:b/>
                <w:i/>
                <w:sz w:val="20"/>
                <w:szCs w:val="20"/>
                <w:lang w:eastAsia="ru-RU"/>
              </w:rPr>
            </w:pPr>
            <w:r w:rsidRPr="00540DB0">
              <w:rPr>
                <w:i/>
                <w:lang w:eastAsia="ru-RU"/>
              </w:rPr>
              <w:pict>
                <v:shapetype id="_x0000_t202" coordsize="21600,21600" o:spt="202" path="m,l,21600r21600,l21600,xe">
                  <v:stroke joinstyle="miter"/>
                  <v:path gradientshapeok="t" o:connecttype="rect"/>
                </v:shapetype>
                <v:shape id="_x0000_s1085" type="#_x0000_t202" style="position:absolute;margin-left:-212.6pt;margin-top:400.2pt;width:135pt;height:27pt;z-index:251686400;mso-position-horizontal-relative:text;mso-position-vertical-relative:text">
                  <v:textbox style="mso-next-textbox:#_x0000_s1085">
                    <w:txbxContent>
                      <w:p w:rsidR="00841918" w:rsidRDefault="00841918" w:rsidP="00841918">
                        <w:pPr>
                          <w:jc w:val="center"/>
                          <w:rPr>
                            <w:sz w:val="20"/>
                            <w:szCs w:val="20"/>
                          </w:rPr>
                        </w:pPr>
                        <w:r>
                          <w:rPr>
                            <w:b/>
                            <w:sz w:val="20"/>
                            <w:szCs w:val="20"/>
                          </w:rPr>
                          <w:t>ФАП с. Станківці</w:t>
                        </w:r>
                      </w:p>
                      <w:p w:rsidR="00841918" w:rsidRDefault="00841918" w:rsidP="00841918"/>
                    </w:txbxContent>
                  </v:textbox>
                </v:shape>
              </w:pict>
            </w:r>
            <w:r w:rsidR="00841918" w:rsidRPr="00B60F23">
              <w:rPr>
                <w:b/>
                <w:i/>
                <w:sz w:val="20"/>
                <w:szCs w:val="20"/>
              </w:rPr>
              <w:t xml:space="preserve"> ФАП с. Горішнє</w:t>
            </w:r>
            <w:r w:rsidR="00841918" w:rsidRPr="00B60F23">
              <w:rPr>
                <w:i/>
                <w:sz w:val="20"/>
                <w:szCs w:val="20"/>
              </w:rPr>
              <w:t xml:space="preserve"> – 1  </w:t>
            </w:r>
          </w:p>
          <w:p w:rsidR="00841918" w:rsidRPr="00B60F23" w:rsidRDefault="00841918" w:rsidP="001D4959">
            <w:pPr>
              <w:ind w:left="113" w:right="113"/>
              <w:jc w:val="center"/>
              <w:rPr>
                <w:b/>
                <w: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tcPr>
          <w:p w:rsidR="00841918" w:rsidRPr="00B60F23" w:rsidRDefault="00540DB0" w:rsidP="001D4959">
            <w:pPr>
              <w:rPr>
                <w:b/>
                <w:i/>
                <w:sz w:val="20"/>
                <w:szCs w:val="20"/>
                <w:lang w:eastAsia="ru-RU"/>
              </w:rPr>
            </w:pPr>
            <w:r w:rsidRPr="00540DB0">
              <w:rPr>
                <w:i/>
                <w:lang w:eastAsia="ru-RU"/>
              </w:rPr>
              <w:pict>
                <v:shape id="_x0000_s1086" type="#_x0000_t202" style="position:absolute;margin-left:-212.6pt;margin-top:400.2pt;width:135pt;height:27pt;z-index:251687424;mso-position-horizontal-relative:text;mso-position-vertical-relative:text">
                  <v:textbox style="mso-next-textbox:#_x0000_s1086">
                    <w:txbxContent>
                      <w:p w:rsidR="00841918" w:rsidRDefault="00841918" w:rsidP="00841918">
                        <w:pPr>
                          <w:jc w:val="center"/>
                          <w:rPr>
                            <w:sz w:val="20"/>
                            <w:szCs w:val="20"/>
                          </w:rPr>
                        </w:pPr>
                        <w:r>
                          <w:rPr>
                            <w:b/>
                            <w:sz w:val="20"/>
                            <w:szCs w:val="20"/>
                          </w:rPr>
                          <w:t>ФАП с. Станківці</w:t>
                        </w:r>
                      </w:p>
                      <w:p w:rsidR="00841918" w:rsidRDefault="00841918" w:rsidP="00841918"/>
                    </w:txbxContent>
                  </v:textbox>
                </v:shape>
              </w:pict>
            </w:r>
            <w:r w:rsidR="00841918" w:rsidRPr="00B60F23">
              <w:rPr>
                <w:b/>
                <w:i/>
                <w:sz w:val="20"/>
                <w:szCs w:val="20"/>
              </w:rPr>
              <w:t xml:space="preserve"> ФАП с. Станківці – 1 </w:t>
            </w:r>
          </w:p>
          <w:p w:rsidR="00841918" w:rsidRPr="00B60F23" w:rsidRDefault="00841918" w:rsidP="001D4959">
            <w:pPr>
              <w:ind w:left="113" w:right="113"/>
              <w:jc w:val="center"/>
              <w:rPr>
                <w:b/>
                <w:i/>
                <w:sz w:val="20"/>
                <w:szCs w:val="20"/>
                <w:lang w:eastAsia="ru-RU"/>
              </w:rPr>
            </w:pPr>
          </w:p>
        </w:tc>
        <w:tc>
          <w:tcPr>
            <w:tcW w:w="465"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ind w:left="113" w:right="113"/>
              <w:jc w:val="center"/>
              <w:rPr>
                <w:b/>
                <w:i/>
                <w:sz w:val="20"/>
                <w:szCs w:val="20"/>
                <w:lang w:eastAsia="ru-RU"/>
              </w:rPr>
            </w:pPr>
            <w:r w:rsidRPr="00B60F23">
              <w:rPr>
                <w:b/>
                <w:i/>
                <w:sz w:val="20"/>
                <w:szCs w:val="20"/>
              </w:rPr>
              <w:t>Денний стаціонар – 5,5</w:t>
            </w:r>
          </w:p>
          <w:p w:rsidR="00841918" w:rsidRPr="00B60F23" w:rsidRDefault="00841918" w:rsidP="001D4959">
            <w:pPr>
              <w:ind w:left="113" w:right="113"/>
              <w:jc w:val="center"/>
              <w:rPr>
                <w:b/>
                <w:i/>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20"/>
                <w:szCs w:val="20"/>
              </w:rPr>
              <w:t xml:space="preserve">Лікарський персонал поліклініки – 19,5 </w:t>
            </w:r>
          </w:p>
        </w:tc>
        <w:tc>
          <w:tcPr>
            <w:tcW w:w="900" w:type="dxa"/>
            <w:tcBorders>
              <w:top w:val="single" w:sz="4" w:space="0" w:color="auto"/>
              <w:left w:val="single" w:sz="4" w:space="0" w:color="auto"/>
              <w:bottom w:val="single" w:sz="4" w:space="0" w:color="auto"/>
              <w:right w:val="single" w:sz="4" w:space="0" w:color="auto"/>
            </w:tcBorders>
            <w:textDirection w:val="btLr"/>
          </w:tcPr>
          <w:p w:rsidR="00841918" w:rsidRPr="00B60F23" w:rsidRDefault="00841918" w:rsidP="001D4959">
            <w:pPr>
              <w:ind w:left="113" w:right="113"/>
              <w:jc w:val="center"/>
              <w:rPr>
                <w:b/>
                <w:i/>
                <w:sz w:val="20"/>
                <w:szCs w:val="20"/>
                <w:lang w:eastAsia="ru-RU"/>
              </w:rPr>
            </w:pPr>
            <w:r w:rsidRPr="00B60F23">
              <w:rPr>
                <w:b/>
                <w:i/>
                <w:sz w:val="20"/>
                <w:szCs w:val="20"/>
              </w:rPr>
              <w:t xml:space="preserve">Фахівці з базовою та неповною вищою медичною освітою поліклініки – 29 </w:t>
            </w:r>
          </w:p>
          <w:p w:rsidR="00841918" w:rsidRPr="00B60F23" w:rsidRDefault="00841918" w:rsidP="001D4959">
            <w:pPr>
              <w:ind w:left="113" w:right="113"/>
              <w:jc w:val="center"/>
              <w:rPr>
                <w:b/>
                <w:i/>
                <w:sz w:val="20"/>
                <w:szCs w:val="20"/>
                <w:lang w:eastAsia="ru-RU"/>
              </w:rPr>
            </w:pPr>
          </w:p>
        </w:tc>
        <w:tc>
          <w:tcPr>
            <w:tcW w:w="615" w:type="dxa"/>
            <w:tcBorders>
              <w:top w:val="single" w:sz="4" w:space="0" w:color="auto"/>
              <w:left w:val="single" w:sz="4" w:space="0" w:color="auto"/>
              <w:bottom w:val="single" w:sz="4" w:space="0" w:color="auto"/>
              <w:right w:val="single" w:sz="4" w:space="0" w:color="auto"/>
            </w:tcBorders>
            <w:textDirection w:val="btLr"/>
            <w:hideMark/>
          </w:tcPr>
          <w:p w:rsidR="00841918" w:rsidRPr="00B60F23" w:rsidRDefault="00841918" w:rsidP="001D4959">
            <w:pPr>
              <w:ind w:left="113" w:right="113"/>
              <w:jc w:val="center"/>
              <w:rPr>
                <w:b/>
                <w:i/>
                <w:sz w:val="20"/>
                <w:szCs w:val="20"/>
                <w:lang w:eastAsia="ru-RU"/>
              </w:rPr>
            </w:pPr>
            <w:r w:rsidRPr="00B60F23">
              <w:rPr>
                <w:b/>
                <w:i/>
                <w:sz w:val="20"/>
                <w:szCs w:val="20"/>
              </w:rPr>
              <w:t xml:space="preserve">Молодший медперсонал поліклініки – 11 </w:t>
            </w:r>
          </w:p>
        </w:tc>
      </w:tr>
    </w:tbl>
    <w:p w:rsidR="00841918" w:rsidRPr="00B60F23" w:rsidRDefault="00841918" w:rsidP="001D4959">
      <w:pPr>
        <w:rPr>
          <w:i/>
          <w:vanish/>
          <w:lang w:eastAsia="ru-RU"/>
        </w:rPr>
      </w:pPr>
    </w:p>
    <w:tbl>
      <w:tblPr>
        <w:tblpPr w:leftFromText="180" w:rightFromText="180"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tblGrid>
      <w:tr w:rsidR="00841918" w:rsidRPr="00B60F23" w:rsidTr="00B76DAE">
        <w:trPr>
          <w:trHeight w:val="540"/>
        </w:trPr>
        <w:tc>
          <w:tcPr>
            <w:tcW w:w="2952" w:type="dxa"/>
            <w:tcBorders>
              <w:top w:val="single" w:sz="4" w:space="0" w:color="auto"/>
              <w:left w:val="single" w:sz="4" w:space="0" w:color="auto"/>
              <w:bottom w:val="single" w:sz="4" w:space="0" w:color="auto"/>
              <w:right w:val="single" w:sz="4" w:space="0" w:color="auto"/>
            </w:tcBorders>
            <w:hideMark/>
          </w:tcPr>
          <w:p w:rsidR="00841918" w:rsidRPr="00B60F23" w:rsidRDefault="00841918" w:rsidP="001D4959">
            <w:pPr>
              <w:jc w:val="center"/>
              <w:rPr>
                <w:b/>
                <w:i/>
                <w:sz w:val="20"/>
                <w:szCs w:val="20"/>
                <w:lang w:eastAsia="ru-RU"/>
              </w:rPr>
            </w:pPr>
            <w:r w:rsidRPr="00B60F23">
              <w:rPr>
                <w:b/>
                <w:i/>
                <w:sz w:val="20"/>
                <w:szCs w:val="20"/>
              </w:rPr>
              <w:t>Загально-лікарняний персонал – 51,25</w:t>
            </w:r>
          </w:p>
        </w:tc>
      </w:tr>
    </w:tbl>
    <w:p w:rsidR="00841918" w:rsidRPr="00B60F23" w:rsidRDefault="00841918" w:rsidP="001D4959">
      <w:pPr>
        <w:jc w:val="both"/>
        <w:rPr>
          <w:lang w:eastAsia="ru-RU"/>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Pr>
        <w:jc w:val="center"/>
        <w:rPr>
          <w:b/>
        </w:rPr>
      </w:pPr>
    </w:p>
    <w:p w:rsidR="00841918" w:rsidRPr="00B60F23" w:rsidRDefault="00841918" w:rsidP="001D4959"/>
    <w:p w:rsidR="00841918" w:rsidRPr="00B60F23" w:rsidRDefault="00841918" w:rsidP="001D4959">
      <w:pPr>
        <w:ind w:left="1416" w:firstLine="708"/>
      </w:pPr>
    </w:p>
    <w:p w:rsidR="00841918" w:rsidRPr="00B60F23" w:rsidRDefault="00841918" w:rsidP="001D4959">
      <w:pPr>
        <w:ind w:left="1416" w:firstLine="708"/>
      </w:pPr>
    </w:p>
    <w:p w:rsidR="00841918" w:rsidRPr="00B60F23" w:rsidRDefault="00841918" w:rsidP="001D4959">
      <w:pPr>
        <w:ind w:left="1416" w:firstLine="708"/>
      </w:pPr>
    </w:p>
    <w:p w:rsidR="00841918" w:rsidRPr="00B60F23" w:rsidRDefault="00841918" w:rsidP="001D4959">
      <w:pPr>
        <w:jc w:val="center"/>
        <w:rPr>
          <w:b/>
          <w:sz w:val="28"/>
          <w:szCs w:val="28"/>
        </w:rPr>
      </w:pPr>
    </w:p>
    <w:p w:rsidR="00841918" w:rsidRPr="00B60F23" w:rsidRDefault="00540DB0" w:rsidP="001D4959">
      <w:pPr>
        <w:jc w:val="center"/>
        <w:rPr>
          <w:b/>
          <w:sz w:val="28"/>
          <w:szCs w:val="28"/>
        </w:rPr>
      </w:pPr>
      <w:r w:rsidRPr="00540DB0">
        <w:rPr>
          <w:lang w:eastAsia="ru-RU"/>
        </w:rPr>
        <w:pict>
          <v:rect id="_x0000_s1087" style="position:absolute;left:0;text-align:left;margin-left:-262.15pt;margin-top:11.2pt;width:180.55pt;height:39.95pt;z-index:251688448">
            <v:textbox style="mso-next-textbox:#_x0000_s1087">
              <w:txbxContent>
                <w:p w:rsidR="00841918" w:rsidRDefault="00841918" w:rsidP="00841918">
                  <w:pPr>
                    <w:jc w:val="center"/>
                    <w:rPr>
                      <w:b/>
                      <w:sz w:val="20"/>
                      <w:szCs w:val="20"/>
                    </w:rPr>
                  </w:pPr>
                  <w:r>
                    <w:rPr>
                      <w:b/>
                      <w:sz w:val="20"/>
                      <w:szCs w:val="20"/>
                    </w:rPr>
                    <w:t xml:space="preserve">Госпрозрахункове відділення профілактичних медичних оглядів – 8 </w:t>
                  </w:r>
                </w:p>
                <w:p w:rsidR="00841918" w:rsidRDefault="00841918" w:rsidP="00841918">
                  <w:pPr>
                    <w:rPr>
                      <w:szCs w:val="20"/>
                    </w:rPr>
                  </w:pPr>
                </w:p>
              </w:txbxContent>
            </v:textbox>
          </v:rect>
        </w:pict>
      </w:r>
    </w:p>
    <w:p w:rsidR="00841918" w:rsidRPr="00B60F23" w:rsidRDefault="00540DB0" w:rsidP="001D4959">
      <w:pPr>
        <w:jc w:val="center"/>
        <w:rPr>
          <w:b/>
          <w:sz w:val="28"/>
          <w:szCs w:val="28"/>
        </w:rPr>
      </w:pPr>
      <w:r w:rsidRPr="00540DB0">
        <w:rPr>
          <w:lang w:eastAsia="ru-RU"/>
        </w:rPr>
        <w:pict>
          <v:shape id="_x0000_s1088" type="#_x0000_t202" style="position:absolute;left:0;text-align:left;margin-left:189.25pt;margin-top:6.6pt;width:364.25pt;height:60.2pt;z-index:251689472" stroked="f">
            <v:textbox>
              <w:txbxContent>
                <w:p w:rsidR="00841918" w:rsidRDefault="00841918" w:rsidP="00841918">
                  <w:r>
                    <w:t xml:space="preserve">                              Загальна кількість посад – 382</w:t>
                  </w:r>
                </w:p>
                <w:p w:rsidR="00841918" w:rsidRDefault="00841918" w:rsidP="00841918"/>
                <w:p w:rsidR="00841918" w:rsidRDefault="00841918" w:rsidP="00841918"/>
                <w:p w:rsidR="00841918" w:rsidRDefault="00841918" w:rsidP="00841918">
                  <w:r>
                    <w:t>Міський голова</w:t>
                  </w:r>
                  <w:r>
                    <w:tab/>
                  </w:r>
                  <w:r>
                    <w:tab/>
                  </w:r>
                  <w:r>
                    <w:tab/>
                  </w:r>
                  <w:r>
                    <w:tab/>
                  </w:r>
                  <w:r>
                    <w:tab/>
                    <w:t>Ярина ЯЦЕНКО</w:t>
                  </w:r>
                </w:p>
              </w:txbxContent>
            </v:textbox>
          </v:shape>
        </w:pict>
      </w:r>
    </w:p>
    <w:p w:rsidR="00841918" w:rsidRPr="00B60F23" w:rsidRDefault="00841918" w:rsidP="001D4959">
      <w:pPr>
        <w:rPr>
          <w:b/>
          <w:sz w:val="28"/>
          <w:szCs w:val="28"/>
        </w:rPr>
      </w:pPr>
    </w:p>
    <w:p w:rsidR="00841918" w:rsidRDefault="00841918" w:rsidP="001D4959">
      <w:pPr>
        <w:rPr>
          <w:b/>
          <w:sz w:val="28"/>
          <w:szCs w:val="28"/>
        </w:rPr>
        <w:sectPr w:rsidR="00841918" w:rsidSect="003E46F5">
          <w:pgSz w:w="15840" w:h="12240" w:orient="landscape"/>
          <w:pgMar w:top="709" w:right="389" w:bottom="476" w:left="567" w:header="709" w:footer="709" w:gutter="0"/>
          <w:cols w:space="720"/>
        </w:sectPr>
      </w:pPr>
    </w:p>
    <w:p w:rsidR="00841918" w:rsidRDefault="00841918" w:rsidP="001D4959">
      <w:pPr>
        <w:rPr>
          <w:b/>
          <w:sz w:val="28"/>
          <w:szCs w:val="28"/>
        </w:rPr>
      </w:pPr>
    </w:p>
    <w:p w:rsidR="00841918" w:rsidRDefault="00841918" w:rsidP="001D4959">
      <w:pPr>
        <w:jc w:val="center"/>
        <w:rPr>
          <w:b/>
          <w:sz w:val="28"/>
          <w:szCs w:val="28"/>
        </w:rPr>
      </w:pPr>
      <w:r>
        <w:rPr>
          <w:b/>
          <w:sz w:val="28"/>
          <w:szCs w:val="28"/>
        </w:rPr>
        <w:t>Пояснююча записка</w:t>
      </w:r>
    </w:p>
    <w:p w:rsidR="00841918" w:rsidRDefault="00841918" w:rsidP="001D4959">
      <w:pPr>
        <w:jc w:val="center"/>
        <w:rPr>
          <w:b/>
        </w:rPr>
      </w:pPr>
      <w:r>
        <w:rPr>
          <w:b/>
          <w:sz w:val="28"/>
          <w:szCs w:val="28"/>
        </w:rPr>
        <w:t>до проекту штатного розпису розглянутого робочою групою</w:t>
      </w:r>
    </w:p>
    <w:p w:rsidR="00841918" w:rsidRDefault="00841918" w:rsidP="001D4959">
      <w:r>
        <w:t>Штат в кількості 38</w:t>
      </w:r>
      <w:r>
        <w:rPr>
          <w:lang w:val="ru-RU"/>
        </w:rPr>
        <w:t>2</w:t>
      </w:r>
      <w:r>
        <w:t xml:space="preserve"> посад (по спецфонду </w:t>
      </w:r>
      <w:r>
        <w:rPr>
          <w:lang w:val="ru-RU"/>
        </w:rPr>
        <w:t>8</w:t>
      </w:r>
      <w:r>
        <w:t xml:space="preserve">,0), з них </w:t>
      </w:r>
    </w:p>
    <w:p w:rsidR="00841918" w:rsidRDefault="00841918" w:rsidP="001D4959">
      <w:r>
        <w:t>-</w:t>
      </w:r>
      <w:r>
        <w:tab/>
        <w:t xml:space="preserve"> лікарі</w:t>
      </w:r>
      <w:r>
        <w:tab/>
        <w:t xml:space="preserve"> 87,</w:t>
      </w:r>
      <w:r>
        <w:rPr>
          <w:lang w:val="ru-RU"/>
        </w:rPr>
        <w:t>7</w:t>
      </w:r>
      <w:r>
        <w:t>5 ( вторинка 61,0; по спецфонду 2,25 )</w:t>
      </w:r>
    </w:p>
    <w:p w:rsidR="00841918" w:rsidRDefault="00841918" w:rsidP="001D4959">
      <w:r>
        <w:t>-</w:t>
      </w:r>
      <w:r>
        <w:tab/>
        <w:t xml:space="preserve"> середній медперсонал</w:t>
      </w:r>
      <w:r>
        <w:tab/>
        <w:t>171,</w:t>
      </w:r>
      <w:r>
        <w:rPr>
          <w:lang w:val="ru-RU"/>
        </w:rPr>
        <w:t>0</w:t>
      </w:r>
      <w:r>
        <w:t xml:space="preserve"> ( вторинка 130,25; по спецфонду 3,75 )</w:t>
      </w:r>
    </w:p>
    <w:p w:rsidR="00841918" w:rsidRDefault="00841918" w:rsidP="001D4959">
      <w:r>
        <w:t>-</w:t>
      </w:r>
      <w:r>
        <w:tab/>
        <w:t>молодший медперсонал</w:t>
      </w:r>
      <w:r>
        <w:tab/>
        <w:t xml:space="preserve"> 71,25 ( вторинка 63,25; по спецфонду 1,0)</w:t>
      </w:r>
    </w:p>
    <w:p w:rsidR="00841918" w:rsidRDefault="00841918" w:rsidP="001D4959">
      <w:r>
        <w:t xml:space="preserve">      -  інший персонал </w:t>
      </w:r>
      <w:r>
        <w:tab/>
        <w:t>52</w:t>
      </w:r>
      <w:r>
        <w:rPr>
          <w:lang w:val="ru-RU"/>
        </w:rPr>
        <w:t>.0</w:t>
      </w:r>
      <w:r>
        <w:t xml:space="preserve"> ( вторинка 46,75;  по спецфонду 1,0 )</w:t>
      </w:r>
    </w:p>
    <w:p w:rsidR="00841918" w:rsidRDefault="00841918" w:rsidP="001D4959">
      <w:r>
        <w:t>За попередніми підрахунками :</w:t>
      </w:r>
    </w:p>
    <w:p w:rsidR="00841918" w:rsidRDefault="00841918" w:rsidP="001D4959">
      <w:r>
        <w:t>Середньомісячна заробітна плата по вторинці становитиме 3868,1 тис. грн., дефіцит по з/п становитиме 1154,1 тис. грн</w:t>
      </w:r>
    </w:p>
    <w:p w:rsidR="00841918" w:rsidRDefault="00841918" w:rsidP="001D4959">
      <w:pPr>
        <w:rPr>
          <w:b/>
        </w:rPr>
      </w:pPr>
      <w:r>
        <w:rPr>
          <w:b/>
        </w:rPr>
        <w:t>Компенсація при звільненні 1369,6 тис. грн</w:t>
      </w:r>
    </w:p>
    <w:p w:rsidR="00841918" w:rsidRDefault="00841918" w:rsidP="001D4959">
      <w:pPr>
        <w:rPr>
          <w:b/>
        </w:rPr>
      </w:pPr>
      <w:r>
        <w:rPr>
          <w:b/>
        </w:rPr>
        <w:t>Вихідна допомога при скороченні: 897,2 тис. грн, а саме:</w:t>
      </w:r>
    </w:p>
    <w:p w:rsidR="00841918" w:rsidRDefault="00841918" w:rsidP="001D4959">
      <w:r>
        <w:t>Лікарі 1,75 посад х 20 000 = 35 000</w:t>
      </w:r>
    </w:p>
    <w:p w:rsidR="00841918" w:rsidRDefault="00841918" w:rsidP="001D4959">
      <w:r>
        <w:t>Середній м/п 35,75 посад х 13 500 грн = 482 625 грн</w:t>
      </w:r>
    </w:p>
    <w:p w:rsidR="00841918" w:rsidRDefault="00841918" w:rsidP="001D4959">
      <w:r>
        <w:t>Молодший м/п 17,5 посад х 6500 грн = 113 750 грн</w:t>
      </w:r>
    </w:p>
    <w:p w:rsidR="00841918" w:rsidRDefault="00841918" w:rsidP="001D4959">
      <w:pPr>
        <w:rPr>
          <w:u w:val="single"/>
        </w:rPr>
      </w:pPr>
      <w:r>
        <w:t>Інший персонал 16 посад х 6500 грн = 104 000 грн</w:t>
      </w:r>
      <w:r>
        <w:rPr>
          <w:u w:val="single"/>
        </w:rPr>
        <w:t xml:space="preserve">                                          </w:t>
      </w:r>
    </w:p>
    <w:p w:rsidR="00841918" w:rsidRDefault="00841918" w:rsidP="001D4959">
      <w:r>
        <w:t>Нарахування на заробітну плату (22%) 161 782 грн</w:t>
      </w:r>
    </w:p>
    <w:p w:rsidR="00841918" w:rsidRDefault="00841918" w:rsidP="001D4959">
      <w:r>
        <w:t>Всього 897 157 грн.</w:t>
      </w:r>
    </w:p>
    <w:p w:rsidR="00841918" w:rsidRDefault="00841918" w:rsidP="001D4959">
      <w:pPr>
        <w:rPr>
          <w:b/>
        </w:rPr>
      </w:pPr>
      <w:r>
        <w:rPr>
          <w:b/>
        </w:rPr>
        <w:t xml:space="preserve">Щоб виплатити заробітну плату за 2 місяці (квітень травень) скороченим працівникам необхідно 1794,3 тис. грн., а саме: </w:t>
      </w:r>
    </w:p>
    <w:p w:rsidR="00841918" w:rsidRDefault="00841918" w:rsidP="001D4959">
      <w:r>
        <w:t>Місячний фонд з/п скорочених працівників 897 157 грн х 2 місяці = 1 794 314 грн</w:t>
      </w:r>
    </w:p>
    <w:p w:rsidR="00841918" w:rsidRDefault="00841918" w:rsidP="001D4959">
      <w:pPr>
        <w:rPr>
          <w:b/>
        </w:rPr>
      </w:pPr>
      <w:r>
        <w:rPr>
          <w:b/>
        </w:rPr>
        <w:t>ВСЬОГО : 4 061 034 грн</w:t>
      </w:r>
    </w:p>
    <w:p w:rsidR="00841918" w:rsidRDefault="00841918" w:rsidP="001D4959"/>
    <w:p w:rsidR="00841918" w:rsidRDefault="00841918" w:rsidP="001D4959">
      <w:pPr>
        <w:ind w:left="5040" w:firstLine="720"/>
        <w:rPr>
          <w:rFonts w:ascii="Arial" w:hAnsi="Arial" w:cs="Arial"/>
          <w:sz w:val="16"/>
        </w:rPr>
      </w:pPr>
    </w:p>
    <w:p w:rsidR="00841918" w:rsidRDefault="00841918" w:rsidP="001D4959">
      <w:pPr>
        <w:ind w:left="5040" w:firstLine="720"/>
        <w:rPr>
          <w:rFonts w:ascii="Arial" w:hAnsi="Arial" w:cs="Arial"/>
          <w:sz w:val="16"/>
        </w:rPr>
      </w:pPr>
    </w:p>
    <w:p w:rsidR="00841918" w:rsidRDefault="00841918" w:rsidP="001D4959">
      <w:pPr>
        <w:ind w:left="5040" w:firstLine="720"/>
        <w:rPr>
          <w:rFonts w:ascii="Arial" w:hAnsi="Arial" w:cs="Arial"/>
          <w:sz w:val="16"/>
        </w:rPr>
      </w:pPr>
      <w:r>
        <w:rPr>
          <w:rFonts w:ascii="Arial" w:hAnsi="Arial" w:cs="Arial"/>
          <w:sz w:val="16"/>
        </w:rPr>
        <w:t xml:space="preserve">        Затверджено Наказ Міністерства Фінансів України</w:t>
      </w:r>
    </w:p>
    <w:p w:rsidR="00841918" w:rsidRDefault="00841918" w:rsidP="001D4959">
      <w:pPr>
        <w:ind w:left="7080" w:firstLine="708"/>
        <w:rPr>
          <w:rFonts w:ascii="Arial" w:hAnsi="Arial" w:cs="Arial"/>
          <w:sz w:val="16"/>
        </w:rPr>
      </w:pPr>
      <w:r>
        <w:rPr>
          <w:rFonts w:ascii="Arial" w:hAnsi="Arial" w:cs="Arial"/>
          <w:sz w:val="16"/>
        </w:rPr>
        <w:t>28.01.2002 № 57</w:t>
      </w:r>
    </w:p>
    <w:p w:rsidR="00841918" w:rsidRDefault="00841918" w:rsidP="001D4959">
      <w:pPr>
        <w:rPr>
          <w:rFonts w:ascii="Arial" w:hAnsi="Arial" w:cs="Arial"/>
        </w:rPr>
      </w:pPr>
      <w:r>
        <w:rPr>
          <w:rFonts w:ascii="Arial" w:hAnsi="Arial" w:cs="Arial"/>
        </w:rPr>
        <w:t xml:space="preserve">      ПОГОДЖУЮ                                                               ЗАТВЕРДЖУЮ</w:t>
      </w:r>
    </w:p>
    <w:p w:rsidR="00841918" w:rsidRDefault="00841918" w:rsidP="001D4959">
      <w:pPr>
        <w:ind w:left="4956" w:firstLine="708"/>
        <w:rPr>
          <w:rFonts w:ascii="Arial" w:hAnsi="Arial" w:cs="Arial"/>
          <w:u w:val="single"/>
        </w:rPr>
      </w:pPr>
      <w:r>
        <w:rPr>
          <w:rFonts w:ascii="Arial" w:hAnsi="Arial" w:cs="Arial"/>
        </w:rPr>
        <w:t xml:space="preserve">Штат в кількості </w:t>
      </w:r>
      <w:r>
        <w:rPr>
          <w:rFonts w:ascii="Arial" w:hAnsi="Arial" w:cs="Arial"/>
          <w:u w:val="single"/>
        </w:rPr>
        <w:t>___382   (</w:t>
      </w:r>
      <w:r>
        <w:rPr>
          <w:rFonts w:ascii="Arial" w:hAnsi="Arial" w:cs="Arial"/>
          <w:b/>
          <w:bCs/>
          <w:color w:val="C00000"/>
        </w:rPr>
        <w:t>445+11)</w:t>
      </w:r>
      <w:r>
        <w:rPr>
          <w:rFonts w:ascii="Arial" w:hAnsi="Arial" w:cs="Arial"/>
          <w:u w:val="single"/>
        </w:rPr>
        <w:t>___</w:t>
      </w:r>
    </w:p>
    <w:p w:rsidR="00841918" w:rsidRDefault="00841918" w:rsidP="001D4959">
      <w:pPr>
        <w:ind w:left="4956" w:firstLine="708"/>
        <w:rPr>
          <w:rFonts w:ascii="Arial" w:hAnsi="Arial" w:cs="Arial"/>
        </w:rPr>
      </w:pPr>
      <w:r>
        <w:rPr>
          <w:rFonts w:ascii="Arial" w:hAnsi="Arial" w:cs="Arial"/>
        </w:rPr>
        <w:t>штатних одиниць із місячним фондом</w:t>
      </w:r>
    </w:p>
    <w:p w:rsidR="00841918" w:rsidRDefault="00841918" w:rsidP="001D4959">
      <w:pPr>
        <w:ind w:left="4956" w:firstLine="708"/>
        <w:rPr>
          <w:rFonts w:ascii="Arial" w:hAnsi="Arial" w:cs="Arial"/>
        </w:rPr>
      </w:pPr>
      <w:r>
        <w:rPr>
          <w:rFonts w:ascii="Arial" w:hAnsi="Arial" w:cs="Arial"/>
        </w:rPr>
        <w:t xml:space="preserve">заробітної плати за посадовими </w:t>
      </w:r>
    </w:p>
    <w:p w:rsidR="00841918" w:rsidRDefault="00841918" w:rsidP="001D4959">
      <w:pPr>
        <w:ind w:left="4956" w:firstLine="708"/>
        <w:rPr>
          <w:rFonts w:ascii="Arial" w:hAnsi="Arial" w:cs="Arial"/>
        </w:rPr>
      </w:pPr>
      <w:r>
        <w:rPr>
          <w:rFonts w:ascii="Arial" w:hAnsi="Arial" w:cs="Arial"/>
        </w:rPr>
        <w:t>окладами</w:t>
      </w:r>
    </w:p>
    <w:p w:rsidR="00841918" w:rsidRDefault="00841918" w:rsidP="001D4959">
      <w:pPr>
        <w:ind w:left="4956" w:firstLine="708"/>
        <w:rPr>
          <w:rFonts w:ascii="Arial" w:hAnsi="Arial" w:cs="Arial"/>
        </w:rPr>
      </w:pPr>
    </w:p>
    <w:p w:rsidR="00841918" w:rsidRDefault="00841918" w:rsidP="001D4959">
      <w:pPr>
        <w:ind w:left="4956" w:firstLine="708"/>
        <w:rPr>
          <w:rFonts w:ascii="Arial" w:hAnsi="Arial" w:cs="Arial"/>
          <w:u w:val="single"/>
        </w:rPr>
      </w:pPr>
    </w:p>
    <w:p w:rsidR="00841918" w:rsidRDefault="00841918" w:rsidP="001D4959">
      <w:pPr>
        <w:rPr>
          <w:rFonts w:ascii="Arial" w:hAnsi="Arial" w:cs="Arial"/>
          <w:u w:val="single"/>
        </w:rPr>
      </w:pPr>
      <w:r>
        <w:rPr>
          <w:rFonts w:ascii="Arial" w:hAnsi="Arial" w:cs="Arial"/>
          <w:i/>
          <w:u w:val="single"/>
        </w:rPr>
        <w:t xml:space="preserve"> Міський голова                          </w:t>
      </w:r>
      <w:r>
        <w:rPr>
          <w:rFonts w:ascii="Arial" w:hAnsi="Arial" w:cs="Arial"/>
          <w:i/>
        </w:rPr>
        <w:t xml:space="preserve">                                 </w:t>
      </w:r>
      <w:r>
        <w:rPr>
          <w:rFonts w:ascii="Arial" w:hAnsi="Arial" w:cs="Arial"/>
          <w:i/>
          <w:u w:val="single"/>
        </w:rPr>
        <w:t xml:space="preserve"> Головний лікар                      </w:t>
      </w:r>
      <w:r>
        <w:rPr>
          <w:rFonts w:ascii="Arial" w:hAnsi="Arial" w:cs="Arial"/>
        </w:rPr>
        <w:t>_</w:t>
      </w:r>
      <w:r>
        <w:rPr>
          <w:rFonts w:ascii="Arial" w:hAnsi="Arial" w:cs="Arial"/>
          <w:i/>
          <w:u w:val="single"/>
          <w:vertAlign w:val="superscript"/>
        </w:rPr>
        <w:t xml:space="preserve"> </w:t>
      </w:r>
      <w:r>
        <w:rPr>
          <w:rFonts w:ascii="Arial" w:hAnsi="Arial" w:cs="Arial"/>
          <w:vertAlign w:val="superscript"/>
        </w:rPr>
        <w:t xml:space="preserve">                                                                                       (посада)                                                                                                                                       (посада</w:t>
      </w:r>
      <w:r>
        <w:rPr>
          <w:rFonts w:ascii="Arial" w:hAnsi="Arial" w:cs="Arial"/>
        </w:rPr>
        <w:tab/>
        <w:t>_______________________</w:t>
      </w:r>
      <w:r>
        <w:rPr>
          <w:rFonts w:ascii="Arial" w:hAnsi="Arial" w:cs="Arial"/>
          <w:sz w:val="18"/>
        </w:rPr>
        <w:tab/>
        <w:t xml:space="preserve">                             ______________________________________</w:t>
      </w:r>
    </w:p>
    <w:p w:rsidR="00841918" w:rsidRDefault="00841918" w:rsidP="001D4959">
      <w:pPr>
        <w:rPr>
          <w:rFonts w:ascii="Arial" w:hAnsi="Arial" w:cs="Arial"/>
          <w:vertAlign w:val="superscript"/>
        </w:rPr>
      </w:pPr>
      <w:r>
        <w:rPr>
          <w:rFonts w:ascii="Arial" w:hAnsi="Arial" w:cs="Arial"/>
        </w:rPr>
        <w:t xml:space="preserve"> </w:t>
      </w:r>
      <w:r>
        <w:rPr>
          <w:rFonts w:ascii="Arial" w:hAnsi="Arial" w:cs="Arial"/>
          <w:vertAlign w:val="superscript"/>
        </w:rPr>
        <w:t>(підпис керівника)                                                                                                          (підпис керівника</w:t>
      </w:r>
    </w:p>
    <w:p w:rsidR="00841918" w:rsidRDefault="00841918" w:rsidP="001D4959">
      <w:pPr>
        <w:rPr>
          <w:rFonts w:ascii="Arial" w:hAnsi="Arial" w:cs="Arial"/>
        </w:rPr>
      </w:pPr>
      <w:r>
        <w:rPr>
          <w:rFonts w:ascii="Arial" w:hAnsi="Arial" w:cs="Arial"/>
        </w:rPr>
        <w:t xml:space="preserve"> </w:t>
      </w:r>
      <w:r>
        <w:rPr>
          <w:rFonts w:ascii="Arial" w:hAnsi="Arial" w:cs="Arial"/>
          <w:i/>
          <w:u w:val="single"/>
        </w:rPr>
        <w:t xml:space="preserve"> Я. В. ЯЦЕНКО  </w:t>
      </w:r>
      <w:r>
        <w:rPr>
          <w:rFonts w:ascii="Arial" w:hAnsi="Arial" w:cs="Arial"/>
        </w:rPr>
        <w:t>_________                                        __</w:t>
      </w:r>
      <w:r>
        <w:rPr>
          <w:rFonts w:ascii="Arial" w:hAnsi="Arial" w:cs="Arial"/>
          <w:i/>
          <w:u w:val="single"/>
        </w:rPr>
        <w:t>О. Р. СТЕЦІВ</w:t>
      </w:r>
      <w:r>
        <w:rPr>
          <w:rFonts w:ascii="Arial" w:hAnsi="Arial" w:cs="Arial"/>
        </w:rPr>
        <w:t>________________</w:t>
      </w:r>
    </w:p>
    <w:p w:rsidR="00841918" w:rsidRDefault="00841918" w:rsidP="001D4959">
      <w:pPr>
        <w:rPr>
          <w:rFonts w:ascii="Arial" w:hAnsi="Arial" w:cs="Arial"/>
          <w:sz w:val="18"/>
        </w:rPr>
      </w:pPr>
      <w:r>
        <w:rPr>
          <w:rFonts w:ascii="Arial" w:hAnsi="Arial" w:cs="Arial"/>
          <w:b/>
          <w:bCs/>
          <w:sz w:val="18"/>
        </w:rPr>
        <w:t xml:space="preserve">     </w:t>
      </w:r>
      <w:r>
        <w:rPr>
          <w:rFonts w:ascii="Arial" w:hAnsi="Arial" w:cs="Arial"/>
          <w:sz w:val="18"/>
        </w:rPr>
        <w:t xml:space="preserve">(ініціали і прізвище)                                                                                              </w:t>
      </w:r>
      <w:r>
        <w:rPr>
          <w:rFonts w:ascii="Arial" w:hAnsi="Arial" w:cs="Arial"/>
          <w:b/>
          <w:bCs/>
          <w:sz w:val="18"/>
        </w:rPr>
        <w:t xml:space="preserve">     </w:t>
      </w:r>
      <w:r>
        <w:rPr>
          <w:rFonts w:ascii="Arial" w:hAnsi="Arial" w:cs="Arial"/>
          <w:sz w:val="18"/>
        </w:rPr>
        <w:t xml:space="preserve">(ініціали і прізвище)  </w:t>
      </w:r>
    </w:p>
    <w:p w:rsidR="00841918" w:rsidRDefault="00841918" w:rsidP="001D4959">
      <w:pPr>
        <w:rPr>
          <w:rFonts w:ascii="Arial" w:hAnsi="Arial" w:cs="Arial"/>
          <w:sz w:val="18"/>
        </w:rPr>
      </w:pPr>
      <w:r>
        <w:rPr>
          <w:rFonts w:ascii="Arial" w:hAnsi="Arial" w:cs="Arial"/>
          <w:sz w:val="28"/>
        </w:rPr>
        <w:t xml:space="preserve">____________________ </w:t>
      </w:r>
      <w:r>
        <w:rPr>
          <w:rFonts w:ascii="Arial" w:hAnsi="Arial" w:cs="Arial"/>
          <w:sz w:val="18"/>
        </w:rPr>
        <w:t>М.П.                                          _______________________________________М.П.</w:t>
      </w:r>
    </w:p>
    <w:p w:rsidR="00841918" w:rsidRDefault="00841918" w:rsidP="001D4959">
      <w:pPr>
        <w:rPr>
          <w:rFonts w:ascii="Arial" w:hAnsi="Arial" w:cs="Arial"/>
          <w:sz w:val="18"/>
        </w:rPr>
      </w:pPr>
      <w:r>
        <w:rPr>
          <w:rFonts w:ascii="Arial" w:hAnsi="Arial" w:cs="Arial"/>
          <w:sz w:val="18"/>
        </w:rPr>
        <w:t>(число, місяць, рік)                                                                                                 (число, місяць, рік)</w:t>
      </w:r>
    </w:p>
    <w:p w:rsidR="00841918" w:rsidRDefault="00841918" w:rsidP="001D4959">
      <w:pPr>
        <w:ind w:firstLine="720"/>
        <w:rPr>
          <w:rFonts w:ascii="Arial" w:hAnsi="Arial" w:cs="Arial"/>
          <w:sz w:val="18"/>
        </w:rPr>
      </w:pPr>
    </w:p>
    <w:p w:rsidR="00841918" w:rsidRDefault="00841918" w:rsidP="001D4959">
      <w:pPr>
        <w:ind w:firstLine="720"/>
        <w:rPr>
          <w:rFonts w:ascii="Arial" w:hAnsi="Arial" w:cs="Arial"/>
          <w:sz w:val="18"/>
        </w:rPr>
      </w:pPr>
    </w:p>
    <w:p w:rsidR="00841918" w:rsidRDefault="00841918" w:rsidP="001D4959">
      <w:pPr>
        <w:ind w:firstLine="720"/>
        <w:rPr>
          <w:rFonts w:ascii="Arial" w:hAnsi="Arial" w:cs="Arial"/>
          <w:sz w:val="18"/>
        </w:rPr>
      </w:pPr>
    </w:p>
    <w:p w:rsidR="00841918" w:rsidRDefault="00841918" w:rsidP="001D4959">
      <w:pPr>
        <w:ind w:firstLine="720"/>
        <w:rPr>
          <w:rFonts w:ascii="Arial" w:hAnsi="Arial" w:cs="Arial"/>
          <w:sz w:val="18"/>
        </w:rPr>
      </w:pPr>
    </w:p>
    <w:p w:rsidR="00841918" w:rsidRDefault="00841918" w:rsidP="001D4959">
      <w:pPr>
        <w:ind w:left="3528" w:firstLine="720"/>
        <w:rPr>
          <w:rFonts w:ascii="Arial" w:hAnsi="Arial" w:cs="Arial"/>
          <w:b/>
          <w:bCs/>
          <w:sz w:val="28"/>
          <w:szCs w:val="28"/>
        </w:rPr>
      </w:pPr>
      <w:r>
        <w:rPr>
          <w:rFonts w:ascii="Arial" w:hAnsi="Arial" w:cs="Arial"/>
          <w:b/>
          <w:bCs/>
          <w:sz w:val="28"/>
          <w:szCs w:val="28"/>
        </w:rPr>
        <w:t>ШТАТНИЙ РОЗПИС  №4</w:t>
      </w:r>
    </w:p>
    <w:p w:rsidR="00841918" w:rsidRDefault="00841918" w:rsidP="001D4959">
      <w:pPr>
        <w:jc w:val="center"/>
        <w:rPr>
          <w:rFonts w:ascii="Arial" w:hAnsi="Arial" w:cs="Arial"/>
        </w:rPr>
      </w:pPr>
      <w:r>
        <w:rPr>
          <w:rFonts w:ascii="Arial" w:hAnsi="Arial" w:cs="Arial"/>
        </w:rPr>
        <w:t xml:space="preserve">працівників КНП «Новороздільська міська лікарня» на _____     </w:t>
      </w:r>
    </w:p>
    <w:p w:rsidR="00841918" w:rsidRDefault="00841918" w:rsidP="001D4959">
      <w:pPr>
        <w:jc w:val="center"/>
        <w:rPr>
          <w:rFonts w:ascii="Arial" w:hAnsi="Arial" w:cs="Arial"/>
        </w:rPr>
      </w:pPr>
      <w:r>
        <w:rPr>
          <w:rFonts w:ascii="Arial" w:hAnsi="Arial" w:cs="Arial"/>
        </w:rPr>
        <w:t>згідно існуючих нормативів та мережі</w:t>
      </w:r>
    </w:p>
    <w:p w:rsidR="00841918" w:rsidRDefault="00841918" w:rsidP="001D4959"/>
    <w:tbl>
      <w:tblPr>
        <w:tblStyle w:val="af3"/>
        <w:tblW w:w="9889" w:type="dxa"/>
        <w:tblLayout w:type="fixed"/>
        <w:tblLook w:val="04A0"/>
      </w:tblPr>
      <w:tblGrid>
        <w:gridCol w:w="1203"/>
        <w:gridCol w:w="2761"/>
        <w:gridCol w:w="2665"/>
        <w:gridCol w:w="1536"/>
        <w:gridCol w:w="1724"/>
      </w:tblGrid>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b/>
                <w:bCs/>
                <w:i/>
                <w:iCs/>
                <w:sz w:val="22"/>
                <w:szCs w:val="22"/>
                <w:lang w:val="en-US" w:eastAsia="ar-SA"/>
              </w:rPr>
            </w:pPr>
            <w:r>
              <w:rPr>
                <w:rFonts w:ascii="Arial" w:hAnsi="Arial" w:cs="Arial"/>
                <w:b/>
                <w:bCs/>
                <w:i/>
                <w:iCs/>
                <w:lang w:val="en-US"/>
              </w:rPr>
              <w:t>№ з/п</w:t>
            </w:r>
          </w:p>
        </w:tc>
        <w:tc>
          <w:tcPr>
            <w:tcW w:w="2761" w:type="dxa"/>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snapToGrid w:val="0"/>
              <w:jc w:val="center"/>
              <w:rPr>
                <w:rFonts w:ascii="Arial" w:hAnsi="Arial" w:cs="Arial"/>
                <w:b/>
                <w:bCs/>
                <w:i/>
                <w:iCs/>
                <w:sz w:val="22"/>
                <w:szCs w:val="22"/>
                <w:lang w:val="ru-RU" w:eastAsia="ar-SA"/>
              </w:rPr>
            </w:pPr>
            <w:r w:rsidRPr="00B60F23">
              <w:rPr>
                <w:rFonts w:ascii="Arial" w:hAnsi="Arial" w:cs="Arial"/>
                <w:b/>
                <w:bCs/>
                <w:i/>
                <w:iCs/>
                <w:lang w:val="ru-RU"/>
              </w:rPr>
              <w:t>Назва структурного підрозділу та посад</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b/>
                <w:bCs/>
                <w:i/>
                <w:iCs/>
                <w:sz w:val="22"/>
                <w:szCs w:val="22"/>
                <w:lang w:val="en-US" w:eastAsia="ar-SA"/>
              </w:rPr>
            </w:pPr>
            <w:r>
              <w:rPr>
                <w:rFonts w:ascii="Arial" w:hAnsi="Arial" w:cs="Arial"/>
                <w:b/>
                <w:bCs/>
                <w:i/>
                <w:iCs/>
                <w:lang w:val="en-US"/>
              </w:rPr>
              <w:t>Кількість штатних посад</w:t>
            </w:r>
          </w:p>
        </w:tc>
        <w:tc>
          <w:tcPr>
            <w:tcW w:w="1536"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napToGrid w:val="0"/>
              <w:jc w:val="center"/>
              <w:rPr>
                <w:rFonts w:ascii="Arial" w:hAnsi="Arial" w:cs="Arial"/>
                <w:b/>
                <w:bCs/>
                <w:i/>
                <w:iCs/>
                <w:lang w:val="en-US" w:eastAsia="ar-SA"/>
              </w:rPr>
            </w:pPr>
            <w:r>
              <w:rPr>
                <w:rFonts w:ascii="Arial" w:hAnsi="Arial" w:cs="Arial"/>
                <w:b/>
                <w:bCs/>
                <w:i/>
                <w:iCs/>
                <w:lang w:val="en-US"/>
              </w:rPr>
              <w:t>Посадовий оклад</w:t>
            </w:r>
          </w:p>
          <w:p w:rsidR="00841918" w:rsidRDefault="00841918" w:rsidP="001D4959">
            <w:pPr>
              <w:suppressAutoHyphens/>
              <w:jc w:val="center"/>
              <w:rPr>
                <w:rFonts w:ascii="Arial" w:hAnsi="Arial" w:cs="Arial"/>
                <w:b/>
                <w:bCs/>
                <w:i/>
                <w:iCs/>
                <w:sz w:val="22"/>
                <w:szCs w:val="22"/>
                <w:lang w:val="en-US" w:eastAsia="ar-SA"/>
              </w:rPr>
            </w:pPr>
            <w:r>
              <w:rPr>
                <w:rFonts w:ascii="Arial" w:hAnsi="Arial" w:cs="Arial"/>
                <w:b/>
                <w:bCs/>
                <w:i/>
                <w:iCs/>
                <w:lang w:val="en-US"/>
              </w:rPr>
              <w:t>(грн.)</w:t>
            </w:r>
          </w:p>
        </w:tc>
        <w:tc>
          <w:tcPr>
            <w:tcW w:w="1724" w:type="dxa"/>
            <w:tcBorders>
              <w:top w:val="single" w:sz="4" w:space="0" w:color="000000"/>
              <w:left w:val="single" w:sz="4" w:space="0" w:color="000000"/>
              <w:bottom w:val="single" w:sz="4" w:space="0" w:color="000000"/>
              <w:right w:val="single" w:sz="4" w:space="0" w:color="000000"/>
            </w:tcBorders>
            <w:hideMark/>
          </w:tcPr>
          <w:p w:rsidR="00841918" w:rsidRPr="00B60F23" w:rsidRDefault="00841918" w:rsidP="001D4959">
            <w:pPr>
              <w:suppressAutoHyphens/>
              <w:snapToGrid w:val="0"/>
              <w:jc w:val="center"/>
              <w:rPr>
                <w:rFonts w:ascii="Arial" w:hAnsi="Arial" w:cs="Arial"/>
                <w:b/>
                <w:bCs/>
                <w:i/>
                <w:iCs/>
                <w:sz w:val="22"/>
                <w:szCs w:val="22"/>
                <w:lang w:val="ru-RU" w:eastAsia="ar-SA"/>
              </w:rPr>
            </w:pPr>
            <w:r w:rsidRPr="00B60F23">
              <w:rPr>
                <w:rFonts w:ascii="Arial" w:hAnsi="Arial" w:cs="Arial"/>
                <w:b/>
                <w:bCs/>
                <w:i/>
                <w:iCs/>
                <w:lang w:val="ru-RU"/>
              </w:rPr>
              <w:t>Фонд заробітної плати на місяць (грн.)</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lastRenderedPageBreak/>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w:t>
            </w:r>
          </w:p>
        </w:tc>
        <w:tc>
          <w:tcPr>
            <w:tcW w:w="1536"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w:t>
            </w:r>
          </w:p>
        </w:tc>
        <w:tc>
          <w:tcPr>
            <w:tcW w:w="1724" w:type="dxa"/>
            <w:tcBorders>
              <w:top w:val="single" w:sz="4" w:space="0" w:color="000000"/>
              <w:left w:val="single" w:sz="4" w:space="0" w:color="000000"/>
              <w:bottom w:val="single" w:sz="4" w:space="0" w:color="000000"/>
              <w:right w:val="single" w:sz="4" w:space="0" w:color="000000"/>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w:t>
            </w: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tcPr>
          <w:p w:rsidR="00841918" w:rsidRDefault="00841918" w:rsidP="001D4959">
            <w:pPr>
              <w:snapToGrid w:val="0"/>
              <w:jc w:val="center"/>
              <w:rPr>
                <w:b/>
                <w:lang w:val="en-US" w:eastAsia="ar-SA"/>
              </w:rPr>
            </w:pPr>
          </w:p>
          <w:p w:rsidR="00841918" w:rsidRDefault="00841918" w:rsidP="001D4959">
            <w:pPr>
              <w:snapToGrid w:val="0"/>
              <w:jc w:val="center"/>
              <w:rPr>
                <w:b/>
                <w:lang w:val="en-US"/>
              </w:rPr>
            </w:pPr>
            <w:r>
              <w:rPr>
                <w:b/>
                <w:lang w:val="en-US"/>
              </w:rPr>
              <w:t>І. АДМІНІСТРАТИВНО-УПРАВЛІНСЬКИЙ ПЕРСОНАЛ</w:t>
            </w:r>
          </w:p>
          <w:p w:rsidR="00841918" w:rsidRDefault="00841918" w:rsidP="001D4959">
            <w:pPr>
              <w:suppressAutoHyphens/>
              <w:snapToGrid w:val="0"/>
              <w:jc w:val="center"/>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Керівник установи охорони здоров’я </w:t>
            </w:r>
          </w:p>
          <w:p w:rsidR="00841918" w:rsidRDefault="00841918" w:rsidP="001D4959">
            <w:pPr>
              <w:pStyle w:val="1f0"/>
              <w:rPr>
                <w:rFonts w:ascii="Arial" w:eastAsia="MS Mincho" w:hAnsi="Arial" w:cs="Arial"/>
                <w:lang w:val="uk-UA"/>
              </w:rPr>
            </w:pPr>
            <w:r>
              <w:rPr>
                <w:rFonts w:ascii="Arial" w:eastAsia="MS Mincho" w:hAnsi="Arial" w:cs="Arial"/>
                <w:lang w:val="uk-UA"/>
              </w:rPr>
              <w:t xml:space="preserve">(головний лікар)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Заступник головного лікаря з медичної частини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Заступник головного лікаря з поліклінічної роботи, первинної медичної допомоги та експертизи тимчасової непрацездатності</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Заступник головного лікаря з економічних питань</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Головний бухгалтер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Інспектор з кадрів</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 xml:space="preserve">  1,0   ( 1,25)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Юрисконсульт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Інженер з охорони праці</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18"/>
              </w:numPr>
              <w:suppressAutoHyphens/>
              <w:autoSpaceDN/>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f"/>
              <w:tabs>
                <w:tab w:val="left" w:pos="708"/>
              </w:tabs>
              <w:snapToGrid w:val="0"/>
              <w:rPr>
                <w:rFonts w:ascii="Arial" w:eastAsia="MS Mincho" w:hAnsi="Arial" w:cs="Arial"/>
                <w:szCs w:val="24"/>
                <w:lang w:val="uk-UA" w:eastAsia="ar-SA"/>
              </w:rPr>
            </w:pPr>
            <w:r>
              <w:rPr>
                <w:rFonts w:ascii="Arial" w:eastAsia="MS Mincho" w:hAnsi="Arial" w:cs="Arial"/>
                <w:szCs w:val="24"/>
                <w:lang w:val="uk-UA"/>
              </w:rPr>
              <w:t>Головна медична сестра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tcPr>
          <w:p w:rsidR="00841918" w:rsidRDefault="00841918" w:rsidP="001D4959">
            <w:pPr>
              <w:rPr>
                <w:rFonts w:ascii="Arial" w:hAnsi="Arial" w:cs="Arial"/>
                <w:b/>
                <w:lang w:val="en-US" w:eastAsia="ar-SA"/>
              </w:rPr>
            </w:pPr>
          </w:p>
          <w:p w:rsidR="00841918" w:rsidRDefault="00841918" w:rsidP="001D4959">
            <w:pPr>
              <w:suppressAutoHyphens/>
              <w:jc w:val="center"/>
              <w:rPr>
                <w:sz w:val="22"/>
                <w:szCs w:val="22"/>
                <w:lang w:val="en-US" w:eastAsia="ar-SA"/>
              </w:rPr>
            </w:pPr>
            <w:r>
              <w:rPr>
                <w:rFonts w:ascii="Arial" w:hAnsi="Arial" w:cs="Arial"/>
                <w:b/>
                <w:lang w:val="en-US"/>
              </w:rPr>
              <w:t>ІІ.  СПЕЦІАЛІСТИ (НЕМЕДИКИ)</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Інженер з програмного забезпечення комп’ютерів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Інженер з метрології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Оператор інформаційно-комунікаційних мереж</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19"/>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Заступник головного бухгалтера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Економіст з фінансової роботи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(1,25)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 xml:space="preserve">      6</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Бухгалтер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ru-RU" w:eastAsia="ar-SA"/>
              </w:rPr>
            </w:pPr>
            <w:r>
              <w:rPr>
                <w:rFonts w:ascii="Arial" w:hAnsi="Arial" w:cs="Arial"/>
                <w:lang w:val="ru-RU"/>
              </w:rPr>
              <w:t>5,0    (5,75)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7.</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Діловод</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(1,25)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8</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Секретар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9</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Архіваріус</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Завідувач складу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Фахівець з публічних закупівель</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jc w:val="center"/>
              <w:rPr>
                <w:sz w:val="22"/>
                <w:szCs w:val="22"/>
                <w:lang w:val="en-US" w:eastAsia="ar-SA"/>
              </w:rPr>
            </w:pPr>
            <w:r>
              <w:rPr>
                <w:b/>
                <w:lang w:val="en-US"/>
              </w:rPr>
              <w:t>ІІІ. ЗАГАЛЬНО – ЛІКАРНЯНИЙ ПЕРСОНАЛ</w:t>
            </w: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jc w:val="both"/>
              <w:rPr>
                <w:b/>
                <w:i/>
                <w:sz w:val="22"/>
                <w:szCs w:val="22"/>
                <w:lang w:val="en-US" w:eastAsia="ar-SA"/>
              </w:rPr>
            </w:pPr>
            <w:r>
              <w:rPr>
                <w:b/>
                <w:i/>
                <w:sz w:val="28"/>
                <w:szCs w:val="28"/>
                <w:lang w:val="en-US"/>
              </w:rPr>
              <w:t xml:space="preserve">           Інформаційно-аналітичний відділ</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f"/>
              <w:tabs>
                <w:tab w:val="left" w:pos="708"/>
              </w:tabs>
              <w:snapToGrid w:val="0"/>
              <w:rPr>
                <w:rFonts w:ascii="Arial" w:eastAsia="MS Mincho" w:hAnsi="Arial" w:cs="Arial"/>
                <w:lang w:val="uk-UA" w:eastAsia="ar-SA"/>
              </w:rPr>
            </w:pPr>
            <w:r>
              <w:rPr>
                <w:rFonts w:ascii="Arial" w:eastAsia="MS Mincho" w:hAnsi="Arial" w:cs="Arial"/>
                <w:lang w:val="uk-UA"/>
              </w:rPr>
              <w:t>Лікар-статистик</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Статистик медичний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(4,0)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 xml:space="preserve">    Приймальне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Лікар-терапевт приймального відділення</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приймального відділення</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приймального відділення</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 xml:space="preserve">Клініко-діагностична лабораторія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лабораторії – лікар – бактеріолог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Лікар-лаборант з клінічної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  (2,25)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Лікар-лаборант з клінічної біохімії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color w:val="C00000"/>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Лаборант з клінічної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8,0   (12,0)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Лаборант з клінічної біохімії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   (2,5)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Лаборант з бактеріології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   (2,75)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баклабораторії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2"/>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лабораторії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rFonts w:ascii="Arial" w:hAnsi="Arial" w:cs="Arial"/>
                <w:i/>
                <w:sz w:val="20"/>
                <w:szCs w:val="20"/>
                <w:lang w:val="en-US"/>
              </w:rPr>
              <w:t xml:space="preserve">Спеціалісти ( немедики)  </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9.</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Біолог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Лікувально-діагностичне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з ультразвукової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з функціональної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ендоскопіст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з функціональної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з ультразвукової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ендоскопічного к-ту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24"/>
              </w:numPr>
              <w:suppressAutoHyphens/>
              <w:spacing w:after="0" w:line="240" w:lineRule="auto"/>
              <w:rPr>
                <w:rFonts w:eastAsia="Times New Roman"/>
                <w:lang w:val="en-US" w:eastAsia="ar-SA"/>
              </w:rPr>
            </w:pPr>
            <w:r>
              <w:rPr>
                <w:rFonts w:eastAsia="MS Mincho"/>
                <w:bCs/>
                <w:i/>
                <w:iCs/>
                <w:sz w:val="26"/>
                <w:lang w:val="en-US"/>
              </w:rPr>
              <w:t>(Відділення  відновного лікування, фізіотерапія)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Старша сестра медична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26"/>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з фізіотерапії поліклініки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27"/>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(3,0)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snapToGrid w:val="0"/>
              <w:rPr>
                <w:rFonts w:ascii="Arial" w:hAnsi="Arial" w:cs="Arial"/>
                <w:sz w:val="20"/>
                <w:szCs w:val="22"/>
                <w:lang w:val="ru-RU" w:eastAsia="ar-SA"/>
              </w:rPr>
            </w:pPr>
            <w:r w:rsidRPr="00B60F23">
              <w:rPr>
                <w:rFonts w:ascii="Arial" w:hAnsi="Arial" w:cs="Arial"/>
                <w:sz w:val="20"/>
                <w:lang w:val="ru-RU"/>
              </w:rPr>
              <w:t>Сестра медична з лікувальної фізкультури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28"/>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0"/>
                <w:szCs w:val="22"/>
                <w:lang w:val="en-US" w:eastAsia="ar-SA"/>
              </w:rPr>
            </w:pPr>
            <w:r>
              <w:rPr>
                <w:rFonts w:ascii="Arial" w:hAnsi="Arial" w:cs="Arial"/>
                <w:sz w:val="20"/>
                <w:lang w:val="en-US"/>
              </w:rPr>
              <w:t>Сестра медична з масажу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29"/>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rFonts w:ascii="Arial" w:hAnsi="Arial" w:cs="Arial"/>
                <w:i/>
                <w:sz w:val="20"/>
                <w:szCs w:val="20"/>
                <w:lang w:val="en-US"/>
              </w:rPr>
              <w:t xml:space="preserve">Спеціалісти ( немедики)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2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Фізичний терапевт</w:t>
            </w:r>
          </w:p>
          <w:p w:rsidR="00841918" w:rsidRDefault="00841918" w:rsidP="001D4959">
            <w:pPr>
              <w:pStyle w:val="1f0"/>
              <w:snapToGrid w:val="0"/>
              <w:rPr>
                <w:rFonts w:ascii="Arial" w:eastAsia="MS Mincho" w:hAnsi="Arial" w:cs="Arial"/>
                <w:lang w:val="uk-UA"/>
              </w:rPr>
            </w:pP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0"/>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b/>
                <w:i/>
                <w:sz w:val="28"/>
                <w:szCs w:val="28"/>
                <w:lang w:val="en-US" w:eastAsia="ar-SA"/>
              </w:rPr>
            </w:pPr>
            <w:r>
              <w:rPr>
                <w:b/>
                <w:i/>
                <w:sz w:val="28"/>
                <w:szCs w:val="28"/>
                <w:lang w:val="en-US"/>
              </w:rPr>
              <w:t>Рентгенологічна служба</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рентгенкабінету, лікар – рентгенолог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рентгенолог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Рентгенолаборант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рентгенкабінету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Середній загально-лікарняний персонал</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2"/>
              </w:numPr>
              <w:suppressAutoHyphens/>
              <w:autoSpaceDN/>
              <w:snapToGrid w:val="0"/>
              <w:jc w:val="center"/>
              <w:rPr>
                <w:rFonts w:ascii="Arial" w:hAnsi="Arial" w:cs="Arial"/>
                <w:sz w:val="20"/>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snapToGrid w:val="0"/>
              <w:rPr>
                <w:rFonts w:ascii="Arial" w:hAnsi="Arial" w:cs="Arial"/>
                <w:sz w:val="20"/>
                <w:szCs w:val="22"/>
                <w:lang w:val="ru-RU" w:eastAsia="ar-SA"/>
              </w:rPr>
            </w:pPr>
            <w:r w:rsidRPr="00B60F23">
              <w:rPr>
                <w:rFonts w:ascii="Arial" w:hAnsi="Arial" w:cs="Arial"/>
                <w:sz w:val="20"/>
                <w:lang w:val="ru-RU"/>
              </w:rPr>
              <w:t>Сестра медична з дієтичного харчування</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2"/>
              </w:numPr>
              <w:suppressAutoHyphens/>
              <w:autoSpaceDN/>
              <w:snapToGrid w:val="0"/>
              <w:jc w:val="center"/>
              <w:rPr>
                <w:rFonts w:ascii="Arial" w:hAnsi="Arial" w:cs="Arial"/>
                <w:sz w:val="20"/>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0"/>
                <w:szCs w:val="22"/>
                <w:lang w:val="en-US" w:eastAsia="ar-SA"/>
              </w:rPr>
            </w:pPr>
            <w:r>
              <w:rPr>
                <w:rFonts w:ascii="Arial" w:hAnsi="Arial" w:cs="Arial"/>
                <w:sz w:val="20"/>
                <w:lang w:val="en-US"/>
              </w:rPr>
              <w:t>Фармацевт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color w:val="C00000"/>
                <w:sz w:val="22"/>
                <w:szCs w:val="22"/>
                <w:lang w:val="en-US" w:eastAsia="ar-SA"/>
              </w:rPr>
            </w:pPr>
            <w:r>
              <w:rPr>
                <w:b/>
                <w:lang w:val="en-US"/>
              </w:rPr>
              <w:t>ІV. ПОЛІКЛІНІКА</w:t>
            </w: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color w:val="C00000"/>
                <w:sz w:val="22"/>
                <w:szCs w:val="22"/>
                <w:lang w:val="en-US" w:eastAsia="ar-SA"/>
              </w:rPr>
            </w:pPr>
            <w:r>
              <w:rPr>
                <w:b/>
                <w:i/>
                <w:sz w:val="28"/>
                <w:szCs w:val="28"/>
                <w:lang w:val="en-US"/>
              </w:rPr>
              <w:t xml:space="preserve">    Відділення первинної медичної допомоги</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терапевт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Лікар-терапевт дільничний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загальної практики – сімейний лікар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13,5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педіатр дільничний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Старша сестра медична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поліклініки (дільнична терапевтична)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ЗПСМ</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14,0    (16,0)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поліклініки (дільнична педіатр.)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4,0   (6,0)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Сестра медична поліклініки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0"/>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поліклініки к-ту щеплень</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   (1,5)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color w:val="C00000"/>
                <w:sz w:val="22"/>
                <w:szCs w:val="22"/>
                <w:lang w:val="en-US" w:eastAsia="ar-SA"/>
              </w:rPr>
            </w:pPr>
            <w:r>
              <w:rPr>
                <w:b/>
                <w:i/>
                <w:color w:val="C00000"/>
                <w:sz w:val="28"/>
                <w:szCs w:val="28"/>
                <w:lang w:val="en-US"/>
              </w:rPr>
              <w:t>Амбулаторія ЗПСМ смт. Розділ</w:t>
            </w:r>
            <w:r>
              <w:rPr>
                <w:color w:val="C00000"/>
                <w:lang w:val="en-US"/>
              </w:rPr>
              <w:t xml:space="preserve"> </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Завідувач ЛА, лікар ЗПСМ</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2</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Лікар загальної практики – сімейний лікар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3</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Сестра медична ЗПСМ / фельдшер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3,0   (4,0)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4</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Лаборант з клінічної діагностики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5</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Молодша медична сестра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244061" w:themeColor="accent1" w:themeShade="8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color w:val="244061" w:themeColor="accent1" w:themeShade="80"/>
                <w:sz w:val="22"/>
                <w:szCs w:val="22"/>
                <w:lang w:val="en-US" w:eastAsia="ar-SA"/>
              </w:rPr>
            </w:pPr>
            <w:r>
              <w:rPr>
                <w:b/>
                <w:i/>
                <w:color w:val="244061" w:themeColor="accent1" w:themeShade="80"/>
                <w:sz w:val="28"/>
                <w:szCs w:val="28"/>
                <w:lang w:val="en-US"/>
              </w:rPr>
              <w:t>Амбулаторія ЗПСМ с. Берездівці</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244061" w:themeColor="accent1" w:themeShade="80"/>
                <w:lang w:val="uk-UA"/>
              </w:rPr>
            </w:pPr>
            <w:r>
              <w:rPr>
                <w:rFonts w:ascii="Arial" w:eastAsia="MS Mincho" w:hAnsi="Arial" w:cs="Arial"/>
                <w:color w:val="244061" w:themeColor="accent1" w:themeShade="80"/>
                <w:lang w:val="uk-UA"/>
              </w:rPr>
              <w:t>Завідувач ЛА, лікар ЗПСМ</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2</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244061" w:themeColor="accent1" w:themeShade="80"/>
                <w:lang w:val="uk-UA"/>
              </w:rPr>
            </w:pPr>
            <w:r>
              <w:rPr>
                <w:rFonts w:ascii="Arial" w:eastAsia="MS Mincho" w:hAnsi="Arial" w:cs="Arial"/>
                <w:color w:val="244061" w:themeColor="accent1" w:themeShade="80"/>
                <w:lang w:val="uk-UA"/>
              </w:rPr>
              <w:t>Сестра медична ЗПСМ / фельдшер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3</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244061" w:themeColor="accent1" w:themeShade="80"/>
                <w:lang w:val="uk-UA"/>
              </w:rPr>
            </w:pPr>
            <w:r>
              <w:rPr>
                <w:rFonts w:ascii="Arial" w:eastAsia="MS Mincho" w:hAnsi="Arial" w:cs="Arial"/>
                <w:color w:val="244061" w:themeColor="accent1" w:themeShade="80"/>
                <w:lang w:val="uk-UA"/>
              </w:rPr>
              <w:t>Молодша медична сестра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244061" w:themeColor="accent1" w:themeShade="80"/>
                <w:sz w:val="22"/>
                <w:szCs w:val="22"/>
                <w:lang w:val="en-US" w:eastAsia="ar-SA"/>
              </w:rPr>
            </w:pPr>
            <w:r>
              <w:rPr>
                <w:rFonts w:ascii="Arial" w:hAnsi="Arial" w:cs="Arial"/>
                <w:color w:val="244061" w:themeColor="accent1" w:themeShade="8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244061" w:themeColor="accent1" w:themeShade="80"/>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b/>
                <w:i/>
                <w:color w:val="C00000"/>
                <w:sz w:val="28"/>
                <w:szCs w:val="28"/>
                <w:lang w:val="en-US" w:eastAsia="ar-SA"/>
              </w:rPr>
            </w:pPr>
            <w:r>
              <w:rPr>
                <w:b/>
                <w:i/>
                <w:color w:val="C00000"/>
                <w:sz w:val="28"/>
                <w:szCs w:val="28"/>
                <w:lang w:val="en-US"/>
              </w:rPr>
              <w:t>ФАПИ</w:t>
            </w: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i/>
                <w:color w:val="C00000"/>
                <w:sz w:val="22"/>
                <w:szCs w:val="22"/>
                <w:lang w:val="en-US" w:eastAsia="ar-SA"/>
              </w:rPr>
            </w:pPr>
            <w:r>
              <w:rPr>
                <w:i/>
                <w:color w:val="C00000"/>
                <w:lang w:val="en-US"/>
              </w:rPr>
              <w:t>С. Горішнє</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both"/>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Сестра медична ЗПСМ / фельдшер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color w:val="C00000"/>
                <w:sz w:val="22"/>
                <w:szCs w:val="22"/>
                <w:lang w:val="en-US" w:eastAsia="ar-SA"/>
              </w:rPr>
            </w:pPr>
            <w:r>
              <w:rPr>
                <w:i/>
                <w:color w:val="C00000"/>
                <w:lang w:val="en-US"/>
              </w:rPr>
              <w:t>С. Станківці</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Сестра медична ЗПСМ / фельдшер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Денний стаціонар поліклініки - 50 ліжок</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Завідувач відділення – лікар-терапевт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2</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невропатолог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0"/>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3</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color w:val="C00000"/>
                <w:lang w:val="uk-UA"/>
              </w:rPr>
            </w:pPr>
            <w:r>
              <w:rPr>
                <w:rFonts w:ascii="Arial" w:eastAsia="MS Mincho" w:hAnsi="Arial" w:cs="Arial"/>
                <w:color w:val="C00000"/>
                <w:lang w:val="uk-UA"/>
              </w:rPr>
              <w:t xml:space="preserve">Лікар – дерматовенеролог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4</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Сестра медична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(3,75)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5</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Молодша медична сестра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snapToGrid w:val="0"/>
              <w:rPr>
                <w:sz w:val="22"/>
                <w:szCs w:val="22"/>
                <w:lang w:val="ru-RU" w:eastAsia="ar-SA"/>
              </w:rPr>
            </w:pPr>
            <w:r w:rsidRPr="00B60F23">
              <w:rPr>
                <w:i/>
                <w:lang w:val="ru-RU"/>
              </w:rPr>
              <w:t xml:space="preserve">            Інший персонал поліклініки (денного стаціонару)</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rPr>
                <w:rFonts w:ascii="Arial" w:hAnsi="Arial" w:cs="Arial"/>
                <w:sz w:val="22"/>
                <w:szCs w:val="22"/>
                <w:lang w:val="en-US" w:eastAsia="ar-SA"/>
              </w:rPr>
            </w:pPr>
            <w:r>
              <w:rPr>
                <w:rFonts w:ascii="Arial" w:hAnsi="Arial" w:cs="Arial"/>
                <w:lang w:val="en-US"/>
              </w:rPr>
              <w:t>6.</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0"/>
              </w:numPr>
              <w:suppressAutoHyphens/>
              <w:snapToGrid w:val="0"/>
              <w:spacing w:after="0" w:line="240" w:lineRule="auto"/>
              <w:jc w:val="center"/>
              <w:rPr>
                <w:rFonts w:ascii="Arial" w:eastAsia="Times New Roman" w:hAnsi="Arial" w:cs="Arial"/>
                <w:lang w:val="en-US" w:eastAsia="ar-SA"/>
              </w:rPr>
            </w:pPr>
            <w:r w:rsidRPr="00B60F23">
              <w:rPr>
                <w:rFonts w:ascii="Arial" w:hAnsi="Arial" w:cs="Arial"/>
                <w:lang w:val="ru-RU"/>
              </w:rPr>
              <w:t xml:space="preserve">  </w:t>
            </w: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Лікарський  персонал поліклініки</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 – хірург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 – ортопед – травматолог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Лікар-акушер-гінеколог поліклініки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(1,75)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Лікар-отоларинголог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Лікар-офтальмолог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Лікар-невропатолог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 – дерматовенеролог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color w:val="C00000"/>
                <w:sz w:val="22"/>
                <w:szCs w:val="22"/>
                <w:lang w:val="en-US" w:eastAsia="ar-SA"/>
              </w:rPr>
            </w:pPr>
            <w:r>
              <w:rPr>
                <w:rFonts w:ascii="Arial" w:hAnsi="Arial" w:cs="Arial"/>
                <w:color w:val="C00000"/>
                <w:lang w:val="en-US"/>
              </w:rPr>
              <w:t>0,75   (1,5)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Лікар-фтизіатр протитуберкульозного кабінету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Лікар-психіатр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Лікар-ендокринолог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Лікар-трансфузіолог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Лікар-інфекціоніст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2"/>
                <w:szCs w:val="22"/>
                <w:lang w:val="en-US" w:eastAsia="ar-SA"/>
              </w:rPr>
            </w:pPr>
            <w:r>
              <w:rPr>
                <w:rFonts w:ascii="Arial" w:hAnsi="Arial" w:cs="Arial"/>
                <w:lang w:val="en-US"/>
              </w:rPr>
              <w:t xml:space="preserve">         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 – уролог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Лікар-онколог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кардіолог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нарколог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стоматолог – хірург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rPr>
                <w:rFonts w:ascii="Arial" w:eastAsia="MS Mincho" w:hAnsi="Arial" w:cs="Arial"/>
                <w:lang w:val="uk-UA"/>
              </w:rPr>
            </w:pPr>
            <w:r>
              <w:rPr>
                <w:rFonts w:ascii="Arial" w:eastAsia="MS Mincho" w:hAnsi="Arial" w:cs="Arial"/>
                <w:lang w:val="uk-UA"/>
              </w:rPr>
              <w:t>Лікар-стоматолог дитячий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rPr>
                <w:rFonts w:ascii="Arial" w:eastAsia="MS Mincho" w:hAnsi="Arial" w:cs="Arial"/>
                <w:lang w:val="uk-UA"/>
              </w:rPr>
            </w:pPr>
            <w:r>
              <w:rPr>
                <w:rFonts w:ascii="Arial" w:eastAsia="MS Mincho" w:hAnsi="Arial" w:cs="Arial"/>
                <w:lang w:val="uk-UA"/>
              </w:rPr>
              <w:t>Лікар-терапевт мобільної паліативної допомоги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rPr>
                <w:rFonts w:ascii="Arial" w:eastAsia="MS Mincho" w:hAnsi="Arial" w:cs="Arial"/>
                <w:lang w:val="uk-UA"/>
              </w:rPr>
            </w:pPr>
            <w:r>
              <w:rPr>
                <w:rFonts w:ascii="Arial" w:eastAsia="MS Mincho" w:hAnsi="Arial" w:cs="Arial"/>
                <w:lang w:val="uk-UA"/>
              </w:rPr>
              <w:t>Лікар-педіатр мобільної паліативної допомоги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інтерн</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rFonts w:ascii="Arial" w:hAnsi="Arial" w:cs="Arial"/>
                <w:i/>
                <w:sz w:val="20"/>
                <w:szCs w:val="20"/>
                <w:lang w:val="ru-RU"/>
              </w:rPr>
              <w:t xml:space="preserve">       Спеціалісти-немедики</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Психолог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rPr>
                <w:sz w:val="22"/>
                <w:szCs w:val="22"/>
                <w:lang w:eastAsia="ar-SA"/>
              </w:rPr>
            </w:pPr>
            <w:r w:rsidRPr="00B60F23">
              <w:rPr>
                <w:b/>
                <w:i/>
                <w:sz w:val="28"/>
                <w:szCs w:val="28"/>
              </w:rPr>
              <w:t xml:space="preserve">Фахівці з базовою та неповною вищою медичною освітою поліклініки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Pr="00B60F23" w:rsidRDefault="00841918" w:rsidP="001D4959">
            <w:pPr>
              <w:numPr>
                <w:ilvl w:val="0"/>
                <w:numId w:val="36"/>
              </w:numPr>
              <w:suppressAutoHyphens/>
              <w:autoSpaceDN/>
              <w:snapToGrid w:val="0"/>
              <w:jc w:val="center"/>
              <w:rPr>
                <w:rFonts w:ascii="Arial" w:hAnsi="Arial" w:cs="Arial"/>
                <w:sz w:val="22"/>
                <w:szCs w:val="22"/>
                <w:lang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Старша сестра медична поліклініки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поліклініки шкір.-вен. кабінету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Акушерка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поліклініки психіатричного к-ту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0,75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поліклініки інфекційного к-ту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зі стоматології</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rPr>
                <w:rFonts w:ascii="Arial" w:eastAsia="MS Mincho" w:hAnsi="Arial" w:cs="Arial"/>
                <w:lang w:val="uk-UA"/>
              </w:rPr>
            </w:pPr>
            <w:r>
              <w:rPr>
                <w:rFonts w:ascii="Arial" w:eastAsia="MS Mincho" w:hAnsi="Arial" w:cs="Arial"/>
                <w:lang w:val="uk-UA"/>
              </w:rPr>
              <w:t>Сестра медична поліклініки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14,0       (13,0)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мобільної паліативної допомоги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реєстратури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6"/>
              </w:numPr>
              <w:suppressAutoHyphens/>
              <w:autoSpaceDN/>
              <w:snapToGrid w:val="0"/>
              <w:jc w:val="center"/>
              <w:rPr>
                <w:rFonts w:ascii="Arial" w:hAnsi="Arial" w:cs="Arial"/>
                <w:b/>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b/>
                <w:lang w:val="uk-UA"/>
              </w:rPr>
            </w:pPr>
            <w:r>
              <w:rPr>
                <w:rFonts w:ascii="Arial" w:eastAsia="MS Mincho" w:hAnsi="Arial" w:cs="Arial"/>
                <w:b/>
                <w:lang w:val="uk-UA"/>
              </w:rPr>
              <w:t>Сестра медична з фізіотерапії поліклініки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b/>
                <w:sz w:val="22"/>
                <w:szCs w:val="22"/>
                <w:lang w:val="en-US" w:eastAsia="ar-SA"/>
              </w:rPr>
            </w:pPr>
            <w:r>
              <w:rPr>
                <w:rFonts w:ascii="Arial" w:hAnsi="Arial" w:cs="Arial"/>
                <w:b/>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bCs/>
                <w:i/>
                <w:iCs/>
                <w:sz w:val="26"/>
                <w:lang w:val="en-US"/>
              </w:rPr>
              <w:t>Молодший медперсонал поліклініки</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кабінетів</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11,0    (16,0)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i/>
                <w:sz w:val="22"/>
                <w:szCs w:val="22"/>
                <w:lang w:val="en-US" w:eastAsia="ar-SA"/>
              </w:rPr>
            </w:pPr>
            <w:r>
              <w:rPr>
                <w:i/>
                <w:lang w:val="en-US"/>
              </w:rPr>
              <w:t xml:space="preserve">              Інший персонал поліклініки</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sidRPr="00B60F23">
              <w:rPr>
                <w:rFonts w:ascii="Arial" w:hAnsi="Arial" w:cs="Arial"/>
                <w:lang w:val="ru-RU"/>
              </w:rPr>
              <w:t xml:space="preserve">   </w:t>
            </w: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jc w:val="center"/>
              <w:rPr>
                <w:sz w:val="22"/>
                <w:szCs w:val="22"/>
                <w:lang w:val="en-US" w:eastAsia="ar-SA"/>
              </w:rPr>
            </w:pPr>
            <w:r>
              <w:rPr>
                <w:rFonts w:ascii="Arial" w:hAnsi="Arial" w:cs="Arial"/>
                <w:b/>
                <w:lang w:val="en-US"/>
              </w:rPr>
              <w:t>V. СТАЦІОНАР</w:t>
            </w: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b/>
                <w:bCs/>
                <w:i/>
                <w:iCs/>
                <w:sz w:val="22"/>
                <w:szCs w:val="22"/>
                <w:lang w:val="en-US" w:eastAsia="ar-SA"/>
              </w:rPr>
            </w:pPr>
            <w:r>
              <w:rPr>
                <w:b/>
                <w:bCs/>
                <w:i/>
                <w:iCs/>
                <w:sz w:val="26"/>
                <w:lang w:val="en-US"/>
              </w:rPr>
              <w:t>Дитяче відділення – 15  ліжок</w:t>
            </w:r>
            <w:r>
              <w:rPr>
                <w:b/>
                <w:bCs/>
                <w:i/>
                <w:iCs/>
                <w:lang w:val="en-US"/>
              </w:rPr>
              <w:t xml:space="preserve">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8"/>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педіатр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8"/>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Лікар-педіатр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8"/>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8"/>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8"/>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Акушерсько-гінекологічне відділення    - 25 ліжок</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лікар-акушер-гінеколог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акушер-гінеколог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3,5     (2,0)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акушер – гінеколог (ургентний)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 – педіатр – </w:t>
            </w:r>
            <w:r>
              <w:rPr>
                <w:rFonts w:ascii="Arial" w:eastAsia="MS Mincho" w:hAnsi="Arial" w:cs="Arial"/>
                <w:lang w:val="uk-UA"/>
              </w:rPr>
              <w:lastRenderedPageBreak/>
              <w:t>неонатолог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lastRenderedPageBreak/>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Акушерка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 палати новонародж.</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4,5     (4,75)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Сестра медична стаціонару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39"/>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      (6,5)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rPr>
                <w:sz w:val="22"/>
                <w:szCs w:val="22"/>
                <w:lang w:val="ru-RU" w:eastAsia="ar-SA"/>
              </w:rPr>
            </w:pPr>
            <w:r w:rsidRPr="00B60F23">
              <w:rPr>
                <w:i/>
                <w:lang w:val="ru-RU"/>
              </w:rPr>
              <w:t xml:space="preserve">      Інший персонал </w:t>
            </w:r>
            <w:r w:rsidRPr="00B60F23">
              <w:rPr>
                <w:i/>
                <w:sz w:val="20"/>
                <w:szCs w:val="20"/>
                <w:lang w:val="ru-RU"/>
              </w:rPr>
              <w:t>(</w:t>
            </w:r>
            <w:r w:rsidRPr="00B60F23">
              <w:rPr>
                <w:rFonts w:ascii="Arial" w:eastAsia="MS Mincho" w:hAnsi="Arial" w:cs="Arial"/>
                <w:i/>
                <w:sz w:val="20"/>
                <w:szCs w:val="20"/>
                <w:lang w:val="ru-RU"/>
              </w:rPr>
              <w:t>ак.-гінеколог.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sidRPr="00B60F23">
              <w:rPr>
                <w:rFonts w:ascii="Arial" w:hAnsi="Arial" w:cs="Arial"/>
                <w:lang w:val="ru-RU"/>
              </w:rPr>
              <w:t xml:space="preserve">  </w:t>
            </w: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rPr>
                <w:sz w:val="22"/>
                <w:szCs w:val="22"/>
                <w:lang w:eastAsia="ar-SA"/>
              </w:rPr>
            </w:pPr>
            <w:r w:rsidRPr="00B60F23">
              <w:rPr>
                <w:b/>
                <w:i/>
                <w:sz w:val="28"/>
                <w:szCs w:val="28"/>
              </w:rPr>
              <w:t>Терапевтичне відділення(( об</w:t>
            </w:r>
            <w:r>
              <w:rPr>
                <w:b/>
                <w:i/>
                <w:sz w:val="28"/>
                <w:szCs w:val="28"/>
                <w:lang w:val="en-US"/>
              </w:rPr>
              <w:t>՚</w:t>
            </w:r>
            <w:r w:rsidRPr="00B60F23">
              <w:rPr>
                <w:b/>
                <w:i/>
                <w:sz w:val="28"/>
                <w:szCs w:val="28"/>
              </w:rPr>
              <w:t>єднано з неврологічним) – 50 ліжок</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Pr="00B60F23" w:rsidRDefault="00841918" w:rsidP="001D4959">
            <w:pPr>
              <w:numPr>
                <w:ilvl w:val="0"/>
                <w:numId w:val="40"/>
              </w:numPr>
              <w:suppressAutoHyphens/>
              <w:autoSpaceDN/>
              <w:snapToGrid w:val="0"/>
              <w:jc w:val="center"/>
              <w:rPr>
                <w:rFonts w:ascii="Arial" w:hAnsi="Arial" w:cs="Arial"/>
                <w:sz w:val="22"/>
                <w:szCs w:val="22"/>
                <w:lang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–терапевт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терапевт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2.0      (</w:t>
            </w:r>
            <w:r>
              <w:rPr>
                <w:rFonts w:ascii="Arial" w:hAnsi="Arial" w:cs="Arial"/>
                <w:lang w:val="en-US"/>
              </w:rPr>
              <w:t>1,75)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кардіолог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      (0,75)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b/>
                <w:lang w:val="uk-UA"/>
              </w:rPr>
            </w:pPr>
            <w:r>
              <w:rPr>
                <w:rFonts w:ascii="Arial" w:eastAsia="MS Mincho" w:hAnsi="Arial" w:cs="Arial"/>
                <w:b/>
                <w:lang w:val="uk-UA"/>
              </w:rPr>
              <w:t>Лікар-невропатолог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b/>
                <w:sz w:val="22"/>
                <w:szCs w:val="22"/>
                <w:lang w:val="en-US" w:eastAsia="ar-SA"/>
              </w:rPr>
            </w:pPr>
            <w:r>
              <w:rPr>
                <w:rFonts w:ascii="Arial" w:hAnsi="Arial" w:cs="Arial"/>
                <w:b/>
                <w:lang w:val="en-US"/>
              </w:rPr>
              <w:t>1,0    (1,5)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Сестра медична стаціонару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12,0</w:t>
            </w:r>
            <w:r>
              <w:rPr>
                <w:rFonts w:ascii="Arial" w:hAnsi="Arial" w:cs="Arial"/>
                <w:lang w:val="en-US"/>
              </w:rPr>
              <w:t xml:space="preserve">       (11,0)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 (процедурна)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11,0     (8,75)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0"/>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(процедурна)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(1,25)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i/>
                <w:lang w:val="en-US"/>
              </w:rPr>
              <w:t>Інший персонал (терапевтичного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35"/>
              </w:numPr>
              <w:suppressAutoHyphens/>
              <w:snapToGrid w:val="0"/>
              <w:spacing w:after="0" w:line="240" w:lineRule="auto"/>
              <w:jc w:val="center"/>
              <w:rPr>
                <w:rFonts w:ascii="Arial" w:eastAsia="Times New Roman" w:hAnsi="Arial" w:cs="Arial"/>
                <w:lang w:val="en-US" w:eastAsia="ar-SA"/>
              </w:rPr>
            </w:pPr>
            <w:r w:rsidRPr="00B60F23">
              <w:rPr>
                <w:rFonts w:ascii="Arial" w:hAnsi="Arial" w:cs="Arial"/>
                <w:lang w:val="ru-RU"/>
              </w:rPr>
              <w:t xml:space="preserve">  </w:t>
            </w: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rPr>
                <w:sz w:val="22"/>
                <w:szCs w:val="22"/>
                <w:lang w:eastAsia="ar-SA"/>
              </w:rPr>
            </w:pPr>
            <w:r w:rsidRPr="00B60F23">
              <w:rPr>
                <w:b/>
                <w:bCs/>
                <w:i/>
                <w:iCs/>
                <w:sz w:val="26"/>
              </w:rPr>
              <w:t xml:space="preserve">            </w:t>
            </w:r>
            <w:r w:rsidRPr="00B60F23">
              <w:rPr>
                <w:b/>
                <w:bCs/>
                <w:iCs/>
                <w:sz w:val="26"/>
                <w:u w:val="single"/>
              </w:rPr>
              <w:t>Хірургічне відділення –35 ліжок (хірургічне – 25, отоларингологічне -5, урологічне – 5)</w:t>
            </w:r>
            <w:r w:rsidRPr="00B60F23">
              <w:rPr>
                <w:b/>
                <w:bCs/>
                <w:iCs/>
                <w:sz w:val="26"/>
              </w:rPr>
              <w:t xml:space="preserve"> </w:t>
            </w:r>
            <w:r w:rsidRPr="00B60F23">
              <w:rPr>
                <w:bCs/>
                <w:i/>
                <w:iCs/>
                <w:sz w:val="26"/>
              </w:rPr>
              <w:t>(Хірургічне відділення –50 ліжок</w:t>
            </w:r>
            <w:r w:rsidRPr="00B60F23">
              <w:rPr>
                <w:bCs/>
                <w:i/>
                <w:iCs/>
              </w:rPr>
              <w:t xml:space="preserve"> (хірургічне – 20, травматологічне – 8,</w:t>
            </w:r>
            <w:r w:rsidRPr="00B60F23">
              <w:rPr>
                <w:i/>
                <w:iCs/>
                <w:sz w:val="26"/>
              </w:rPr>
              <w:t xml:space="preserve"> отоларингологічне -   15, урологічне -  7   </w:t>
            </w:r>
            <w:r w:rsidRPr="00B60F23">
              <w:rPr>
                <w:bCs/>
                <w:i/>
                <w:iCs/>
              </w:rPr>
              <w:t xml:space="preserve">)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Pr="00B60F23" w:rsidRDefault="00841918" w:rsidP="001D4959">
            <w:pPr>
              <w:numPr>
                <w:ilvl w:val="0"/>
                <w:numId w:val="41"/>
              </w:numPr>
              <w:suppressAutoHyphens/>
              <w:autoSpaceDN/>
              <w:snapToGrid w:val="0"/>
              <w:jc w:val="center"/>
              <w:rPr>
                <w:rFonts w:ascii="Arial" w:hAnsi="Arial" w:cs="Arial"/>
                <w:sz w:val="22"/>
                <w:szCs w:val="22"/>
                <w:lang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хірург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b/>
                <w:sz w:val="22"/>
                <w:szCs w:val="22"/>
                <w:lang w:val="en-US" w:eastAsia="ar-SA"/>
              </w:rPr>
            </w:pPr>
            <w:r>
              <w:rPr>
                <w:rFonts w:ascii="Arial" w:hAnsi="Arial" w:cs="Arial"/>
                <w:b/>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хірург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3,0</w:t>
            </w: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хірург (ургентний)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ортопед – травматолог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(0,75)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ортопед – травматолог (ургентний)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отоларинголог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0,5</w:t>
            </w: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уролог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 xml:space="preserve">0,5     </w:t>
            </w:r>
            <w:r>
              <w:rPr>
                <w:rFonts w:ascii="Arial" w:hAnsi="Arial" w:cs="Arial"/>
                <w:lang w:val="en-US"/>
              </w:rPr>
              <w:t xml:space="preserve"> (0,5)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b/>
                <w:sz w:val="22"/>
                <w:szCs w:val="22"/>
                <w:lang w:val="en-US" w:eastAsia="ar-SA"/>
              </w:rPr>
            </w:pPr>
            <w:r>
              <w:rPr>
                <w:rFonts w:ascii="Arial" w:hAnsi="Arial" w:cs="Arial"/>
                <w:b/>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6,0     (</w:t>
            </w:r>
            <w:r>
              <w:rPr>
                <w:rFonts w:ascii="Arial" w:hAnsi="Arial" w:cs="Arial"/>
                <w:lang w:val="en-US"/>
              </w:rPr>
              <w:t>14,75)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 (перев’язувальна)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1"/>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6,0       (</w:t>
            </w:r>
            <w:r>
              <w:rPr>
                <w:rFonts w:ascii="Arial" w:hAnsi="Arial" w:cs="Arial"/>
                <w:lang w:val="en-US"/>
              </w:rPr>
              <w:t>12,5)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sz w:val="22"/>
                <w:szCs w:val="22"/>
                <w:lang w:val="en-US" w:eastAsia="ar-SA"/>
              </w:rPr>
            </w:pPr>
            <w:r>
              <w:rPr>
                <w:i/>
                <w:lang w:val="en-US"/>
              </w:rPr>
              <w:t>Інший персонал (хірургічного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sidRPr="00B60F23">
              <w:rPr>
                <w:rFonts w:ascii="Arial" w:hAnsi="Arial" w:cs="Arial"/>
                <w:lang w:val="ru-RU"/>
              </w:rPr>
              <w:t xml:space="preserve">  </w:t>
            </w: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tcPr>
          <w:p w:rsidR="00841918" w:rsidRPr="00B60F23" w:rsidRDefault="00841918" w:rsidP="001D4959">
            <w:pPr>
              <w:rPr>
                <w:b/>
                <w:sz w:val="28"/>
                <w:szCs w:val="28"/>
                <w:lang w:eastAsia="ar-SA"/>
              </w:rPr>
            </w:pPr>
            <w:r w:rsidRPr="00B60F23">
              <w:rPr>
                <w:b/>
                <w:sz w:val="28"/>
                <w:szCs w:val="28"/>
              </w:rPr>
              <w:t>Травматологічне відділення з ліжками реабілітації – 15 ліжок</w:t>
            </w:r>
          </w:p>
          <w:p w:rsidR="00841918" w:rsidRPr="00B60F23" w:rsidRDefault="00841918" w:rsidP="001D4959">
            <w:pPr>
              <w:suppressAutoHyphens/>
              <w:rPr>
                <w:b/>
                <w:sz w:val="22"/>
                <w:szCs w:val="22"/>
                <w:lang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Pr="00B60F23" w:rsidRDefault="00841918" w:rsidP="001D4959">
            <w:pPr>
              <w:suppressAutoHyphens/>
              <w:snapToGrid w:val="0"/>
              <w:ind w:left="113"/>
              <w:jc w:val="center"/>
              <w:rPr>
                <w:rFonts w:ascii="Arial" w:hAnsi="Arial" w:cs="Arial"/>
                <w:sz w:val="22"/>
                <w:szCs w:val="22"/>
                <w:lang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травматолог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ортопед – травматолог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Лікар з фізичної та реабілітаційної медицини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tcPr>
          <w:p w:rsidR="00841918" w:rsidRDefault="00841918" w:rsidP="001D4959">
            <w:pPr>
              <w:pStyle w:val="1f0"/>
              <w:snapToGrid w:val="0"/>
              <w:rPr>
                <w:rFonts w:ascii="Arial" w:eastAsia="MS Mincho" w:hAnsi="Arial" w:cs="Arial"/>
                <w:lang w:val="uk-UA"/>
              </w:rPr>
            </w:pPr>
          </w:p>
        </w:tc>
        <w:tc>
          <w:tcPr>
            <w:tcW w:w="2665"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jc w:val="center"/>
              <w:rPr>
                <w:rFonts w:ascii="Arial" w:hAnsi="Arial" w:cs="Arial"/>
                <w:sz w:val="22"/>
                <w:szCs w:val="22"/>
                <w:lang w:val="en-US" w:eastAsia="ar-SA"/>
              </w:rPr>
            </w:pP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 З ЛФК</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 з масажу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sz w:val="22"/>
                <w:szCs w:val="22"/>
                <w:lang w:val="en-US" w:eastAsia="ar-SA"/>
              </w:rPr>
            </w:pPr>
            <w:r>
              <w:rPr>
                <w:i/>
                <w:lang w:val="en-US"/>
              </w:rPr>
              <w:t>Інший персонал (травматологічного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Психолог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Фізичний терапевт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Ерготерапевт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113"/>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tcPr>
          <w:p w:rsidR="00841918" w:rsidRDefault="00841918" w:rsidP="001D4959">
            <w:pPr>
              <w:pStyle w:val="1f0"/>
              <w:snapToGrid w:val="0"/>
              <w:rPr>
                <w:rFonts w:ascii="Arial" w:eastAsia="MS Mincho" w:hAnsi="Arial" w:cs="Arial"/>
                <w:lang w:val="uk-UA"/>
              </w:rPr>
            </w:pPr>
          </w:p>
        </w:tc>
        <w:tc>
          <w:tcPr>
            <w:tcW w:w="2665"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jc w:val="center"/>
              <w:rPr>
                <w:rFonts w:ascii="Arial" w:hAnsi="Arial" w:cs="Arial"/>
                <w:sz w:val="22"/>
                <w:szCs w:val="22"/>
                <w:lang w:val="en-US" w:eastAsia="ar-SA"/>
              </w:rPr>
            </w:pP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bCs/>
                <w:i/>
                <w:iCs/>
                <w:sz w:val="26"/>
                <w:lang w:val="en-US"/>
              </w:rPr>
              <w:t>Операційний блок</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операційна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стерилізаційна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операційна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3"/>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стерилізаційна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(1,75)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8"/>
              <w:snapToGrid w:val="0"/>
              <w:spacing w:before="0" w:after="0"/>
              <w:outlineLvl w:val="7"/>
              <w:rPr>
                <w:rFonts w:eastAsia="Times New Roman"/>
                <w:lang w:val="en-US" w:eastAsia="ar-SA"/>
              </w:rPr>
            </w:pPr>
            <w:r>
              <w:rPr>
                <w:lang w:val="en-US"/>
              </w:rPr>
              <w:t xml:space="preserve">           Інфекційне відділення – 15  ліжок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інфекціоніст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інфекціоніст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епідеміолог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5.0</w:t>
            </w:r>
            <w:r>
              <w:rPr>
                <w:rFonts w:ascii="Arial" w:hAnsi="Arial" w:cs="Arial"/>
                <w:lang w:val="en-US"/>
              </w:rPr>
              <w:t xml:space="preserve">      (9,75)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4"/>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b/>
                <w:lang w:val="en-US"/>
              </w:rPr>
              <w:t>5.0     (</w:t>
            </w:r>
            <w:r>
              <w:rPr>
                <w:rFonts w:ascii="Arial" w:hAnsi="Arial" w:cs="Arial"/>
                <w:lang w:val="en-US"/>
              </w:rPr>
              <w:t>7,75)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i/>
                <w:lang w:val="en-US"/>
              </w:rPr>
              <w:t>Інший персонал (інфекційного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b/>
                <w:i/>
                <w:sz w:val="28"/>
                <w:szCs w:val="28"/>
                <w:lang w:val="en-US"/>
              </w:rPr>
              <w:t>--------    (Неврологічне відділення – 25 ліжок  )</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невропатолог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невропатолог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Старша 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      (5,75)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стаціонару (процедурна)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(5,0)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5"/>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(процедурна)</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rPr>
                <w:sz w:val="22"/>
                <w:szCs w:val="22"/>
                <w:lang w:val="en-US" w:eastAsia="ar-SA"/>
              </w:rPr>
            </w:pPr>
            <w:r>
              <w:rPr>
                <w:i/>
                <w:lang w:val="en-US"/>
              </w:rPr>
              <w:t xml:space="preserve">  Інший персонал (неврологічного відділення)</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113"/>
              <w:jc w:val="center"/>
              <w:rPr>
                <w:rFonts w:ascii="Arial" w:hAnsi="Arial" w:cs="Arial"/>
                <w:sz w:val="22"/>
                <w:szCs w:val="22"/>
                <w:lang w:val="en-US" w:eastAsia="ar-SA"/>
              </w:rPr>
            </w:pPr>
            <w:r>
              <w:rPr>
                <w:rFonts w:ascii="Arial" w:hAnsi="Arial" w:cs="Arial"/>
                <w:lang w:val="en-US"/>
              </w:rPr>
              <w:t>1.</w:t>
            </w: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Працівник з господарської діяльності закладу ОЗ</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rPr>
                <w:sz w:val="22"/>
                <w:szCs w:val="22"/>
                <w:lang w:eastAsia="ar-SA"/>
              </w:rPr>
            </w:pPr>
            <w:r w:rsidRPr="00B60F23">
              <w:rPr>
                <w:b/>
                <w:i/>
                <w:sz w:val="28"/>
                <w:szCs w:val="28"/>
              </w:rPr>
              <w:lastRenderedPageBreak/>
              <w:t>Відділення  анестезіології з ліжками для інтенсивної терапії  - 6 ліжок</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Pr="00B60F23" w:rsidRDefault="00841918" w:rsidP="001D4959">
            <w:pPr>
              <w:numPr>
                <w:ilvl w:val="0"/>
                <w:numId w:val="46"/>
              </w:numPr>
              <w:suppressAutoHyphens/>
              <w:autoSpaceDN/>
              <w:snapToGrid w:val="0"/>
              <w:jc w:val="center"/>
              <w:rPr>
                <w:rFonts w:ascii="Arial" w:hAnsi="Arial" w:cs="Arial"/>
                <w:sz w:val="22"/>
                <w:szCs w:val="22"/>
                <w:lang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Завідувач відділення – лікар – анестезіолог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анестезіолог</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Лікар – анестезіолог дитячий</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Старша сестра медична –анестезист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Сестра медична – анестезист</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6"/>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Молодша медична сестра з догляду за хворими</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4,5    (4,75)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Pr="00B60F23" w:rsidRDefault="00841918" w:rsidP="001D4959">
            <w:pPr>
              <w:suppressAutoHyphens/>
              <w:rPr>
                <w:b/>
                <w:i/>
                <w:sz w:val="28"/>
                <w:szCs w:val="28"/>
                <w:lang w:val="ru-RU" w:eastAsia="ar-SA"/>
              </w:rPr>
            </w:pPr>
            <w:r w:rsidRPr="00B60F23">
              <w:rPr>
                <w:b/>
                <w:i/>
                <w:sz w:val="28"/>
                <w:szCs w:val="28"/>
                <w:lang w:val="ru-RU"/>
              </w:rPr>
              <w:t>Госпрозрахункове відділення профілактичних медичних оглядів</w:t>
            </w: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1</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Лікар – стоматолог  - ортопед</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2</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Лікар-стоматолог-терапевт</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3</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Лікар-стоматолог</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4</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 xml:space="preserve">Лікар – психіатр </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5</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Лікар - бактеріолог</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6</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Лікар - нарколог</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7</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Лікар-терапевт</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7"/>
              <w:numPr>
                <w:ilvl w:val="0"/>
                <w:numId w:val="42"/>
              </w:numPr>
              <w:suppressAutoHyphens/>
              <w:spacing w:after="0" w:line="240" w:lineRule="auto"/>
              <w:jc w:val="center"/>
              <w:rPr>
                <w:rFonts w:eastAsia="Times New Roman"/>
                <w:lang w:val="en-US" w:eastAsia="ar-SA"/>
              </w:rPr>
            </w:pPr>
            <w:r>
              <w:rPr>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8</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Технік зубний</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2,0   (2,5)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9</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Лаборант з клінічної діагностики</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10</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Лаборант з бактеріології</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11</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Фельдшер наркологічного кабінету</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1,0   (1,5)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12</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Сестра медична</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7"/>
              <w:numPr>
                <w:ilvl w:val="0"/>
                <w:numId w:val="42"/>
              </w:numPr>
              <w:suppressAutoHyphens/>
              <w:spacing w:after="0" w:line="240" w:lineRule="auto"/>
              <w:jc w:val="center"/>
              <w:rPr>
                <w:rFonts w:eastAsia="Times New Roman"/>
                <w:lang w:val="en-US" w:eastAsia="ar-SA"/>
              </w:rPr>
            </w:pPr>
            <w:r>
              <w:rPr>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13</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Молодша медична сестра</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suppressAutoHyphens/>
              <w:jc w:val="center"/>
              <w:rPr>
                <w:sz w:val="22"/>
                <w:szCs w:val="22"/>
                <w:lang w:val="en-US" w:eastAsia="ar-SA"/>
              </w:rPr>
            </w:pPr>
            <w:r>
              <w:rPr>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ind w:left="720"/>
              <w:rPr>
                <w:rFonts w:ascii="Arial" w:hAnsi="Arial" w:cs="Arial"/>
                <w:sz w:val="22"/>
                <w:szCs w:val="22"/>
                <w:lang w:val="en-US" w:eastAsia="ar-SA"/>
              </w:rPr>
            </w:pPr>
            <w:r>
              <w:rPr>
                <w:rFonts w:ascii="Arial" w:hAnsi="Arial" w:cs="Arial"/>
                <w:lang w:val="en-US"/>
              </w:rPr>
              <w:t>14</w:t>
            </w:r>
          </w:p>
        </w:tc>
        <w:tc>
          <w:tcPr>
            <w:tcW w:w="2761"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ff"/>
              <w:rPr>
                <w:rFonts w:ascii="Times New Roman" w:eastAsia="MS Mincho" w:hAnsi="Times New Roman"/>
                <w:sz w:val="24"/>
                <w:szCs w:val="24"/>
                <w:lang w:val="uk-UA"/>
              </w:rPr>
            </w:pPr>
            <w:r>
              <w:rPr>
                <w:rFonts w:ascii="Times New Roman" w:eastAsia="MS Mincho" w:hAnsi="Times New Roman"/>
                <w:sz w:val="24"/>
                <w:szCs w:val="24"/>
                <w:lang w:val="uk-UA"/>
              </w:rPr>
              <w:t>Бухгалтер</w:t>
            </w:r>
          </w:p>
        </w:tc>
        <w:tc>
          <w:tcPr>
            <w:tcW w:w="2665" w:type="dxa"/>
            <w:tcBorders>
              <w:top w:val="single" w:sz="4" w:space="0" w:color="auto"/>
              <w:left w:val="single" w:sz="4" w:space="0" w:color="auto"/>
              <w:bottom w:val="single" w:sz="4" w:space="0" w:color="auto"/>
              <w:right w:val="single" w:sz="4" w:space="0" w:color="auto"/>
            </w:tcBorders>
            <w:hideMark/>
          </w:tcPr>
          <w:p w:rsidR="00841918" w:rsidRDefault="00841918" w:rsidP="001D4959">
            <w:pPr>
              <w:pStyle w:val="a7"/>
              <w:spacing w:after="0" w:line="240" w:lineRule="auto"/>
              <w:rPr>
                <w:rFonts w:eastAsia="Times New Roman"/>
                <w:lang w:val="en-US" w:eastAsia="ar-SA"/>
              </w:rPr>
            </w:pPr>
            <w:r>
              <w:rPr>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9889" w:type="dxa"/>
            <w:gridSpan w:val="5"/>
            <w:tcBorders>
              <w:top w:val="single" w:sz="4" w:space="0" w:color="000000"/>
              <w:left w:val="single" w:sz="4" w:space="0" w:color="000000"/>
              <w:bottom w:val="single" w:sz="4" w:space="0" w:color="000000"/>
              <w:right w:val="single" w:sz="4" w:space="0" w:color="auto"/>
            </w:tcBorders>
            <w:hideMark/>
          </w:tcPr>
          <w:p w:rsidR="00841918" w:rsidRDefault="00841918" w:rsidP="001D4959">
            <w:pPr>
              <w:keepNext/>
              <w:tabs>
                <w:tab w:val="num" w:pos="1296"/>
              </w:tabs>
              <w:suppressAutoHyphens/>
              <w:snapToGrid w:val="0"/>
              <w:ind w:left="1296" w:hanging="1296"/>
              <w:jc w:val="center"/>
              <w:outlineLvl w:val="6"/>
              <w:rPr>
                <w:rFonts w:ascii="Arial" w:hAnsi="Arial" w:cs="Arial"/>
                <w:b/>
                <w:bCs/>
                <w:sz w:val="22"/>
                <w:szCs w:val="22"/>
                <w:lang w:val="en-US" w:eastAsia="ar-SA"/>
              </w:rPr>
            </w:pPr>
            <w:r>
              <w:rPr>
                <w:rFonts w:ascii="Arial" w:hAnsi="Arial" w:cs="Arial"/>
                <w:b/>
                <w:bCs/>
                <w:lang w:val="en-US"/>
              </w:rPr>
              <w:t>VІ. ГОСПОДАРСЬКО – ОБСЛУГОВУВАЛЬНИЙ ПЕРСОНАЛ</w:t>
            </w: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rPr>
                <w:rFonts w:ascii="Arial" w:hAnsi="Arial" w:cs="Arial"/>
                <w:sz w:val="20"/>
                <w:szCs w:val="22"/>
                <w:lang w:val="en-US" w:eastAsia="ar-SA"/>
              </w:rPr>
            </w:pPr>
            <w:r>
              <w:rPr>
                <w:rFonts w:ascii="Arial" w:hAnsi="Arial" w:cs="Arial"/>
                <w:sz w:val="20"/>
                <w:lang w:val="en-US"/>
              </w:rPr>
              <w:t>Дезінфектор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Шеф-кухар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Кухар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(2,75)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Кухонний робітник</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(4,0)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Комірник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en-US" w:eastAsia="ar-SA"/>
              </w:rPr>
            </w:pPr>
            <w:r>
              <w:rPr>
                <w:rFonts w:ascii="Arial" w:hAnsi="Arial" w:cs="Arial"/>
                <w:lang w:val="en-US"/>
              </w:rPr>
              <w:t xml:space="preserve"> (1,0)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Каштелян</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a7"/>
              <w:numPr>
                <w:ilvl w:val="0"/>
                <w:numId w:val="42"/>
              </w:numPr>
              <w:suppressAutoHyphens/>
              <w:snapToGrid w:val="0"/>
              <w:spacing w:after="0" w:line="240" w:lineRule="auto"/>
              <w:jc w:val="center"/>
              <w:rPr>
                <w:rFonts w:ascii="Arial" w:eastAsia="Times New Roman" w:hAnsi="Arial" w:cs="Arial"/>
                <w:lang w:val="ru-RU" w:eastAsia="ar-SA"/>
              </w:rPr>
            </w:pPr>
            <w:r>
              <w:rPr>
                <w:rFonts w:ascii="Arial" w:hAnsi="Arial" w:cs="Arial"/>
                <w:lang w:val="en-US"/>
              </w:rPr>
              <w:t xml:space="preserve"> (0</w:t>
            </w:r>
            <w:r>
              <w:rPr>
                <w:rFonts w:ascii="Arial" w:hAnsi="Arial" w:cs="Arial"/>
                <w:lang w:val="ru-RU"/>
              </w:rPr>
              <w:t>,5)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Слюсар – сантехнік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1,5    (1,75)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Столяр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Робітник з комплексного обслуговування й ремонту будинків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      (7,0)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Технік- електрик</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0,5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Маляр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1,0     (2,0)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Прибиральник службових приміщень</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1,5      (1,75)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Водій  автотранспортних засобів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color w:val="C00000"/>
                <w:lang w:val="en-US"/>
              </w:rPr>
              <w:t>4,0     (4,25)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color w:val="C00000"/>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Двірник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3,0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 xml:space="preserve">Сторож       </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numPr>
                <w:ilvl w:val="0"/>
                <w:numId w:val="47"/>
              </w:numPr>
              <w:suppressAutoHyphens/>
              <w:autoSpaceDN/>
              <w:snapToGrid w:val="0"/>
              <w:jc w:val="center"/>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Arial" w:eastAsia="MS Mincho" w:hAnsi="Arial" w:cs="Arial"/>
                <w:lang w:val="uk-UA"/>
              </w:rPr>
            </w:pPr>
            <w:r>
              <w:rPr>
                <w:rFonts w:ascii="Arial" w:eastAsia="MS Mincho" w:hAnsi="Arial" w:cs="Arial"/>
                <w:lang w:val="uk-UA"/>
              </w:rPr>
              <w:t>Ліфтер</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uppressAutoHyphens/>
              <w:snapToGrid w:val="0"/>
              <w:jc w:val="center"/>
              <w:rPr>
                <w:rFonts w:ascii="Arial" w:hAnsi="Arial" w:cs="Arial"/>
                <w:sz w:val="22"/>
                <w:szCs w:val="22"/>
                <w:lang w:val="en-US" w:eastAsia="ar-SA"/>
              </w:rPr>
            </w:pPr>
            <w:r>
              <w:rPr>
                <w:rFonts w:ascii="Arial" w:hAnsi="Arial" w:cs="Arial"/>
                <w:lang w:val="en-US"/>
              </w:rPr>
              <w:t>2,0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72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tcPr>
          <w:p w:rsidR="00841918" w:rsidRDefault="00841918" w:rsidP="001D4959">
            <w:pPr>
              <w:pStyle w:val="1f0"/>
              <w:snapToGrid w:val="0"/>
              <w:rPr>
                <w:rFonts w:ascii="Times New Roman" w:eastAsia="MS Mincho" w:hAnsi="Times New Roman" w:cs="Times New Roman"/>
                <w:b/>
                <w:bCs/>
                <w:lang w:val="uk-UA"/>
              </w:rPr>
            </w:pPr>
          </w:p>
          <w:p w:rsidR="00841918" w:rsidRDefault="00841918" w:rsidP="001D4959">
            <w:pPr>
              <w:pStyle w:val="1f0"/>
              <w:snapToGrid w:val="0"/>
              <w:rPr>
                <w:rFonts w:ascii="Times New Roman" w:eastAsia="MS Mincho" w:hAnsi="Times New Roman" w:cs="Times New Roman"/>
                <w:b/>
                <w:bCs/>
                <w:lang w:val="uk-UA"/>
              </w:rPr>
            </w:pPr>
            <w:r>
              <w:rPr>
                <w:rFonts w:ascii="Times New Roman" w:eastAsia="MS Mincho" w:hAnsi="Times New Roman" w:cs="Times New Roman"/>
                <w:b/>
                <w:bCs/>
                <w:lang w:val="uk-UA"/>
              </w:rPr>
              <w:t>ВСЬОГО:</w:t>
            </w:r>
          </w:p>
          <w:p w:rsidR="00841918" w:rsidRDefault="00841918" w:rsidP="001D4959">
            <w:pPr>
              <w:pStyle w:val="1f0"/>
              <w:snapToGrid w:val="0"/>
              <w:rPr>
                <w:rFonts w:ascii="Times New Roman" w:eastAsia="MS Mincho" w:hAnsi="Times New Roman" w:cs="Times New Roman"/>
                <w:b/>
                <w:bCs/>
                <w:lang w:val="uk-UA"/>
              </w:rPr>
            </w:pPr>
            <w:r>
              <w:rPr>
                <w:rFonts w:ascii="Times New Roman" w:hAnsi="Times New Roman" w:cs="Times New Roman"/>
                <w:i/>
                <w:sz w:val="24"/>
                <w:szCs w:val="24"/>
                <w:lang w:val="uk-UA"/>
              </w:rPr>
              <w:t>в  т. ч. по спецфонду</w:t>
            </w:r>
          </w:p>
        </w:tc>
        <w:tc>
          <w:tcPr>
            <w:tcW w:w="2665" w:type="dxa"/>
            <w:tcBorders>
              <w:top w:val="single" w:sz="4" w:space="0" w:color="000000"/>
              <w:left w:val="single" w:sz="4" w:space="0" w:color="000000"/>
              <w:bottom w:val="single" w:sz="4" w:space="0" w:color="000000"/>
              <w:right w:val="single" w:sz="4" w:space="0" w:color="auto"/>
            </w:tcBorders>
          </w:tcPr>
          <w:p w:rsidR="00841918" w:rsidRPr="00B60F23" w:rsidRDefault="00841918" w:rsidP="001D4959">
            <w:pPr>
              <w:snapToGrid w:val="0"/>
              <w:jc w:val="center"/>
              <w:rPr>
                <w:rFonts w:ascii="Arial" w:hAnsi="Arial" w:cs="Arial"/>
                <w:b/>
                <w:bCs/>
                <w:color w:val="C00000"/>
                <w:lang w:val="ru-RU" w:eastAsia="ar-SA"/>
              </w:rPr>
            </w:pPr>
          </w:p>
          <w:p w:rsidR="00841918" w:rsidRDefault="00841918" w:rsidP="001D4959">
            <w:pPr>
              <w:snapToGrid w:val="0"/>
              <w:jc w:val="center"/>
              <w:rPr>
                <w:rFonts w:ascii="Arial" w:hAnsi="Arial" w:cs="Arial"/>
                <w:b/>
                <w:bCs/>
                <w:color w:val="C00000"/>
                <w:lang w:val="en-US"/>
              </w:rPr>
            </w:pPr>
            <w:r>
              <w:rPr>
                <w:rFonts w:ascii="Arial" w:hAnsi="Arial" w:cs="Arial"/>
                <w:b/>
                <w:bCs/>
                <w:color w:val="C00000"/>
                <w:lang w:val="en-US"/>
              </w:rPr>
              <w:t>382   (445+11)</w:t>
            </w:r>
          </w:p>
          <w:p w:rsidR="00841918" w:rsidRDefault="00841918" w:rsidP="001D4959">
            <w:pPr>
              <w:suppressAutoHyphens/>
              <w:snapToGrid w:val="0"/>
              <w:rPr>
                <w:rFonts w:ascii="Arial" w:hAnsi="Arial" w:cs="Arial"/>
                <w:bCs/>
                <w:i/>
                <w:color w:val="C00000"/>
                <w:sz w:val="22"/>
                <w:szCs w:val="22"/>
                <w:lang w:val="en-US" w:eastAsia="ar-SA"/>
              </w:rPr>
            </w:pPr>
            <w:r>
              <w:rPr>
                <w:rFonts w:ascii="Arial" w:hAnsi="Arial" w:cs="Arial"/>
                <w:bCs/>
                <w:i/>
                <w:color w:val="C00000"/>
                <w:lang w:val="en-US"/>
              </w:rPr>
              <w:t>8,0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rPr>
                <w:lang w:val="en-US" w:eastAsia="ar-SA"/>
              </w:rPr>
            </w:pPr>
          </w:p>
          <w:p w:rsidR="00841918" w:rsidRDefault="00841918" w:rsidP="001D4959">
            <w:pPr>
              <w:suppressAutoHyphens/>
              <w:rPr>
                <w:sz w:val="22"/>
                <w:szCs w:val="22"/>
                <w:lang w:val="en-US" w:eastAsia="ar-SA"/>
              </w:rPr>
            </w:pPr>
            <w:r>
              <w:rPr>
                <w:lang w:val="en-US"/>
              </w:rPr>
              <w:t>Х</w:t>
            </w: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b/>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Times New Roman" w:hAnsi="Times New Roman" w:cs="Times New Roman"/>
                <w:sz w:val="24"/>
                <w:lang w:val="uk-UA"/>
              </w:rPr>
            </w:pPr>
            <w:r>
              <w:rPr>
                <w:rFonts w:ascii="Times New Roman" w:hAnsi="Times New Roman" w:cs="Times New Roman"/>
                <w:sz w:val="24"/>
                <w:lang w:val="uk-UA"/>
              </w:rPr>
              <w:t xml:space="preserve"> Лікарі</w:t>
            </w:r>
          </w:p>
          <w:p w:rsidR="00841918" w:rsidRDefault="00841918" w:rsidP="001D4959">
            <w:pPr>
              <w:pStyle w:val="1f0"/>
              <w:snapToGrid w:val="0"/>
              <w:rPr>
                <w:rFonts w:ascii="Times New Roman" w:hAnsi="Times New Roman" w:cs="Times New Roman"/>
                <w:i/>
                <w:sz w:val="24"/>
                <w:szCs w:val="24"/>
                <w:lang w:val="uk-UA"/>
              </w:rPr>
            </w:pPr>
            <w:r>
              <w:rPr>
                <w:rFonts w:ascii="Times New Roman" w:hAnsi="Times New Roman" w:cs="Times New Roman"/>
                <w:sz w:val="24"/>
                <w:lang w:val="uk-UA"/>
              </w:rPr>
              <w:t xml:space="preserve"> </w:t>
            </w:r>
            <w:r>
              <w:rPr>
                <w:rFonts w:ascii="Times New Roman" w:hAnsi="Times New Roman" w:cs="Times New Roman"/>
                <w:i/>
                <w:sz w:val="24"/>
                <w:szCs w:val="24"/>
                <w:lang w:val="uk-UA"/>
              </w:rPr>
              <w:t>в  т. ч. по спецфонду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napToGrid w:val="0"/>
              <w:jc w:val="center"/>
              <w:rPr>
                <w:rFonts w:ascii="Arial" w:hAnsi="Arial" w:cs="Arial"/>
                <w:b/>
                <w:bCs/>
                <w:color w:val="C00000"/>
                <w:lang w:val="en-US" w:eastAsia="ar-SA"/>
              </w:rPr>
            </w:pPr>
            <w:r>
              <w:rPr>
                <w:rFonts w:ascii="Arial" w:hAnsi="Arial" w:cs="Arial"/>
                <w:b/>
                <w:bCs/>
                <w:color w:val="C00000"/>
                <w:lang w:val="en-US"/>
              </w:rPr>
              <w:t>87,75   (87,25+3,25)</w:t>
            </w:r>
          </w:p>
          <w:p w:rsidR="00841918" w:rsidRDefault="00841918" w:rsidP="001D4959">
            <w:pPr>
              <w:suppressAutoHyphens/>
              <w:snapToGrid w:val="0"/>
              <w:rPr>
                <w:rFonts w:ascii="Arial" w:hAnsi="Arial" w:cs="Arial"/>
                <w:bCs/>
                <w:i/>
                <w:color w:val="C00000"/>
                <w:sz w:val="22"/>
                <w:szCs w:val="22"/>
                <w:lang w:val="en-US" w:eastAsia="ar-SA"/>
              </w:rPr>
            </w:pPr>
            <w:r>
              <w:rPr>
                <w:rFonts w:ascii="Arial" w:hAnsi="Arial" w:cs="Arial"/>
                <w:bCs/>
                <w:i/>
                <w:color w:val="C00000"/>
                <w:lang w:val="en-US"/>
              </w:rPr>
              <w:t>2,25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b/>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napToGrid w:val="0"/>
              <w:ind w:left="720"/>
              <w:rPr>
                <w:rFonts w:ascii="Arial" w:hAnsi="Arial" w:cs="Arial"/>
                <w:lang w:val="en-US" w:eastAsia="ar-SA"/>
              </w:rPr>
            </w:pPr>
          </w:p>
          <w:p w:rsidR="00841918" w:rsidRDefault="00841918" w:rsidP="001D4959">
            <w:pPr>
              <w:suppressAutoHyphens/>
              <w:snapToGrid w:val="0"/>
              <w:ind w:left="72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jc w:val="both"/>
              <w:rPr>
                <w:rFonts w:ascii="Times New Roman" w:hAnsi="Times New Roman" w:cs="Times New Roman"/>
                <w:sz w:val="24"/>
                <w:lang w:val="uk-UA"/>
              </w:rPr>
            </w:pPr>
            <w:r>
              <w:rPr>
                <w:rFonts w:ascii="Times New Roman" w:hAnsi="Times New Roman" w:cs="Times New Roman"/>
                <w:sz w:val="24"/>
                <w:lang w:val="uk-UA"/>
              </w:rPr>
              <w:t>середній медперсонал</w:t>
            </w:r>
          </w:p>
          <w:p w:rsidR="00841918" w:rsidRDefault="00841918" w:rsidP="001D4959">
            <w:pPr>
              <w:pStyle w:val="1f0"/>
              <w:snapToGrid w:val="0"/>
              <w:rPr>
                <w:rFonts w:ascii="Times New Roman" w:hAnsi="Times New Roman" w:cs="Times New Roman"/>
                <w:i/>
                <w:sz w:val="24"/>
                <w:lang w:val="uk-UA"/>
              </w:rPr>
            </w:pPr>
            <w:r>
              <w:rPr>
                <w:rFonts w:ascii="Times New Roman" w:hAnsi="Times New Roman" w:cs="Times New Roman"/>
                <w:i/>
                <w:sz w:val="24"/>
                <w:lang w:val="uk-UA"/>
              </w:rPr>
              <w:t>в т. ч. по спецфонду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napToGrid w:val="0"/>
              <w:jc w:val="center"/>
              <w:rPr>
                <w:rFonts w:ascii="Arial" w:hAnsi="Arial" w:cs="Arial"/>
                <w:b/>
                <w:bCs/>
                <w:color w:val="C00000"/>
                <w:lang w:val="en-US" w:eastAsia="ar-SA"/>
              </w:rPr>
            </w:pPr>
            <w:r>
              <w:rPr>
                <w:rFonts w:ascii="Arial" w:hAnsi="Arial" w:cs="Arial"/>
                <w:b/>
                <w:bCs/>
                <w:color w:val="C00000"/>
                <w:lang w:val="en-US"/>
              </w:rPr>
              <w:t>171,0  (203+5,75)</w:t>
            </w:r>
          </w:p>
          <w:p w:rsidR="00841918" w:rsidRDefault="00841918" w:rsidP="001D4959">
            <w:pPr>
              <w:suppressAutoHyphens/>
              <w:snapToGrid w:val="0"/>
              <w:rPr>
                <w:rFonts w:ascii="Arial" w:hAnsi="Arial" w:cs="Arial"/>
                <w:bCs/>
                <w:i/>
                <w:color w:val="C00000"/>
                <w:sz w:val="22"/>
                <w:szCs w:val="22"/>
                <w:lang w:val="en-US" w:eastAsia="ar-SA"/>
              </w:rPr>
            </w:pPr>
            <w:r>
              <w:rPr>
                <w:rFonts w:ascii="Arial" w:hAnsi="Arial" w:cs="Arial"/>
                <w:bCs/>
                <w:i/>
                <w:color w:val="C00000"/>
                <w:lang w:val="en-US"/>
              </w:rPr>
              <w:t>3,75</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b/>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napToGrid w:val="0"/>
              <w:ind w:left="720"/>
              <w:rPr>
                <w:rFonts w:ascii="Arial" w:hAnsi="Arial" w:cs="Arial"/>
                <w:lang w:val="en-US" w:eastAsia="ar-SA"/>
              </w:rPr>
            </w:pPr>
          </w:p>
          <w:p w:rsidR="00841918" w:rsidRDefault="00841918" w:rsidP="001D4959">
            <w:pPr>
              <w:suppressAutoHyphens/>
              <w:snapToGrid w:val="0"/>
              <w:ind w:left="72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Times New Roman" w:hAnsi="Times New Roman" w:cs="Times New Roman"/>
                <w:sz w:val="24"/>
                <w:lang w:val="uk-UA"/>
              </w:rPr>
            </w:pPr>
            <w:r>
              <w:rPr>
                <w:rFonts w:ascii="Times New Roman" w:hAnsi="Times New Roman" w:cs="Times New Roman"/>
                <w:sz w:val="24"/>
                <w:lang w:val="uk-UA"/>
              </w:rPr>
              <w:t>Молодший медперсонал</w:t>
            </w:r>
          </w:p>
          <w:p w:rsidR="00841918" w:rsidRDefault="00841918" w:rsidP="001D4959">
            <w:pPr>
              <w:pStyle w:val="1f0"/>
              <w:snapToGrid w:val="0"/>
              <w:rPr>
                <w:rFonts w:ascii="Times New Roman" w:hAnsi="Times New Roman" w:cs="Times New Roman"/>
                <w:sz w:val="24"/>
                <w:lang w:val="uk-UA"/>
              </w:rPr>
            </w:pPr>
            <w:r>
              <w:rPr>
                <w:rFonts w:ascii="Times New Roman" w:hAnsi="Times New Roman" w:cs="Times New Roman"/>
                <w:i/>
                <w:sz w:val="24"/>
                <w:lang w:val="uk-UA"/>
              </w:rPr>
              <w:t>в т. ч. по спецфонду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napToGrid w:val="0"/>
              <w:jc w:val="center"/>
              <w:rPr>
                <w:rFonts w:ascii="Arial" w:hAnsi="Arial" w:cs="Arial"/>
                <w:b/>
                <w:bCs/>
                <w:color w:val="C00000"/>
                <w:lang w:val="en-US" w:eastAsia="ar-SA"/>
              </w:rPr>
            </w:pPr>
            <w:r>
              <w:rPr>
                <w:rFonts w:ascii="Arial" w:hAnsi="Arial" w:cs="Arial"/>
                <w:b/>
                <w:bCs/>
                <w:color w:val="C00000"/>
                <w:lang w:val="en-US"/>
              </w:rPr>
              <w:t>71,25   (87,75+1)</w:t>
            </w:r>
          </w:p>
          <w:p w:rsidR="00841918" w:rsidRDefault="00841918" w:rsidP="001D4959">
            <w:pPr>
              <w:suppressAutoHyphens/>
              <w:snapToGrid w:val="0"/>
              <w:rPr>
                <w:rFonts w:ascii="Arial" w:hAnsi="Arial" w:cs="Arial"/>
                <w:bCs/>
                <w:i/>
                <w:color w:val="C00000"/>
                <w:sz w:val="22"/>
                <w:szCs w:val="22"/>
                <w:lang w:val="en-US" w:eastAsia="ar-SA"/>
              </w:rPr>
            </w:pPr>
            <w:r>
              <w:rPr>
                <w:rFonts w:ascii="Arial" w:hAnsi="Arial" w:cs="Arial"/>
                <w:bCs/>
                <w:i/>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b/>
                <w:sz w:val="22"/>
                <w:szCs w:val="22"/>
                <w:lang w:val="en-US" w:eastAsia="ar-SA"/>
              </w:rPr>
            </w:pPr>
          </w:p>
        </w:tc>
      </w:tr>
      <w:tr w:rsidR="00841918" w:rsidTr="00AD7ABB">
        <w:tc>
          <w:tcPr>
            <w:tcW w:w="1203" w:type="dxa"/>
            <w:tcBorders>
              <w:top w:val="single" w:sz="4" w:space="0" w:color="000000"/>
              <w:left w:val="single" w:sz="4" w:space="0" w:color="000000"/>
              <w:bottom w:val="single" w:sz="4" w:space="0" w:color="000000"/>
              <w:right w:val="single" w:sz="4" w:space="0" w:color="auto"/>
            </w:tcBorders>
          </w:tcPr>
          <w:p w:rsidR="00841918" w:rsidRDefault="00841918" w:rsidP="001D4959">
            <w:pPr>
              <w:suppressAutoHyphens/>
              <w:snapToGrid w:val="0"/>
              <w:ind w:left="720"/>
              <w:rPr>
                <w:rFonts w:ascii="Arial" w:hAnsi="Arial" w:cs="Arial"/>
                <w:sz w:val="22"/>
                <w:szCs w:val="22"/>
                <w:lang w:val="en-US" w:eastAsia="ar-SA"/>
              </w:rPr>
            </w:pPr>
          </w:p>
        </w:tc>
        <w:tc>
          <w:tcPr>
            <w:tcW w:w="2761"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pStyle w:val="1f0"/>
              <w:snapToGrid w:val="0"/>
              <w:rPr>
                <w:rFonts w:ascii="Times New Roman" w:hAnsi="Times New Roman" w:cs="Times New Roman"/>
                <w:sz w:val="24"/>
                <w:lang w:val="uk-UA"/>
              </w:rPr>
            </w:pPr>
            <w:r>
              <w:rPr>
                <w:rFonts w:ascii="Times New Roman" w:hAnsi="Times New Roman" w:cs="Times New Roman"/>
                <w:sz w:val="24"/>
                <w:lang w:val="uk-UA"/>
              </w:rPr>
              <w:t xml:space="preserve">  інший персонал </w:t>
            </w:r>
          </w:p>
          <w:p w:rsidR="00841918" w:rsidRDefault="00841918" w:rsidP="001D4959">
            <w:pPr>
              <w:pStyle w:val="1f0"/>
              <w:snapToGrid w:val="0"/>
              <w:rPr>
                <w:rFonts w:ascii="Times New Roman" w:hAnsi="Times New Roman" w:cs="Times New Roman"/>
                <w:sz w:val="24"/>
                <w:lang w:val="uk-UA"/>
              </w:rPr>
            </w:pPr>
            <w:r>
              <w:rPr>
                <w:rFonts w:ascii="Times New Roman" w:hAnsi="Times New Roman" w:cs="Times New Roman"/>
                <w:i/>
                <w:sz w:val="24"/>
                <w:lang w:val="uk-UA"/>
              </w:rPr>
              <w:t>в т. ч. по спецфонду</w:t>
            </w:r>
          </w:p>
        </w:tc>
        <w:tc>
          <w:tcPr>
            <w:tcW w:w="2665" w:type="dxa"/>
            <w:tcBorders>
              <w:top w:val="single" w:sz="4" w:space="0" w:color="000000"/>
              <w:left w:val="single" w:sz="4" w:space="0" w:color="000000"/>
              <w:bottom w:val="single" w:sz="4" w:space="0" w:color="000000"/>
              <w:right w:val="single" w:sz="4" w:space="0" w:color="auto"/>
            </w:tcBorders>
            <w:hideMark/>
          </w:tcPr>
          <w:p w:rsidR="00841918" w:rsidRDefault="00841918" w:rsidP="001D4959">
            <w:pPr>
              <w:snapToGrid w:val="0"/>
              <w:jc w:val="center"/>
              <w:rPr>
                <w:rFonts w:ascii="Arial" w:hAnsi="Arial" w:cs="Arial"/>
                <w:b/>
                <w:bCs/>
                <w:color w:val="C00000"/>
                <w:lang w:val="en-US" w:eastAsia="ar-SA"/>
              </w:rPr>
            </w:pPr>
            <w:r>
              <w:rPr>
                <w:rFonts w:ascii="Arial" w:hAnsi="Arial" w:cs="Arial"/>
                <w:b/>
                <w:bCs/>
                <w:color w:val="C00000"/>
                <w:lang w:val="en-US"/>
              </w:rPr>
              <w:t>52  (67+1)</w:t>
            </w:r>
          </w:p>
          <w:p w:rsidR="00841918" w:rsidRDefault="00841918" w:rsidP="001D4959">
            <w:pPr>
              <w:suppressAutoHyphens/>
              <w:snapToGrid w:val="0"/>
              <w:rPr>
                <w:rFonts w:ascii="Arial" w:hAnsi="Arial" w:cs="Arial"/>
                <w:bCs/>
                <w:i/>
                <w:color w:val="C00000"/>
                <w:sz w:val="22"/>
                <w:szCs w:val="22"/>
                <w:lang w:val="en-US" w:eastAsia="ar-SA"/>
              </w:rPr>
            </w:pPr>
            <w:r>
              <w:rPr>
                <w:rFonts w:ascii="Arial" w:hAnsi="Arial" w:cs="Arial"/>
                <w:bCs/>
                <w:i/>
                <w:color w:val="C00000"/>
                <w:lang w:val="en-US"/>
              </w:rPr>
              <w:t>1,0</w:t>
            </w:r>
          </w:p>
        </w:tc>
        <w:tc>
          <w:tcPr>
            <w:tcW w:w="1536"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sz w:val="22"/>
                <w:szCs w:val="22"/>
                <w:lang w:val="en-US" w:eastAsia="ar-SA"/>
              </w:rPr>
            </w:pPr>
          </w:p>
        </w:tc>
        <w:tc>
          <w:tcPr>
            <w:tcW w:w="1724" w:type="dxa"/>
            <w:tcBorders>
              <w:top w:val="single" w:sz="4" w:space="0" w:color="auto"/>
              <w:left w:val="single" w:sz="4" w:space="0" w:color="auto"/>
              <w:bottom w:val="single" w:sz="4" w:space="0" w:color="auto"/>
              <w:right w:val="single" w:sz="4" w:space="0" w:color="auto"/>
            </w:tcBorders>
          </w:tcPr>
          <w:p w:rsidR="00841918" w:rsidRDefault="00841918" w:rsidP="001D4959">
            <w:pPr>
              <w:suppressAutoHyphens/>
              <w:rPr>
                <w:b/>
                <w:sz w:val="22"/>
                <w:szCs w:val="22"/>
                <w:lang w:val="en-US" w:eastAsia="ar-SA"/>
              </w:rPr>
            </w:pPr>
          </w:p>
        </w:tc>
      </w:tr>
    </w:tbl>
    <w:p w:rsidR="00841918" w:rsidRDefault="00841918" w:rsidP="001D4959">
      <w:pPr>
        <w:rPr>
          <w:lang w:eastAsia="ar-SA"/>
        </w:rPr>
      </w:pPr>
    </w:p>
    <w:p w:rsidR="00841918" w:rsidRDefault="00841918" w:rsidP="001D4959">
      <w:pPr>
        <w:ind w:left="1416" w:firstLine="708"/>
        <w:rPr>
          <w:rFonts w:ascii="Arial" w:hAnsi="Arial" w:cs="Arial"/>
          <w:lang w:val="ru-RU"/>
        </w:rPr>
      </w:pPr>
      <w:r>
        <w:rPr>
          <w:rFonts w:ascii="Arial" w:hAnsi="Arial" w:cs="Arial"/>
        </w:rPr>
        <w:t>Головний бухгалтер ______________О. ШУМСЬКА</w:t>
      </w:r>
    </w:p>
    <w:p w:rsidR="00841918" w:rsidRDefault="00841918" w:rsidP="001D4959">
      <w:pPr>
        <w:ind w:left="1416" w:firstLine="708"/>
        <w:rPr>
          <w:rFonts w:ascii="Arial" w:hAnsi="Arial" w:cs="Arial"/>
        </w:rPr>
      </w:pPr>
    </w:p>
    <w:p w:rsidR="00841918" w:rsidRDefault="00841918" w:rsidP="001D4959">
      <w:pPr>
        <w:ind w:left="1416" w:firstLine="708"/>
        <w:rPr>
          <w:rFonts w:ascii="Arial" w:hAnsi="Arial" w:cs="Arial"/>
        </w:rPr>
      </w:pPr>
      <w:r>
        <w:rPr>
          <w:rFonts w:ascii="Arial" w:hAnsi="Arial" w:cs="Arial"/>
        </w:rPr>
        <w:t xml:space="preserve">Виконавець економіст   </w:t>
      </w:r>
      <w:r>
        <w:rPr>
          <w:rFonts w:ascii="Arial" w:hAnsi="Arial" w:cs="Arial"/>
          <w:u w:val="single"/>
        </w:rPr>
        <w:t>____________</w:t>
      </w:r>
      <w:r>
        <w:rPr>
          <w:rFonts w:ascii="Arial" w:hAnsi="Arial" w:cs="Arial"/>
        </w:rPr>
        <w:t xml:space="preserve"> О. КУБРА</w:t>
      </w:r>
      <w:r w:rsidR="0003441A">
        <w:rPr>
          <w:rFonts w:ascii="Arial" w:hAnsi="Arial" w:cs="Arial"/>
        </w:rPr>
        <w:t>К</w:t>
      </w:r>
    </w:p>
    <w:p w:rsidR="00841918" w:rsidRDefault="00841918" w:rsidP="001D4959">
      <w:pPr>
        <w:ind w:left="1416" w:firstLine="708"/>
        <w:rPr>
          <w:rFonts w:ascii="Arial" w:hAnsi="Arial" w:cs="Arial"/>
        </w:rPr>
      </w:pPr>
    </w:p>
    <w:p w:rsidR="00AD7ABB" w:rsidRDefault="00AD7ABB" w:rsidP="00AD7ABB">
      <w:pPr>
        <w:jc w:val="right"/>
        <w:rPr>
          <w:b/>
        </w:rPr>
      </w:pPr>
    </w:p>
    <w:p w:rsidR="00AD7ABB" w:rsidRDefault="00AD7ABB" w:rsidP="00AD7ABB">
      <w:pPr>
        <w:jc w:val="right"/>
        <w:rPr>
          <w:b/>
        </w:rPr>
      </w:pPr>
    </w:p>
    <w:p w:rsidR="00AD7ABB" w:rsidRPr="00F46066" w:rsidRDefault="00AD7ABB" w:rsidP="00AD7ABB">
      <w:pPr>
        <w:jc w:val="right"/>
        <w:rPr>
          <w:b/>
        </w:rPr>
      </w:pPr>
      <w:r w:rsidRPr="00F46066">
        <w:rPr>
          <w:b/>
        </w:rPr>
        <w:t>ПРОЄКТ РІШЕННЯ  № 1060</w:t>
      </w:r>
    </w:p>
    <w:p w:rsidR="00AD7ABB" w:rsidRPr="00E85C0E" w:rsidRDefault="00AD7ABB" w:rsidP="00AD7ABB">
      <w:pPr>
        <w:rPr>
          <w:sz w:val="26"/>
          <w:szCs w:val="26"/>
        </w:rPr>
      </w:pPr>
    </w:p>
    <w:p w:rsidR="00AD7ABB" w:rsidRPr="00E85C0E" w:rsidRDefault="00AD7ABB" w:rsidP="00AD7ABB">
      <w:pPr>
        <w:autoSpaceDN/>
        <w:jc w:val="both"/>
        <w:rPr>
          <w:rFonts w:eastAsiaTheme="minorEastAsia"/>
          <w:sz w:val="26"/>
          <w:szCs w:val="26"/>
        </w:rPr>
      </w:pPr>
      <w:r w:rsidRPr="00E85C0E">
        <w:rPr>
          <w:rFonts w:eastAsiaTheme="minorEastAsia"/>
          <w:sz w:val="26"/>
          <w:szCs w:val="26"/>
        </w:rPr>
        <w:t xml:space="preserve">Про звіт головного лікаря </w:t>
      </w:r>
    </w:p>
    <w:p w:rsidR="00AD7ABB" w:rsidRPr="00E85C0E" w:rsidRDefault="00AD7ABB" w:rsidP="00AD7ABB">
      <w:pPr>
        <w:autoSpaceDN/>
        <w:jc w:val="both"/>
        <w:rPr>
          <w:rFonts w:eastAsiaTheme="minorEastAsia"/>
          <w:sz w:val="26"/>
          <w:szCs w:val="26"/>
        </w:rPr>
      </w:pPr>
      <w:r w:rsidRPr="00E85C0E">
        <w:rPr>
          <w:rFonts w:eastAsiaTheme="minorEastAsia"/>
          <w:sz w:val="26"/>
          <w:szCs w:val="26"/>
        </w:rPr>
        <w:t xml:space="preserve">комунального некомерційного підприємства </w:t>
      </w:r>
    </w:p>
    <w:p w:rsidR="00AD7ABB" w:rsidRPr="00E85C0E" w:rsidRDefault="00AD7ABB" w:rsidP="00AD7ABB">
      <w:pPr>
        <w:autoSpaceDN/>
        <w:jc w:val="both"/>
        <w:rPr>
          <w:rFonts w:eastAsiaTheme="minorEastAsia"/>
          <w:sz w:val="26"/>
          <w:szCs w:val="26"/>
        </w:rPr>
      </w:pPr>
      <w:r w:rsidRPr="00E85C0E">
        <w:rPr>
          <w:rFonts w:eastAsiaTheme="minorEastAsia"/>
          <w:sz w:val="26"/>
          <w:szCs w:val="26"/>
        </w:rPr>
        <w:t xml:space="preserve">«Новороздільська міська лікарня» </w:t>
      </w:r>
    </w:p>
    <w:p w:rsidR="00AD7ABB" w:rsidRPr="00E85C0E" w:rsidRDefault="00AD7ABB" w:rsidP="00AD7ABB">
      <w:pPr>
        <w:autoSpaceDN/>
        <w:jc w:val="both"/>
        <w:rPr>
          <w:rFonts w:eastAsiaTheme="minorEastAsia"/>
          <w:b/>
          <w:sz w:val="26"/>
          <w:szCs w:val="26"/>
        </w:rPr>
      </w:pPr>
      <w:r w:rsidRPr="00E85C0E">
        <w:rPr>
          <w:rFonts w:eastAsiaTheme="minorEastAsia"/>
          <w:sz w:val="26"/>
          <w:szCs w:val="26"/>
        </w:rPr>
        <w:t>Новороздільської міської ради</w:t>
      </w:r>
      <w:r w:rsidRPr="00E85C0E">
        <w:rPr>
          <w:rFonts w:eastAsiaTheme="minorEastAsia"/>
          <w:b/>
          <w:sz w:val="26"/>
          <w:szCs w:val="26"/>
        </w:rPr>
        <w:t xml:space="preserve"> </w:t>
      </w:r>
    </w:p>
    <w:p w:rsidR="00AD7ABB" w:rsidRPr="00E85C0E" w:rsidRDefault="00AD7ABB" w:rsidP="00AD7ABB">
      <w:pPr>
        <w:autoSpaceDN/>
        <w:jc w:val="both"/>
        <w:rPr>
          <w:rFonts w:eastAsiaTheme="minorEastAsia"/>
          <w:sz w:val="26"/>
          <w:szCs w:val="26"/>
        </w:rPr>
      </w:pPr>
    </w:p>
    <w:p w:rsidR="00AD7ABB" w:rsidRPr="00E85C0E" w:rsidRDefault="00AD7ABB" w:rsidP="00AD7ABB">
      <w:pPr>
        <w:autoSpaceDN/>
        <w:ind w:firstLine="708"/>
        <w:jc w:val="both"/>
        <w:rPr>
          <w:rFonts w:eastAsiaTheme="minorEastAsia"/>
          <w:sz w:val="26"/>
          <w:szCs w:val="26"/>
        </w:rPr>
      </w:pPr>
      <w:r w:rsidRPr="00E85C0E">
        <w:rPr>
          <w:rFonts w:eastAsiaTheme="minorEastAsia"/>
          <w:sz w:val="26"/>
          <w:szCs w:val="26"/>
        </w:rPr>
        <w:t xml:space="preserve">Заслухавши та обговоривши звіт головного лікаря комунального некомерційного підприємства «Новороздільська міська лікарня» Новороздільської міської ради Олега Стеціва про виконання функціональних обов’язків, фінансово-господарську діяльність, збереження та ефективність використання майна закладу охорони здоров′я, керуючись ст. 26 Закону України „Про місцеве самоврядування в Україні”, ХХ сесія </w:t>
      </w:r>
      <w:r w:rsidRPr="00E85C0E">
        <w:rPr>
          <w:rFonts w:eastAsiaTheme="minorEastAsia"/>
          <w:sz w:val="26"/>
          <w:szCs w:val="26"/>
          <w:lang w:val="en-US"/>
        </w:rPr>
        <w:t>VII</w:t>
      </w:r>
      <w:r w:rsidRPr="00E85C0E">
        <w:rPr>
          <w:rFonts w:eastAsiaTheme="minorEastAsia"/>
          <w:sz w:val="26"/>
          <w:szCs w:val="26"/>
        </w:rPr>
        <w:t>І демократичного скликання Новороздільської міської ради,</w:t>
      </w:r>
    </w:p>
    <w:p w:rsidR="00AD7ABB" w:rsidRPr="00E85C0E" w:rsidRDefault="00AD7ABB" w:rsidP="00AD7ABB">
      <w:pPr>
        <w:autoSpaceDN/>
        <w:ind w:firstLine="708"/>
        <w:jc w:val="both"/>
        <w:rPr>
          <w:rFonts w:eastAsiaTheme="minorEastAsia"/>
          <w:sz w:val="26"/>
          <w:szCs w:val="26"/>
        </w:rPr>
      </w:pPr>
    </w:p>
    <w:p w:rsidR="00AD7ABB" w:rsidRPr="00E85C0E" w:rsidRDefault="00AD7ABB" w:rsidP="00AD7ABB">
      <w:pPr>
        <w:autoSpaceDN/>
        <w:jc w:val="both"/>
        <w:rPr>
          <w:rFonts w:eastAsiaTheme="minorEastAsia"/>
          <w:b/>
          <w:sz w:val="26"/>
          <w:szCs w:val="26"/>
        </w:rPr>
      </w:pPr>
      <w:r w:rsidRPr="00E85C0E">
        <w:rPr>
          <w:rFonts w:eastAsiaTheme="minorEastAsia"/>
          <w:b/>
          <w:sz w:val="26"/>
          <w:szCs w:val="26"/>
        </w:rPr>
        <w:t>ВИРІШИЛА:</w:t>
      </w:r>
    </w:p>
    <w:p w:rsidR="00AD7ABB" w:rsidRPr="00E85C0E" w:rsidRDefault="00AD7ABB" w:rsidP="00AD7ABB">
      <w:pPr>
        <w:autoSpaceDN/>
        <w:ind w:firstLine="708"/>
        <w:jc w:val="both"/>
        <w:rPr>
          <w:rFonts w:eastAsiaTheme="minorEastAsia"/>
          <w:sz w:val="26"/>
          <w:szCs w:val="26"/>
        </w:rPr>
      </w:pPr>
      <w:r w:rsidRPr="00E85C0E">
        <w:rPr>
          <w:rFonts w:eastAsiaTheme="minorEastAsia"/>
          <w:sz w:val="26"/>
          <w:szCs w:val="26"/>
        </w:rPr>
        <w:t>1. Звіт головного лікаря комунального некомерційного підприємства «Новороздільська міська лікарня» Новороздільської міської ради Олега Стеціва за 2019- 2021 рік взяти до відома.</w:t>
      </w:r>
    </w:p>
    <w:p w:rsidR="00AD7ABB" w:rsidRPr="00E85C0E" w:rsidRDefault="00AD7ABB" w:rsidP="00AD7ABB">
      <w:pPr>
        <w:autoSpaceDN/>
        <w:ind w:firstLine="708"/>
        <w:jc w:val="both"/>
        <w:rPr>
          <w:rFonts w:eastAsiaTheme="minorEastAsia"/>
          <w:sz w:val="26"/>
          <w:szCs w:val="26"/>
        </w:rPr>
      </w:pPr>
      <w:r w:rsidRPr="00E85C0E">
        <w:rPr>
          <w:rFonts w:eastAsiaTheme="minorEastAsia"/>
          <w:sz w:val="26"/>
          <w:szCs w:val="26"/>
        </w:rPr>
        <w:t>2. Контроль за виконанням рішення покласти на постійну депутатську комісію з питань гуманітарної політики (голова комісії -  Роман Мартиненко).</w:t>
      </w:r>
    </w:p>
    <w:p w:rsidR="00AD7ABB" w:rsidRPr="00E85C0E" w:rsidRDefault="00AD7ABB" w:rsidP="00AD7ABB">
      <w:pPr>
        <w:autoSpaceDN/>
        <w:jc w:val="both"/>
        <w:rPr>
          <w:rFonts w:eastAsiaTheme="minorEastAsia"/>
          <w:sz w:val="26"/>
          <w:szCs w:val="26"/>
        </w:rPr>
      </w:pPr>
    </w:p>
    <w:p w:rsidR="00AD7ABB" w:rsidRPr="00E85C0E" w:rsidRDefault="00AD7ABB" w:rsidP="00AD7ABB">
      <w:pPr>
        <w:autoSpaceDN/>
        <w:jc w:val="both"/>
        <w:rPr>
          <w:rFonts w:eastAsiaTheme="minorEastAsia"/>
          <w:sz w:val="26"/>
          <w:szCs w:val="26"/>
        </w:rPr>
      </w:pPr>
    </w:p>
    <w:p w:rsidR="00AD7ABB" w:rsidRPr="00E85C0E" w:rsidRDefault="00AD7ABB" w:rsidP="00AD7ABB">
      <w:pPr>
        <w:autoSpaceDN/>
        <w:jc w:val="both"/>
        <w:rPr>
          <w:color w:val="000000"/>
          <w:sz w:val="26"/>
          <w:szCs w:val="26"/>
          <w:lang w:eastAsia="ru-RU"/>
        </w:rPr>
      </w:pPr>
      <w:r w:rsidRPr="00E85C0E">
        <w:rPr>
          <w:rFonts w:eastAsiaTheme="minorEastAsia"/>
          <w:sz w:val="26"/>
          <w:szCs w:val="26"/>
        </w:rPr>
        <w:t>Міський голова                                                                                                Ярина ЯЦЕНКО</w:t>
      </w:r>
    </w:p>
    <w:p w:rsidR="00AD7ABB" w:rsidRPr="00E85C0E" w:rsidRDefault="00AD7ABB" w:rsidP="00AD7ABB">
      <w:pPr>
        <w:rPr>
          <w:sz w:val="26"/>
          <w:szCs w:val="26"/>
        </w:rPr>
      </w:pPr>
    </w:p>
    <w:p w:rsidR="00AD7ABB" w:rsidRPr="00E85C0E" w:rsidRDefault="00AD7ABB" w:rsidP="00AD7ABB">
      <w:pPr>
        <w:rPr>
          <w:sz w:val="26"/>
          <w:szCs w:val="26"/>
        </w:rPr>
      </w:pPr>
    </w:p>
    <w:p w:rsidR="00AD7ABB" w:rsidRPr="00E85C0E" w:rsidRDefault="00AD7ABB" w:rsidP="00AD7ABB">
      <w:pPr>
        <w:rPr>
          <w:sz w:val="26"/>
          <w:szCs w:val="26"/>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Звіт про роботу</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u w:val="single"/>
          <w:lang w:eastAsia="ru-RU"/>
        </w:rPr>
        <w:t xml:space="preserve">КНП « Новороздільська міська лікарня» </w:t>
      </w:r>
      <w:r w:rsidRPr="00F46066">
        <w:rPr>
          <w:b/>
          <w:sz w:val="26"/>
          <w:szCs w:val="26"/>
          <w:lang w:eastAsia="ru-RU"/>
        </w:rPr>
        <w:t xml:space="preserve"> </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За 2019-2021 рік.</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AD7ABB">
      <w:pPr>
        <w:autoSpaceDN/>
        <w:ind w:firstLine="567"/>
        <w:jc w:val="both"/>
        <w:rPr>
          <w:sz w:val="26"/>
          <w:szCs w:val="26"/>
          <w:lang w:eastAsia="ru-RU"/>
        </w:rPr>
      </w:pPr>
    </w:p>
    <w:p w:rsidR="00AD7ABB" w:rsidRPr="00F46066" w:rsidRDefault="00AD7ABB" w:rsidP="00AD7ABB">
      <w:pPr>
        <w:autoSpaceDN/>
        <w:ind w:firstLine="567"/>
        <w:jc w:val="both"/>
        <w:rPr>
          <w:sz w:val="26"/>
          <w:szCs w:val="26"/>
          <w:lang w:eastAsia="ru-RU"/>
        </w:rPr>
      </w:pPr>
      <w:r w:rsidRPr="00F46066">
        <w:rPr>
          <w:sz w:val="26"/>
          <w:szCs w:val="26"/>
          <w:lang w:eastAsia="ru-RU"/>
        </w:rPr>
        <w:t>Медичні послуги мешканцям міста Новий Розділ, а з 2021 року Новороздільської ОТГ надає один медичний заклад – КНП “Новороздільська міська лікарня”, до якого, з утворенням громади увійшли дві амбулаторії ЗПСМ (смт. Розділ, с. Берездівці) та два ФАПи (с. Горішнє, с. Станківці). Медичний заклад надає первину і вторинну медичну допомогу.</w:t>
      </w:r>
    </w:p>
    <w:p w:rsidR="00AD7ABB" w:rsidRPr="00F46066" w:rsidRDefault="00AD7ABB" w:rsidP="00AD7ABB">
      <w:pPr>
        <w:autoSpaceDN/>
        <w:ind w:firstLine="567"/>
        <w:jc w:val="both"/>
        <w:rPr>
          <w:sz w:val="26"/>
          <w:szCs w:val="26"/>
          <w:lang w:eastAsia="ru-RU"/>
        </w:rPr>
      </w:pPr>
      <w:r w:rsidRPr="00F46066">
        <w:rPr>
          <w:sz w:val="26"/>
          <w:szCs w:val="26"/>
          <w:lang w:eastAsia="ru-RU"/>
        </w:rPr>
        <w:lastRenderedPageBreak/>
        <w:t>У КНП “Новороздільська міська лікарня” наявні:</w:t>
      </w:r>
    </w:p>
    <w:p w:rsidR="00AD7ABB" w:rsidRPr="00F46066" w:rsidRDefault="00AD7ABB" w:rsidP="00AD7ABB">
      <w:pPr>
        <w:numPr>
          <w:ilvl w:val="0"/>
          <w:numId w:val="7"/>
        </w:numPr>
        <w:autoSpaceDN/>
        <w:contextualSpacing/>
        <w:jc w:val="both"/>
        <w:rPr>
          <w:sz w:val="26"/>
          <w:szCs w:val="26"/>
          <w:lang w:eastAsia="ru-RU"/>
        </w:rPr>
      </w:pPr>
      <w:r w:rsidRPr="00F46066">
        <w:rPr>
          <w:sz w:val="26"/>
          <w:szCs w:val="26"/>
          <w:lang w:eastAsia="ru-RU"/>
        </w:rPr>
        <w:t>ліцензія на право здійснення медичної практики</w:t>
      </w:r>
    </w:p>
    <w:p w:rsidR="00AD7ABB" w:rsidRPr="00F46066" w:rsidRDefault="00AD7ABB" w:rsidP="00AD7ABB">
      <w:pPr>
        <w:numPr>
          <w:ilvl w:val="0"/>
          <w:numId w:val="7"/>
        </w:numPr>
        <w:autoSpaceDN/>
        <w:contextualSpacing/>
        <w:jc w:val="both"/>
        <w:rPr>
          <w:sz w:val="26"/>
          <w:szCs w:val="26"/>
          <w:lang w:eastAsia="ru-RU"/>
        </w:rPr>
      </w:pPr>
      <w:r w:rsidRPr="00F46066">
        <w:rPr>
          <w:sz w:val="26"/>
          <w:szCs w:val="26"/>
          <w:lang w:eastAsia="ru-RU"/>
        </w:rPr>
        <w:t>ліцензія на придбання, використання та знищення наркотичних засобів, психотропних речовин та прекурсорів.</w:t>
      </w:r>
    </w:p>
    <w:p w:rsidR="00AD7ABB" w:rsidRPr="00F46066" w:rsidRDefault="00AD7ABB" w:rsidP="00AD7ABB">
      <w:pPr>
        <w:numPr>
          <w:ilvl w:val="0"/>
          <w:numId w:val="7"/>
        </w:numPr>
        <w:autoSpaceDN/>
        <w:contextualSpacing/>
        <w:jc w:val="both"/>
        <w:rPr>
          <w:sz w:val="26"/>
          <w:szCs w:val="26"/>
          <w:lang w:eastAsia="ru-RU"/>
        </w:rPr>
      </w:pPr>
      <w:r w:rsidRPr="00F46066">
        <w:rPr>
          <w:sz w:val="26"/>
          <w:szCs w:val="26"/>
          <w:lang w:eastAsia="ru-RU"/>
        </w:rPr>
        <w:t xml:space="preserve">акредитаційна категорія – </w:t>
      </w:r>
      <w:r w:rsidRPr="00F46066">
        <w:rPr>
          <w:b/>
          <w:sz w:val="26"/>
          <w:szCs w:val="26"/>
          <w:lang w:eastAsia="ru-RU"/>
        </w:rPr>
        <w:t>перша</w:t>
      </w:r>
      <w:r w:rsidRPr="00F46066">
        <w:rPr>
          <w:sz w:val="26"/>
          <w:szCs w:val="26"/>
          <w:lang w:eastAsia="ru-RU"/>
        </w:rPr>
        <w:t>.</w:t>
      </w:r>
    </w:p>
    <w:p w:rsidR="00AD7ABB" w:rsidRPr="00F46066" w:rsidRDefault="00AD7ABB" w:rsidP="00AD7ABB">
      <w:pPr>
        <w:autoSpaceDN/>
        <w:jc w:val="both"/>
        <w:rPr>
          <w:sz w:val="26"/>
          <w:szCs w:val="26"/>
          <w:lang w:eastAsia="ru-RU"/>
        </w:rPr>
      </w:pPr>
      <w:r w:rsidRPr="00F46066">
        <w:rPr>
          <w:sz w:val="26"/>
          <w:szCs w:val="26"/>
          <w:lang w:eastAsia="ru-RU"/>
        </w:rPr>
        <w:tab/>
        <w:t xml:space="preserve">Кількість укладених пакетів з Національною службою здоровʼя України (НСЗУ) на медичне обслуговування населення: </w:t>
      </w:r>
    </w:p>
    <w:p w:rsidR="00AD7ABB" w:rsidRPr="00F46066" w:rsidRDefault="00AD7ABB" w:rsidP="00AD7ABB">
      <w:pPr>
        <w:numPr>
          <w:ilvl w:val="0"/>
          <w:numId w:val="8"/>
        </w:numPr>
        <w:autoSpaceDN/>
        <w:contextualSpacing/>
        <w:jc w:val="both"/>
        <w:rPr>
          <w:sz w:val="26"/>
          <w:szCs w:val="26"/>
          <w:lang w:eastAsia="ru-RU"/>
        </w:rPr>
      </w:pPr>
      <w:r w:rsidRPr="00F46066">
        <w:rPr>
          <w:sz w:val="26"/>
          <w:szCs w:val="26"/>
          <w:lang w:eastAsia="ru-RU"/>
        </w:rPr>
        <w:t>2019 рік - 1 (Первина медична допомога)</w:t>
      </w:r>
    </w:p>
    <w:p w:rsidR="00AD7ABB" w:rsidRPr="00F46066" w:rsidRDefault="00AD7ABB" w:rsidP="00AD7ABB">
      <w:pPr>
        <w:numPr>
          <w:ilvl w:val="0"/>
          <w:numId w:val="8"/>
        </w:numPr>
        <w:autoSpaceDN/>
        <w:contextualSpacing/>
        <w:jc w:val="both"/>
        <w:rPr>
          <w:sz w:val="26"/>
          <w:szCs w:val="26"/>
          <w:lang w:eastAsia="ru-RU"/>
        </w:rPr>
      </w:pPr>
      <w:r w:rsidRPr="00F46066">
        <w:rPr>
          <w:sz w:val="26"/>
          <w:szCs w:val="26"/>
          <w:lang w:eastAsia="ru-RU"/>
        </w:rPr>
        <w:t>2020 рік -  9</w:t>
      </w:r>
    </w:p>
    <w:p w:rsidR="00AD7ABB" w:rsidRPr="00F46066" w:rsidRDefault="00AD7ABB" w:rsidP="00AD7ABB">
      <w:pPr>
        <w:numPr>
          <w:ilvl w:val="0"/>
          <w:numId w:val="8"/>
        </w:numPr>
        <w:autoSpaceDN/>
        <w:contextualSpacing/>
        <w:jc w:val="both"/>
        <w:rPr>
          <w:sz w:val="26"/>
          <w:szCs w:val="26"/>
          <w:lang w:eastAsia="ru-RU"/>
        </w:rPr>
      </w:pPr>
      <w:r w:rsidRPr="00F46066">
        <w:rPr>
          <w:sz w:val="26"/>
          <w:szCs w:val="26"/>
          <w:lang w:eastAsia="ru-RU"/>
        </w:rPr>
        <w:t>2021 рік - 12</w:t>
      </w:r>
    </w:p>
    <w:p w:rsidR="00AD7ABB" w:rsidRPr="00F46066" w:rsidRDefault="00AD7ABB" w:rsidP="00AD7ABB">
      <w:pPr>
        <w:autoSpaceDN/>
        <w:jc w:val="both"/>
        <w:rPr>
          <w:sz w:val="26"/>
          <w:szCs w:val="26"/>
          <w:lang w:eastAsia="ru-RU"/>
        </w:rPr>
      </w:pPr>
      <w:r w:rsidRPr="00F46066">
        <w:rPr>
          <w:sz w:val="26"/>
          <w:szCs w:val="26"/>
          <w:lang w:eastAsia="ru-RU"/>
        </w:rPr>
        <w:tab/>
        <w:t>Кількість укладених декларацій з лікарями ПМД:</w:t>
      </w:r>
    </w:p>
    <w:p w:rsidR="00AD7ABB" w:rsidRPr="00F46066" w:rsidRDefault="00AD7ABB" w:rsidP="00AD7ABB">
      <w:pPr>
        <w:numPr>
          <w:ilvl w:val="0"/>
          <w:numId w:val="9"/>
        </w:numPr>
        <w:autoSpaceDN/>
        <w:contextualSpacing/>
        <w:jc w:val="both"/>
        <w:rPr>
          <w:sz w:val="26"/>
          <w:szCs w:val="26"/>
          <w:lang w:eastAsia="ru-RU"/>
        </w:rPr>
      </w:pPr>
      <w:r w:rsidRPr="00F46066">
        <w:rPr>
          <w:sz w:val="26"/>
          <w:szCs w:val="26"/>
          <w:lang w:eastAsia="ru-RU"/>
        </w:rPr>
        <w:t>2019 рік - 25 068</w:t>
      </w:r>
    </w:p>
    <w:p w:rsidR="00AD7ABB" w:rsidRPr="00F46066" w:rsidRDefault="00AD7ABB" w:rsidP="00AD7ABB">
      <w:pPr>
        <w:numPr>
          <w:ilvl w:val="0"/>
          <w:numId w:val="9"/>
        </w:numPr>
        <w:autoSpaceDN/>
        <w:contextualSpacing/>
        <w:jc w:val="both"/>
        <w:rPr>
          <w:sz w:val="26"/>
          <w:szCs w:val="26"/>
          <w:lang w:eastAsia="ru-RU"/>
        </w:rPr>
      </w:pPr>
      <w:r w:rsidRPr="00F46066">
        <w:rPr>
          <w:sz w:val="26"/>
          <w:szCs w:val="26"/>
          <w:lang w:eastAsia="ru-RU"/>
        </w:rPr>
        <w:t>2020 рік - 26 125</w:t>
      </w:r>
    </w:p>
    <w:p w:rsidR="00AD7ABB" w:rsidRPr="00F46066" w:rsidRDefault="00AD7ABB" w:rsidP="00AD7ABB">
      <w:pPr>
        <w:numPr>
          <w:ilvl w:val="0"/>
          <w:numId w:val="9"/>
        </w:numPr>
        <w:autoSpaceDN/>
        <w:contextualSpacing/>
        <w:jc w:val="both"/>
        <w:rPr>
          <w:sz w:val="26"/>
          <w:szCs w:val="26"/>
          <w:lang w:eastAsia="ru-RU"/>
        </w:rPr>
      </w:pPr>
      <w:r w:rsidRPr="00F46066">
        <w:rPr>
          <w:sz w:val="26"/>
          <w:szCs w:val="26"/>
          <w:lang w:eastAsia="ru-RU"/>
        </w:rPr>
        <w:t>2021 рік - 29 777</w:t>
      </w:r>
    </w:p>
    <w:p w:rsidR="00AD7ABB" w:rsidRPr="00F46066" w:rsidRDefault="00AD7ABB" w:rsidP="00AD7ABB">
      <w:pPr>
        <w:autoSpaceDN/>
        <w:jc w:val="both"/>
        <w:rPr>
          <w:sz w:val="26"/>
          <w:szCs w:val="26"/>
          <w:lang w:eastAsia="ru-RU"/>
        </w:rPr>
      </w:pPr>
    </w:p>
    <w:p w:rsidR="00AD7ABB" w:rsidRPr="00F46066" w:rsidRDefault="00AD7ABB" w:rsidP="00AD7ABB">
      <w:pPr>
        <w:autoSpaceDN/>
        <w:jc w:val="both"/>
        <w:rPr>
          <w:sz w:val="26"/>
          <w:szCs w:val="26"/>
          <w:lang w:eastAsia="ru-RU"/>
        </w:rPr>
      </w:pPr>
      <w:r w:rsidRPr="00F46066">
        <w:rPr>
          <w:sz w:val="26"/>
          <w:szCs w:val="26"/>
          <w:lang w:eastAsia="ru-RU"/>
        </w:rPr>
        <w:tab/>
      </w:r>
      <w:r w:rsidRPr="00F46066">
        <w:rPr>
          <w:b/>
          <w:sz w:val="26"/>
          <w:szCs w:val="26"/>
          <w:lang w:eastAsia="ru-RU"/>
        </w:rPr>
        <w:t>ДЕМОГРАФIЧНI ПОКАЗНИКИ</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7"/>
        <w:gridCol w:w="992"/>
        <w:gridCol w:w="1134"/>
        <w:gridCol w:w="1134"/>
        <w:gridCol w:w="1276"/>
        <w:gridCol w:w="1417"/>
        <w:gridCol w:w="1417"/>
      </w:tblGrid>
      <w:tr w:rsidR="00AD7ABB" w:rsidRPr="00F46066" w:rsidTr="003D403D">
        <w:trPr>
          <w:cantSplit/>
          <w:trHeight w:val="336"/>
        </w:trPr>
        <w:tc>
          <w:tcPr>
            <w:tcW w:w="2267" w:type="dxa"/>
            <w:vMerge w:val="restart"/>
            <w:tcBorders>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3260" w:type="dxa"/>
            <w:gridSpan w:val="3"/>
            <w:tcBorders>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Абсол. число</w:t>
            </w:r>
          </w:p>
        </w:tc>
        <w:tc>
          <w:tcPr>
            <w:tcW w:w="4110" w:type="dxa"/>
            <w:gridSpan w:val="3"/>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Показник на 1000 нас.</w:t>
            </w:r>
          </w:p>
        </w:tc>
      </w:tr>
      <w:tr w:rsidR="00AD7ABB" w:rsidRPr="00F46066" w:rsidTr="003D403D">
        <w:trPr>
          <w:cantSplit/>
          <w:trHeight w:val="192"/>
        </w:trPr>
        <w:tc>
          <w:tcPr>
            <w:tcW w:w="2267" w:type="dxa"/>
            <w:vMerge/>
            <w:tcBorders>
              <w:bottom w:val="single" w:sz="4" w:space="0" w:color="000000"/>
              <w:right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992" w:type="dxa"/>
            <w:tcBorders>
              <w:top w:val="none" w:sz="4" w:space="0" w:color="000000"/>
              <w:left w:val="single" w:sz="4" w:space="0" w:color="000000"/>
              <w:bottom w:val="single" w:sz="4" w:space="0" w:color="000000"/>
              <w:right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 xml:space="preserve">20 </w:t>
            </w:r>
            <w:r w:rsidRPr="00F46066">
              <w:rPr>
                <w:b/>
                <w:sz w:val="26"/>
                <w:szCs w:val="26"/>
                <w:u w:val="single"/>
                <w:lang w:eastAsia="ru-RU"/>
              </w:rPr>
              <w:t>19</w:t>
            </w:r>
            <w:r w:rsidRPr="00F46066">
              <w:rPr>
                <w:b/>
                <w:sz w:val="26"/>
                <w:szCs w:val="26"/>
                <w:lang w:eastAsia="ru-RU"/>
              </w:rPr>
              <w:t>р.</w:t>
            </w:r>
          </w:p>
        </w:tc>
        <w:tc>
          <w:tcPr>
            <w:tcW w:w="1134" w:type="dxa"/>
            <w:tcBorders>
              <w:top w:val="none" w:sz="4" w:space="0" w:color="000000"/>
              <w:left w:val="single" w:sz="4" w:space="0" w:color="000000"/>
              <w:bottom w:val="single" w:sz="4" w:space="0" w:color="000000"/>
              <w:right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 xml:space="preserve">20 </w:t>
            </w:r>
            <w:r w:rsidRPr="00F46066">
              <w:rPr>
                <w:b/>
                <w:sz w:val="26"/>
                <w:szCs w:val="26"/>
                <w:u w:val="single"/>
                <w:lang w:eastAsia="ru-RU"/>
              </w:rPr>
              <w:t>20</w:t>
            </w:r>
            <w:r w:rsidRPr="00F46066">
              <w:rPr>
                <w:b/>
                <w:sz w:val="26"/>
                <w:szCs w:val="26"/>
                <w:lang w:eastAsia="ru-RU"/>
              </w:rPr>
              <w:t>р.</w:t>
            </w:r>
          </w:p>
        </w:tc>
        <w:tc>
          <w:tcPr>
            <w:tcW w:w="1134" w:type="dxa"/>
            <w:tcBorders>
              <w:left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 xml:space="preserve">20 </w:t>
            </w:r>
            <w:r w:rsidRPr="00F46066">
              <w:rPr>
                <w:b/>
                <w:sz w:val="26"/>
                <w:szCs w:val="26"/>
                <w:u w:val="single"/>
                <w:lang w:eastAsia="ru-RU"/>
              </w:rPr>
              <w:t>21</w:t>
            </w:r>
            <w:r w:rsidRPr="00F46066">
              <w:rPr>
                <w:b/>
                <w:sz w:val="26"/>
                <w:szCs w:val="26"/>
                <w:lang w:eastAsia="ru-RU"/>
              </w:rPr>
              <w:t>р.</w:t>
            </w:r>
          </w:p>
        </w:tc>
        <w:tc>
          <w:tcPr>
            <w:tcW w:w="1276" w:type="dxa"/>
            <w:tcBorders>
              <w:left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 xml:space="preserve">20 </w:t>
            </w:r>
            <w:r w:rsidRPr="00F46066">
              <w:rPr>
                <w:b/>
                <w:sz w:val="26"/>
                <w:szCs w:val="26"/>
                <w:u w:val="single"/>
                <w:lang w:eastAsia="ru-RU"/>
              </w:rPr>
              <w:t>19</w:t>
            </w:r>
            <w:r w:rsidRPr="00F46066">
              <w:rPr>
                <w:b/>
                <w:sz w:val="26"/>
                <w:szCs w:val="26"/>
                <w:lang w:eastAsia="ru-RU"/>
              </w:rPr>
              <w:t>р.</w:t>
            </w:r>
          </w:p>
        </w:tc>
        <w:tc>
          <w:tcPr>
            <w:tcW w:w="1417" w:type="dxa"/>
            <w:tcBorders>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 xml:space="preserve">20 </w:t>
            </w:r>
            <w:r w:rsidRPr="00F46066">
              <w:rPr>
                <w:b/>
                <w:sz w:val="26"/>
                <w:szCs w:val="26"/>
                <w:u w:val="single"/>
                <w:lang w:eastAsia="ru-RU"/>
              </w:rPr>
              <w:t>20</w:t>
            </w:r>
            <w:r w:rsidRPr="00F46066">
              <w:rPr>
                <w:b/>
                <w:sz w:val="26"/>
                <w:szCs w:val="26"/>
                <w:lang w:eastAsia="ru-RU"/>
              </w:rPr>
              <w:t>р.</w:t>
            </w:r>
          </w:p>
        </w:tc>
        <w:tc>
          <w:tcPr>
            <w:tcW w:w="1417" w:type="dxa"/>
            <w:tcBorders>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 xml:space="preserve">20 </w:t>
            </w:r>
            <w:r w:rsidRPr="00F46066">
              <w:rPr>
                <w:b/>
                <w:sz w:val="26"/>
                <w:szCs w:val="26"/>
                <w:u w:val="single"/>
                <w:lang w:eastAsia="ru-RU"/>
              </w:rPr>
              <w:t>21</w:t>
            </w:r>
            <w:r w:rsidRPr="00F46066">
              <w:rPr>
                <w:b/>
                <w:sz w:val="26"/>
                <w:szCs w:val="26"/>
                <w:lang w:eastAsia="ru-RU"/>
              </w:rPr>
              <w:t>р.</w:t>
            </w:r>
          </w:p>
        </w:tc>
      </w:tr>
      <w:tr w:rsidR="00AD7ABB" w:rsidRPr="00F46066" w:rsidTr="003D403D">
        <w:trPr>
          <w:cantSplit/>
          <w:trHeight w:val="445"/>
        </w:trPr>
        <w:tc>
          <w:tcPr>
            <w:tcW w:w="2267" w:type="dxa"/>
            <w:tcBorders>
              <w:top w:val="non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Народилося</w:t>
            </w:r>
          </w:p>
        </w:tc>
        <w:tc>
          <w:tcPr>
            <w:tcW w:w="992"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156</w:t>
            </w:r>
          </w:p>
        </w:tc>
        <w:tc>
          <w:tcPr>
            <w:tcW w:w="1134"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153</w:t>
            </w:r>
          </w:p>
        </w:tc>
        <w:tc>
          <w:tcPr>
            <w:tcW w:w="1134" w:type="dxa"/>
            <w:tcBorders>
              <w:top w:val="non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186</w:t>
            </w:r>
          </w:p>
        </w:tc>
        <w:tc>
          <w:tcPr>
            <w:tcW w:w="1276" w:type="dxa"/>
            <w:tcBorders>
              <w:top w:val="non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5,41</w:t>
            </w:r>
          </w:p>
        </w:tc>
        <w:tc>
          <w:tcPr>
            <w:tcW w:w="1417" w:type="dxa"/>
            <w:tcBorders>
              <w:top w:val="non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5,35</w:t>
            </w:r>
          </w:p>
        </w:tc>
        <w:tc>
          <w:tcPr>
            <w:tcW w:w="1417" w:type="dxa"/>
            <w:tcBorders>
              <w:top w:val="non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5,0</w:t>
            </w:r>
          </w:p>
        </w:tc>
      </w:tr>
      <w:tr w:rsidR="00AD7ABB" w:rsidRPr="00F46066" w:rsidTr="003D403D">
        <w:trPr>
          <w:cantSplit/>
          <w:trHeight w:val="537"/>
        </w:trPr>
        <w:tc>
          <w:tcPr>
            <w:tcW w:w="2267"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Померло</w:t>
            </w:r>
          </w:p>
        </w:tc>
        <w:tc>
          <w:tcPr>
            <w:tcW w:w="992"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287</w:t>
            </w:r>
          </w:p>
        </w:tc>
        <w:tc>
          <w:tcPr>
            <w:tcW w:w="1134"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319</w:t>
            </w:r>
          </w:p>
        </w:tc>
        <w:tc>
          <w:tcPr>
            <w:tcW w:w="1134"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511</w:t>
            </w:r>
          </w:p>
        </w:tc>
        <w:tc>
          <w:tcPr>
            <w:tcW w:w="1276"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9,3</w:t>
            </w:r>
          </w:p>
        </w:tc>
        <w:tc>
          <w:tcPr>
            <w:tcW w:w="1417"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9,41</w:t>
            </w:r>
          </w:p>
        </w:tc>
        <w:tc>
          <w:tcPr>
            <w:tcW w:w="1417"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13,3</w:t>
            </w:r>
          </w:p>
        </w:tc>
      </w:tr>
      <w:tr w:rsidR="00AD7ABB" w:rsidRPr="00F46066" w:rsidTr="003D403D">
        <w:trPr>
          <w:cantSplit/>
          <w:trHeight w:val="545"/>
        </w:trPr>
        <w:tc>
          <w:tcPr>
            <w:tcW w:w="2267"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Природній приріст</w:t>
            </w:r>
          </w:p>
        </w:tc>
        <w:tc>
          <w:tcPr>
            <w:tcW w:w="992"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-122</w:t>
            </w:r>
          </w:p>
        </w:tc>
        <w:tc>
          <w:tcPr>
            <w:tcW w:w="1134"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-166</w:t>
            </w:r>
          </w:p>
        </w:tc>
        <w:tc>
          <w:tcPr>
            <w:tcW w:w="1134"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-325</w:t>
            </w:r>
          </w:p>
        </w:tc>
        <w:tc>
          <w:tcPr>
            <w:tcW w:w="1276"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-3,89</w:t>
            </w:r>
          </w:p>
        </w:tc>
        <w:tc>
          <w:tcPr>
            <w:tcW w:w="1417"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-4,06</w:t>
            </w:r>
          </w:p>
        </w:tc>
        <w:tc>
          <w:tcPr>
            <w:tcW w:w="1417" w:type="dxa"/>
            <w:tcBorders>
              <w:top w:val="single" w:sz="4" w:space="0" w:color="000000"/>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-8,3</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ind w:left="360"/>
        <w:rPr>
          <w:sz w:val="26"/>
          <w:szCs w:val="26"/>
          <w:lang w:eastAsia="ru-RU"/>
        </w:rPr>
      </w:pPr>
      <w:r w:rsidRPr="00F46066">
        <w:rPr>
          <w:b/>
          <w:sz w:val="26"/>
          <w:szCs w:val="26"/>
          <w:lang w:eastAsia="ru-RU"/>
        </w:rPr>
        <w:t xml:space="preserve">             </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r w:rsidRPr="00F46066">
        <w:rPr>
          <w:b/>
          <w:sz w:val="26"/>
          <w:szCs w:val="26"/>
          <w:lang w:eastAsia="ru-RU"/>
        </w:rPr>
        <w:t>Забезпеченість населення медичними кадрами</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tbl>
      <w:tblPr>
        <w:tblW w:w="7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3"/>
        <w:gridCol w:w="1276"/>
        <w:gridCol w:w="1559"/>
        <w:gridCol w:w="1161"/>
      </w:tblGrid>
      <w:tr w:rsidR="00AD7ABB" w:rsidRPr="00F46066" w:rsidTr="003D403D">
        <w:trPr>
          <w:jc w:val="center"/>
        </w:trPr>
        <w:tc>
          <w:tcPr>
            <w:tcW w:w="3143"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both"/>
              <w:rPr>
                <w:sz w:val="26"/>
                <w:szCs w:val="26"/>
                <w:lang w:eastAsia="ru-RU"/>
              </w:rPr>
            </w:pP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w:t>
            </w:r>
            <w:r w:rsidRPr="00F46066">
              <w:rPr>
                <w:sz w:val="26"/>
                <w:szCs w:val="26"/>
                <w:u w:val="single"/>
                <w:lang w:eastAsia="ru-RU"/>
              </w:rPr>
              <w:t>19р</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w:t>
            </w:r>
            <w:r w:rsidRPr="00F46066">
              <w:rPr>
                <w:sz w:val="26"/>
                <w:szCs w:val="26"/>
                <w:u w:val="single"/>
                <w:lang w:eastAsia="ru-RU"/>
              </w:rPr>
              <w:t>20р</w:t>
            </w:r>
          </w:p>
        </w:tc>
        <w:tc>
          <w:tcPr>
            <w:tcW w:w="1161"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w:t>
            </w:r>
            <w:r w:rsidRPr="00F46066">
              <w:rPr>
                <w:sz w:val="26"/>
                <w:szCs w:val="26"/>
                <w:u w:val="single"/>
                <w:lang w:eastAsia="ru-RU"/>
              </w:rPr>
              <w:t>21р</w:t>
            </w:r>
          </w:p>
        </w:tc>
      </w:tr>
      <w:tr w:rsidR="00AD7ABB" w:rsidRPr="00F46066" w:rsidTr="003D403D">
        <w:trPr>
          <w:jc w:val="center"/>
        </w:trPr>
        <w:tc>
          <w:tcPr>
            <w:tcW w:w="3143"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both"/>
              <w:rPr>
                <w:sz w:val="26"/>
                <w:szCs w:val="26"/>
                <w:lang w:eastAsia="ru-RU"/>
              </w:rPr>
            </w:pPr>
            <w:r w:rsidRPr="00F46066">
              <w:rPr>
                <w:sz w:val="26"/>
                <w:szCs w:val="26"/>
                <w:lang w:eastAsia="ru-RU"/>
              </w:rPr>
              <w:t>Лікарями (фіз. ос.)</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87</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83</w:t>
            </w:r>
          </w:p>
        </w:tc>
        <w:tc>
          <w:tcPr>
            <w:tcW w:w="1161"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82</w:t>
            </w:r>
          </w:p>
        </w:tc>
      </w:tr>
      <w:tr w:rsidR="00AD7ABB" w:rsidRPr="00F46066" w:rsidTr="003D403D">
        <w:trPr>
          <w:jc w:val="center"/>
        </w:trPr>
        <w:tc>
          <w:tcPr>
            <w:tcW w:w="3143"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both"/>
              <w:rPr>
                <w:sz w:val="26"/>
                <w:szCs w:val="26"/>
                <w:lang w:eastAsia="ru-RU"/>
              </w:rPr>
            </w:pPr>
            <w:r w:rsidRPr="00F46066">
              <w:rPr>
                <w:sz w:val="26"/>
                <w:szCs w:val="26"/>
                <w:lang w:eastAsia="ru-RU"/>
              </w:rPr>
              <w:t>Лікарями (шт. пос.)</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90,0</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87,0</w:t>
            </w:r>
          </w:p>
        </w:tc>
        <w:tc>
          <w:tcPr>
            <w:tcW w:w="1161"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90,5</w:t>
            </w:r>
          </w:p>
        </w:tc>
      </w:tr>
      <w:tr w:rsidR="00AD7ABB" w:rsidRPr="00F46066" w:rsidTr="003D403D">
        <w:trPr>
          <w:jc w:val="center"/>
        </w:trPr>
        <w:tc>
          <w:tcPr>
            <w:tcW w:w="3143"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both"/>
              <w:rPr>
                <w:sz w:val="26"/>
                <w:szCs w:val="26"/>
                <w:lang w:eastAsia="ru-RU"/>
              </w:rPr>
            </w:pPr>
            <w:r w:rsidRPr="00F46066">
              <w:rPr>
                <w:sz w:val="26"/>
                <w:szCs w:val="26"/>
                <w:lang w:eastAsia="ru-RU"/>
              </w:rPr>
              <w:t>Сер. медперсонал (фіз. ос.)</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225</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215</w:t>
            </w:r>
          </w:p>
        </w:tc>
        <w:tc>
          <w:tcPr>
            <w:tcW w:w="1161"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220</w:t>
            </w:r>
          </w:p>
        </w:tc>
      </w:tr>
      <w:tr w:rsidR="00AD7ABB" w:rsidRPr="00F46066" w:rsidTr="003D403D">
        <w:trPr>
          <w:jc w:val="center"/>
        </w:trPr>
        <w:tc>
          <w:tcPr>
            <w:tcW w:w="3143"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both"/>
              <w:rPr>
                <w:sz w:val="26"/>
                <w:szCs w:val="26"/>
                <w:lang w:eastAsia="ru-RU"/>
              </w:rPr>
            </w:pPr>
            <w:r w:rsidRPr="00F46066">
              <w:rPr>
                <w:sz w:val="26"/>
                <w:szCs w:val="26"/>
                <w:lang w:eastAsia="ru-RU"/>
              </w:rPr>
              <w:t>Сер. медперсонал (шт. пос.)</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218,0</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205,75</w:t>
            </w:r>
          </w:p>
        </w:tc>
        <w:tc>
          <w:tcPr>
            <w:tcW w:w="1161"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208,75</w:t>
            </w:r>
          </w:p>
        </w:tc>
      </w:tr>
      <w:tr w:rsidR="00AD7ABB" w:rsidRPr="00F46066" w:rsidTr="003D403D">
        <w:trPr>
          <w:trHeight w:val="299"/>
          <w:jc w:val="center"/>
        </w:trPr>
        <w:tc>
          <w:tcPr>
            <w:tcW w:w="3143"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both"/>
              <w:rPr>
                <w:sz w:val="26"/>
                <w:szCs w:val="26"/>
                <w:lang w:eastAsia="ru-RU"/>
              </w:rPr>
            </w:pPr>
            <w:r w:rsidRPr="00F46066">
              <w:rPr>
                <w:sz w:val="26"/>
                <w:szCs w:val="26"/>
                <w:lang w:eastAsia="ru-RU"/>
              </w:rPr>
              <w:t>Скорочено шт. пос.</w:t>
            </w:r>
          </w:p>
        </w:tc>
        <w:tc>
          <w:tcPr>
            <w:tcW w:w="1276"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21,5</w:t>
            </w:r>
          </w:p>
        </w:tc>
        <w:tc>
          <w:tcPr>
            <w:tcW w:w="1559"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7,5</w:t>
            </w:r>
          </w:p>
        </w:tc>
        <w:tc>
          <w:tcPr>
            <w:tcW w:w="1161"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38,5</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051F68"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 xml:space="preserve">                                                                                      </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Амбулаторно-полiклiнiчна допомога</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bl>
      <w:tblPr>
        <w:tblW w:w="7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2809"/>
        <w:gridCol w:w="1503"/>
        <w:gridCol w:w="1523"/>
        <w:gridCol w:w="1567"/>
      </w:tblGrid>
      <w:tr w:rsidR="00AD7ABB" w:rsidRPr="00F46066" w:rsidTr="003D403D">
        <w:trPr>
          <w:trHeight w:val="299"/>
          <w:jc w:val="center"/>
        </w:trPr>
        <w:tc>
          <w:tcPr>
            <w:tcW w:w="2788" w:type="dxa"/>
            <w:vMerge w:val="restart"/>
            <w:tcBorders>
              <w:top w:val="single" w:sz="4" w:space="0" w:color="000000"/>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1491" w:type="dxa"/>
            <w:vMerge w:val="restart"/>
            <w:tcBorders>
              <w:top w:val="single" w:sz="4" w:space="0" w:color="000000"/>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2019</w:t>
            </w:r>
          </w:p>
        </w:tc>
        <w:tc>
          <w:tcPr>
            <w:tcW w:w="1511" w:type="dxa"/>
            <w:vMerge w:val="restart"/>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2020</w:t>
            </w:r>
          </w:p>
        </w:tc>
        <w:tc>
          <w:tcPr>
            <w:tcW w:w="1555" w:type="dxa"/>
            <w:vMerge w:val="restart"/>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2021</w:t>
            </w:r>
          </w:p>
        </w:tc>
      </w:tr>
      <w:tr w:rsidR="00AD7ABB" w:rsidRPr="00F46066" w:rsidTr="003D403D">
        <w:trPr>
          <w:cantSplit/>
          <w:jc w:val="center"/>
        </w:trPr>
        <w:tc>
          <w:tcPr>
            <w:tcW w:w="2788" w:type="dxa"/>
            <w:tcBorders>
              <w:top w:val="single" w:sz="4" w:space="0" w:color="000000"/>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Планова потужнiсть в зміну</w:t>
            </w:r>
          </w:p>
        </w:tc>
        <w:tc>
          <w:tcPr>
            <w:tcW w:w="1491" w:type="dxa"/>
            <w:tcBorders>
              <w:top w:val="single" w:sz="4" w:space="0" w:color="000000"/>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800</w:t>
            </w:r>
          </w:p>
        </w:tc>
        <w:tc>
          <w:tcPr>
            <w:tcW w:w="1511"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800</w:t>
            </w:r>
          </w:p>
        </w:tc>
        <w:tc>
          <w:tcPr>
            <w:tcW w:w="1555"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800</w:t>
            </w:r>
          </w:p>
        </w:tc>
      </w:tr>
      <w:tr w:rsidR="00AD7ABB" w:rsidRPr="00F46066" w:rsidTr="003D403D">
        <w:trPr>
          <w:cantSplit/>
          <w:jc w:val="center"/>
        </w:trPr>
        <w:tc>
          <w:tcPr>
            <w:tcW w:w="2788" w:type="dxa"/>
            <w:tcBorders>
              <w:top w:val="single" w:sz="4" w:space="0" w:color="000000"/>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К-сть відвідувань у поліклініці</w:t>
            </w: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та вдома</w:t>
            </w:r>
          </w:p>
        </w:tc>
        <w:tc>
          <w:tcPr>
            <w:tcW w:w="1491"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210 951</w:t>
            </w: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21 946</w:t>
            </w:r>
          </w:p>
        </w:tc>
        <w:tc>
          <w:tcPr>
            <w:tcW w:w="1511" w:type="dxa"/>
            <w:tcBorders>
              <w:top w:val="non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156 680</w:t>
            </w: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16 021</w:t>
            </w:r>
          </w:p>
        </w:tc>
        <w:tc>
          <w:tcPr>
            <w:tcW w:w="1555" w:type="dxa"/>
            <w:tcBorders>
              <w:top w:val="non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154 447</w:t>
            </w: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9 743</w:t>
            </w:r>
          </w:p>
        </w:tc>
      </w:tr>
      <w:tr w:rsidR="00AD7ABB" w:rsidRPr="00F46066" w:rsidTr="003D403D">
        <w:trPr>
          <w:cantSplit/>
          <w:jc w:val="center"/>
        </w:trPr>
        <w:tc>
          <w:tcPr>
            <w:tcW w:w="2788"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lastRenderedPageBreak/>
              <w:t>К-сть відвід. до сер.м/персоналу</w:t>
            </w:r>
          </w:p>
        </w:tc>
        <w:tc>
          <w:tcPr>
            <w:tcW w:w="1491"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7 087</w:t>
            </w:r>
          </w:p>
        </w:tc>
        <w:tc>
          <w:tcPr>
            <w:tcW w:w="1511"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bCs/>
                <w:sz w:val="26"/>
                <w:szCs w:val="26"/>
                <w:lang w:eastAsia="ru-RU"/>
              </w:rPr>
              <w:t>6 018</w:t>
            </w:r>
          </w:p>
        </w:tc>
        <w:tc>
          <w:tcPr>
            <w:tcW w:w="1555" w:type="dxa"/>
            <w:tcBorders>
              <w:top w:val="single" w:sz="4" w:space="0" w:color="000000"/>
              <w:bottom w:val="singl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9 880</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AD7ABB">
      <w:pPr>
        <w:autoSpaceDN/>
        <w:ind w:firstLine="720"/>
        <w:rPr>
          <w:sz w:val="26"/>
          <w:szCs w:val="26"/>
          <w:lang w:eastAsia="ru-RU"/>
        </w:rPr>
      </w:pPr>
      <w:r w:rsidRPr="00F46066">
        <w:rPr>
          <w:sz w:val="26"/>
          <w:szCs w:val="26"/>
          <w:lang w:eastAsia="ru-RU"/>
        </w:rPr>
        <w:t>Забезпечення населення первиною медичною допомогою здійснюється у відділені ПМД, що у поліклініці, двох амбулаторіях ЗПСМ та двох ФАПах.</w:t>
      </w:r>
    </w:p>
    <w:p w:rsidR="00AD7ABB" w:rsidRPr="00051F68" w:rsidRDefault="00AD7ABB" w:rsidP="00AD7ABB">
      <w:pPr>
        <w:autoSpaceDN/>
        <w:rPr>
          <w:sz w:val="26"/>
          <w:szCs w:val="26"/>
          <w:lang w:eastAsia="ru-RU"/>
        </w:rPr>
      </w:pPr>
      <w:r w:rsidRPr="00F46066">
        <w:rPr>
          <w:sz w:val="26"/>
          <w:szCs w:val="26"/>
          <w:lang w:eastAsia="ru-RU"/>
        </w:rPr>
        <w:t xml:space="preserve"> </w:t>
      </w:r>
      <w:r w:rsidRPr="00F46066">
        <w:rPr>
          <w:sz w:val="26"/>
          <w:szCs w:val="26"/>
          <w:lang w:eastAsia="ru-RU"/>
        </w:rPr>
        <w:tab/>
        <w:t>Первину медичну допомогу надають 22 лікарі та 27 середнього медперсоналу, з них у амбулаторіях ЗПСМ - 3 лікарів та 6 сестер медичних, у  ФАПах - 3 середнього медперсоналу.</w:t>
      </w:r>
    </w:p>
    <w:p w:rsidR="00AD7ABB" w:rsidRPr="00F46066" w:rsidRDefault="00AD7ABB" w:rsidP="00AD7ABB">
      <w:pPr>
        <w:keepNext/>
        <w:autoSpaceDN/>
        <w:jc w:val="center"/>
        <w:outlineLvl w:val="1"/>
        <w:rPr>
          <w:b/>
          <w:bCs/>
          <w:sz w:val="26"/>
          <w:szCs w:val="26"/>
          <w:lang w:eastAsia="ru-RU"/>
        </w:rPr>
      </w:pPr>
      <w:r w:rsidRPr="00F46066">
        <w:rPr>
          <w:b/>
          <w:bCs/>
          <w:sz w:val="26"/>
          <w:szCs w:val="26"/>
          <w:lang w:eastAsia="ru-RU"/>
        </w:rPr>
        <w:t>Профілактичні огляди, проведені закладом</w:t>
      </w:r>
    </w:p>
    <w:p w:rsidR="00AD7ABB" w:rsidRPr="00F46066" w:rsidRDefault="00AD7ABB" w:rsidP="00AD7ABB">
      <w:pPr>
        <w:autoSpaceDN/>
        <w:rPr>
          <w:sz w:val="26"/>
          <w:szCs w:val="26"/>
          <w:lang w:eastAsia="ru-RU"/>
        </w:rPr>
      </w:pPr>
    </w:p>
    <w:tbl>
      <w:tblPr>
        <w:tblW w:w="0" w:type="auto"/>
        <w:tblLook w:val="01E0"/>
      </w:tblPr>
      <w:tblGrid>
        <w:gridCol w:w="4926"/>
        <w:gridCol w:w="4927"/>
      </w:tblGrid>
      <w:tr w:rsidR="00AD7ABB" w:rsidRPr="00F46066" w:rsidTr="003D403D">
        <w:tc>
          <w:tcPr>
            <w:tcW w:w="492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2019 рік</w:t>
            </w:r>
          </w:p>
        </w:tc>
        <w:tc>
          <w:tcPr>
            <w:tcW w:w="4927"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right"/>
              <w:rPr>
                <w:sz w:val="26"/>
                <w:szCs w:val="26"/>
                <w:lang w:eastAsia="ru-RU"/>
              </w:rPr>
            </w:pPr>
          </w:p>
        </w:tc>
      </w:tr>
    </w:tbl>
    <w:p w:rsidR="00AD7ABB" w:rsidRPr="00F46066" w:rsidRDefault="00AD7ABB" w:rsidP="00AD7ABB">
      <w:pPr>
        <w:autoSpaceDN/>
        <w:rPr>
          <w:sz w:val="26"/>
          <w:szCs w:val="26"/>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0"/>
        <w:gridCol w:w="1384"/>
        <w:gridCol w:w="1433"/>
        <w:gridCol w:w="1361"/>
      </w:tblGrid>
      <w:tr w:rsidR="00AD7ABB" w:rsidRPr="00F46066" w:rsidTr="003D403D">
        <w:tc>
          <w:tcPr>
            <w:tcW w:w="5848"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Найменування</w:t>
            </w:r>
          </w:p>
        </w:tc>
        <w:tc>
          <w:tcPr>
            <w:tcW w:w="1400" w:type="dxa"/>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Номер рядка</w:t>
            </w:r>
          </w:p>
        </w:tc>
        <w:tc>
          <w:tcPr>
            <w:tcW w:w="1260"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Підлягало оглядам</w:t>
            </w:r>
          </w:p>
        </w:tc>
        <w:tc>
          <w:tcPr>
            <w:tcW w:w="1345"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Оглянуто</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А</w:t>
            </w:r>
          </w:p>
        </w:tc>
        <w:tc>
          <w:tcPr>
            <w:tcW w:w="140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Б</w:t>
            </w:r>
          </w:p>
        </w:tc>
        <w:tc>
          <w:tcPr>
            <w:tcW w:w="126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1</w:t>
            </w:r>
          </w:p>
        </w:tc>
        <w:tc>
          <w:tcPr>
            <w:tcW w:w="134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2</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Усього дітей віком 15-17 років включно</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873</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873</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 тому числі:</w:t>
            </w:r>
            <w:r w:rsidRPr="00F46066">
              <w:rPr>
                <w:sz w:val="26"/>
                <w:szCs w:val="26"/>
                <w:lang w:eastAsia="ru-RU"/>
              </w:rPr>
              <w:br/>
              <w:t>студентів вищих навчальних закладів різних рівнів</w:t>
            </w:r>
            <w:r w:rsidRPr="00F46066">
              <w:rPr>
                <w:sz w:val="26"/>
                <w:szCs w:val="26"/>
                <w:lang w:eastAsia="ru-RU"/>
              </w:rPr>
              <w:br/>
              <w:t>акредитації</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163</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163</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учнів системи профтехосвіти</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1.2</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196</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196</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учнів загальноосвітніх навчальних закладів</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1.3</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514</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514</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Із загальної кількості дітей віком 15-17 років включно </w:t>
            </w:r>
            <w:r w:rsidRPr="00F46066">
              <w:rPr>
                <w:sz w:val="26"/>
                <w:szCs w:val="26"/>
                <w:lang w:eastAsia="ru-RU"/>
              </w:rPr>
              <w:br/>
              <w:t>(із рядка 1.0) - юнаки</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2.0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442</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442</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Крім того, учні системи профтехосвіти, студенти вищих навчальних закладів різних рівнів акредитації </w:t>
            </w:r>
            <w:r w:rsidRPr="00F46066">
              <w:rPr>
                <w:sz w:val="26"/>
                <w:szCs w:val="26"/>
                <w:lang w:eastAsia="ru-RU"/>
              </w:rPr>
              <w:br/>
              <w:t xml:space="preserve">(віком від 18 років і старші)  </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3.0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311</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311</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Категорії населення, що їх оглянуто в порядку періодичних оглядів, усього  </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2471</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2471</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 xml:space="preserve">у тому числі: </w:t>
            </w:r>
          </w:p>
          <w:p w:rsidR="00AD7ABB" w:rsidRPr="00F46066" w:rsidRDefault="00AD7ABB" w:rsidP="003D403D">
            <w:pPr>
              <w:autoSpaceDN/>
              <w:ind w:left="284"/>
              <w:rPr>
                <w:sz w:val="26"/>
                <w:szCs w:val="26"/>
                <w:lang w:eastAsia="ru-RU"/>
              </w:rPr>
            </w:pPr>
            <w:r w:rsidRPr="00F46066">
              <w:rPr>
                <w:sz w:val="26"/>
                <w:szCs w:val="26"/>
                <w:lang w:eastAsia="ru-RU"/>
              </w:rPr>
              <w:t xml:space="preserve">робітники промислових підприємств </w:t>
            </w:r>
          </w:p>
        </w:tc>
        <w:tc>
          <w:tcPr>
            <w:tcW w:w="1400" w:type="dxa"/>
            <w:tcBorders>
              <w:top w:val="single" w:sz="4" w:space="0" w:color="000000"/>
              <w:left w:val="single" w:sz="4" w:space="0" w:color="000000"/>
              <w:bottom w:val="single" w:sz="4" w:space="0" w:color="000000"/>
              <w:right w:val="single" w:sz="4" w:space="0" w:color="000000"/>
            </w:tcBorders>
            <w:vAlign w:val="bottom"/>
          </w:tcPr>
          <w:p w:rsidR="00AD7ABB" w:rsidRPr="00F46066" w:rsidRDefault="00AD7ABB" w:rsidP="003D403D">
            <w:pPr>
              <w:autoSpaceDN/>
              <w:jc w:val="center"/>
              <w:rPr>
                <w:sz w:val="26"/>
                <w:szCs w:val="26"/>
                <w:lang w:eastAsia="ru-RU"/>
              </w:rPr>
            </w:pPr>
            <w:r w:rsidRPr="00F46066">
              <w:rPr>
                <w:sz w:val="26"/>
                <w:szCs w:val="26"/>
                <w:lang w:eastAsia="ru-RU"/>
              </w:rPr>
              <w:t>4.1</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408</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408</w:t>
            </w:r>
          </w:p>
        </w:tc>
      </w:tr>
      <w:tr w:rsidR="00AD7ABB" w:rsidRPr="00F46066" w:rsidTr="003D403D">
        <w:tc>
          <w:tcPr>
            <w:tcW w:w="5848" w:type="dxa"/>
            <w:tcBorders>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працівники установ та організацій Міністерства аграрної політики</w:t>
            </w:r>
          </w:p>
        </w:tc>
        <w:tc>
          <w:tcPr>
            <w:tcW w:w="1400"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4.2</w:t>
            </w:r>
          </w:p>
        </w:tc>
        <w:tc>
          <w:tcPr>
            <w:tcW w:w="1260"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0</w:t>
            </w:r>
          </w:p>
        </w:tc>
        <w:tc>
          <w:tcPr>
            <w:tcW w:w="1345"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0</w:t>
            </w:r>
          </w:p>
        </w:tc>
      </w:tr>
      <w:tr w:rsidR="00AD7ABB" w:rsidRPr="00F46066" w:rsidTr="003D403D">
        <w:tc>
          <w:tcPr>
            <w:tcW w:w="5848" w:type="dxa"/>
            <w:tcBorders>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інші категорії населення, що підлягають періодичним оглядам</w:t>
            </w:r>
          </w:p>
        </w:tc>
        <w:tc>
          <w:tcPr>
            <w:tcW w:w="1400"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4.3</w:t>
            </w:r>
          </w:p>
        </w:tc>
        <w:tc>
          <w:tcPr>
            <w:tcW w:w="1260"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2063</w:t>
            </w:r>
          </w:p>
        </w:tc>
        <w:tc>
          <w:tcPr>
            <w:tcW w:w="1345"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2063</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Сільських жителів, усього (з рядків 1.0, 3.0, 4.0) </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5.0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585</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585</w:t>
            </w:r>
          </w:p>
        </w:tc>
      </w:tr>
    </w:tbl>
    <w:p w:rsidR="00AD7ABB" w:rsidRPr="00F46066" w:rsidRDefault="00AD7ABB" w:rsidP="00AD7ABB">
      <w:pPr>
        <w:autoSpaceDN/>
        <w:rPr>
          <w:sz w:val="26"/>
          <w:szCs w:val="26"/>
          <w:lang w:eastAsia="ru-RU"/>
        </w:rPr>
      </w:pPr>
    </w:p>
    <w:tbl>
      <w:tblPr>
        <w:tblW w:w="0" w:type="auto"/>
        <w:tblLook w:val="01E0"/>
      </w:tblPr>
      <w:tblGrid>
        <w:gridCol w:w="4926"/>
        <w:gridCol w:w="4927"/>
      </w:tblGrid>
      <w:tr w:rsidR="00AD7ABB" w:rsidRPr="00F46066" w:rsidTr="003D403D">
        <w:tc>
          <w:tcPr>
            <w:tcW w:w="492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both"/>
              <w:rPr>
                <w:sz w:val="26"/>
                <w:szCs w:val="26"/>
                <w:lang w:eastAsia="ru-RU"/>
              </w:rPr>
            </w:pPr>
            <w:r w:rsidRPr="00F46066">
              <w:rPr>
                <w:b/>
                <w:bCs/>
                <w:sz w:val="26"/>
                <w:szCs w:val="26"/>
                <w:lang w:eastAsia="ru-RU"/>
              </w:rPr>
              <w:t>2020 рік</w:t>
            </w:r>
          </w:p>
        </w:tc>
        <w:tc>
          <w:tcPr>
            <w:tcW w:w="4927"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right"/>
              <w:rPr>
                <w:sz w:val="26"/>
                <w:szCs w:val="26"/>
                <w:lang w:eastAsia="ru-RU"/>
              </w:rPr>
            </w:pPr>
          </w:p>
        </w:tc>
      </w:tr>
    </w:tbl>
    <w:p w:rsidR="00AD7ABB" w:rsidRPr="00F46066" w:rsidRDefault="00AD7ABB" w:rsidP="00AD7ABB">
      <w:pPr>
        <w:autoSpaceDN/>
        <w:rPr>
          <w:sz w:val="26"/>
          <w:szCs w:val="26"/>
          <w:lang w:eastAsia="ru-RU"/>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0"/>
        <w:gridCol w:w="1384"/>
        <w:gridCol w:w="1433"/>
        <w:gridCol w:w="1361"/>
      </w:tblGrid>
      <w:tr w:rsidR="00AD7ABB" w:rsidRPr="00F46066" w:rsidTr="003D403D">
        <w:tc>
          <w:tcPr>
            <w:tcW w:w="5848"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Найменування</w:t>
            </w:r>
          </w:p>
        </w:tc>
        <w:tc>
          <w:tcPr>
            <w:tcW w:w="1400" w:type="dxa"/>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Номер рядка</w:t>
            </w:r>
          </w:p>
        </w:tc>
        <w:tc>
          <w:tcPr>
            <w:tcW w:w="1260"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Підлягало оглядам</w:t>
            </w:r>
          </w:p>
        </w:tc>
        <w:tc>
          <w:tcPr>
            <w:tcW w:w="1345"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Оглянуто</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А</w:t>
            </w:r>
          </w:p>
        </w:tc>
        <w:tc>
          <w:tcPr>
            <w:tcW w:w="140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Б</w:t>
            </w:r>
          </w:p>
        </w:tc>
        <w:tc>
          <w:tcPr>
            <w:tcW w:w="126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1</w:t>
            </w:r>
          </w:p>
        </w:tc>
        <w:tc>
          <w:tcPr>
            <w:tcW w:w="134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2</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Усього дітей віком 15-17 років включно</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 тому числі:</w:t>
            </w:r>
            <w:r w:rsidRPr="00F46066">
              <w:rPr>
                <w:sz w:val="26"/>
                <w:szCs w:val="26"/>
                <w:lang w:eastAsia="ru-RU"/>
              </w:rPr>
              <w:br/>
              <w:t>студентів вищих навчальних закладів різних рівнів</w:t>
            </w:r>
            <w:r w:rsidRPr="00F46066">
              <w:rPr>
                <w:sz w:val="26"/>
                <w:szCs w:val="26"/>
                <w:lang w:eastAsia="ru-RU"/>
              </w:rPr>
              <w:br/>
              <w:t>акредитації</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учнів системи профтехосвіти</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1.2</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lastRenderedPageBreak/>
              <w:t>учнів загальноосвітніх навчальних закладів</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1.3</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Із загальної кількості дітей віком 15-17 років включно </w:t>
            </w:r>
            <w:r w:rsidRPr="00F46066">
              <w:rPr>
                <w:sz w:val="26"/>
                <w:szCs w:val="26"/>
                <w:lang w:eastAsia="ru-RU"/>
              </w:rPr>
              <w:br/>
              <w:t>(із рядка 1.0) - юнаки</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2.0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Крім того, учні системи профтехосвіти, студенти вищих навчальних закладів різних рівнів акредитації </w:t>
            </w:r>
            <w:r w:rsidRPr="00F46066">
              <w:rPr>
                <w:sz w:val="26"/>
                <w:szCs w:val="26"/>
                <w:lang w:eastAsia="ru-RU"/>
              </w:rPr>
              <w:br/>
              <w:t xml:space="preserve">(віком від 18 років і старші)  </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3.0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Категорії населення, що їх оглянуто в порядку періодичних оглядів, усього  </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1294</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1294</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 xml:space="preserve">у тому числі: </w:t>
            </w:r>
          </w:p>
          <w:p w:rsidR="00AD7ABB" w:rsidRPr="00F46066" w:rsidRDefault="00AD7ABB" w:rsidP="003D403D">
            <w:pPr>
              <w:autoSpaceDN/>
              <w:ind w:left="284"/>
              <w:rPr>
                <w:sz w:val="26"/>
                <w:szCs w:val="26"/>
                <w:lang w:eastAsia="ru-RU"/>
              </w:rPr>
            </w:pPr>
            <w:r w:rsidRPr="00F46066">
              <w:rPr>
                <w:sz w:val="26"/>
                <w:szCs w:val="26"/>
                <w:lang w:eastAsia="ru-RU"/>
              </w:rPr>
              <w:t xml:space="preserve">робітники промислових підприємств </w:t>
            </w:r>
          </w:p>
        </w:tc>
        <w:tc>
          <w:tcPr>
            <w:tcW w:w="1400" w:type="dxa"/>
            <w:tcBorders>
              <w:top w:val="single" w:sz="4" w:space="0" w:color="000000"/>
              <w:left w:val="single" w:sz="4" w:space="0" w:color="000000"/>
              <w:bottom w:val="single" w:sz="4" w:space="0" w:color="000000"/>
              <w:right w:val="single" w:sz="4" w:space="0" w:color="000000"/>
            </w:tcBorders>
            <w:vAlign w:val="bottom"/>
          </w:tcPr>
          <w:p w:rsidR="00AD7ABB" w:rsidRPr="00F46066" w:rsidRDefault="00AD7ABB" w:rsidP="003D403D">
            <w:pPr>
              <w:autoSpaceDN/>
              <w:jc w:val="center"/>
              <w:rPr>
                <w:sz w:val="26"/>
                <w:szCs w:val="26"/>
                <w:lang w:eastAsia="ru-RU"/>
              </w:rPr>
            </w:pPr>
            <w:r w:rsidRPr="00F46066">
              <w:rPr>
                <w:sz w:val="26"/>
                <w:szCs w:val="26"/>
                <w:lang w:eastAsia="ru-RU"/>
              </w:rPr>
              <w:t>4.1</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439</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439</w:t>
            </w:r>
          </w:p>
        </w:tc>
      </w:tr>
      <w:tr w:rsidR="00AD7ABB" w:rsidRPr="00F46066" w:rsidTr="003D403D">
        <w:tc>
          <w:tcPr>
            <w:tcW w:w="5848" w:type="dxa"/>
            <w:tcBorders>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працівники установ та організацій Міністерства аграрної політики</w:t>
            </w:r>
          </w:p>
        </w:tc>
        <w:tc>
          <w:tcPr>
            <w:tcW w:w="1400"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4.2</w:t>
            </w:r>
          </w:p>
        </w:tc>
        <w:tc>
          <w:tcPr>
            <w:tcW w:w="1260"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0</w:t>
            </w:r>
          </w:p>
        </w:tc>
        <w:tc>
          <w:tcPr>
            <w:tcW w:w="1345"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0</w:t>
            </w:r>
          </w:p>
        </w:tc>
      </w:tr>
      <w:tr w:rsidR="00AD7ABB" w:rsidRPr="00F46066" w:rsidTr="003D403D">
        <w:tc>
          <w:tcPr>
            <w:tcW w:w="5848" w:type="dxa"/>
            <w:tcBorders>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інші категорії населення, що підлягають періодичним оглядам</w:t>
            </w:r>
          </w:p>
        </w:tc>
        <w:tc>
          <w:tcPr>
            <w:tcW w:w="1400"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4.3</w:t>
            </w:r>
          </w:p>
        </w:tc>
        <w:tc>
          <w:tcPr>
            <w:tcW w:w="1260"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855</w:t>
            </w:r>
          </w:p>
        </w:tc>
        <w:tc>
          <w:tcPr>
            <w:tcW w:w="1345"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855</w:t>
            </w:r>
          </w:p>
        </w:tc>
      </w:tr>
      <w:tr w:rsidR="00AD7ABB" w:rsidRPr="00F46066" w:rsidTr="003D403D">
        <w:tc>
          <w:tcPr>
            <w:tcW w:w="584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Сільських жителів, усього (з рядків 1.0, 3.0, 4.0) </w:t>
            </w:r>
          </w:p>
        </w:tc>
        <w:tc>
          <w:tcPr>
            <w:tcW w:w="140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5.0</w:t>
            </w:r>
          </w:p>
        </w:tc>
        <w:tc>
          <w:tcPr>
            <w:tcW w:w="126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246</w:t>
            </w:r>
          </w:p>
        </w:tc>
        <w:tc>
          <w:tcPr>
            <w:tcW w:w="13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246</w:t>
            </w:r>
          </w:p>
        </w:tc>
      </w:tr>
    </w:tbl>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p>
    <w:p w:rsidR="00AD7ABB" w:rsidRPr="00F46066" w:rsidRDefault="00AD7ABB" w:rsidP="00AD7ABB">
      <w:pPr>
        <w:autoSpaceDN/>
        <w:jc w:val="center"/>
        <w:rPr>
          <w:sz w:val="26"/>
          <w:szCs w:val="26"/>
          <w:lang w:eastAsia="ru-RU"/>
        </w:rPr>
      </w:pPr>
    </w:p>
    <w:tbl>
      <w:tblPr>
        <w:tblW w:w="0" w:type="auto"/>
        <w:tblLook w:val="01E0"/>
      </w:tblPr>
      <w:tblGrid>
        <w:gridCol w:w="4926"/>
        <w:gridCol w:w="4927"/>
      </w:tblGrid>
      <w:tr w:rsidR="00AD7ABB" w:rsidRPr="00F46066" w:rsidTr="003D403D">
        <w:tc>
          <w:tcPr>
            <w:tcW w:w="492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both"/>
              <w:rPr>
                <w:sz w:val="26"/>
                <w:szCs w:val="26"/>
                <w:lang w:eastAsia="ru-RU"/>
              </w:rPr>
            </w:pPr>
            <w:r w:rsidRPr="00F46066">
              <w:rPr>
                <w:b/>
                <w:bCs/>
                <w:sz w:val="26"/>
                <w:szCs w:val="26"/>
                <w:lang w:eastAsia="ru-RU"/>
              </w:rPr>
              <w:t>2021 рік</w:t>
            </w:r>
          </w:p>
        </w:tc>
        <w:tc>
          <w:tcPr>
            <w:tcW w:w="4927"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right"/>
              <w:rPr>
                <w:sz w:val="26"/>
                <w:szCs w:val="26"/>
                <w:lang w:eastAsia="ru-RU"/>
              </w:rPr>
            </w:pPr>
          </w:p>
        </w:tc>
      </w:tr>
    </w:tbl>
    <w:p w:rsidR="00AD7ABB" w:rsidRPr="00F46066" w:rsidRDefault="00AD7ABB" w:rsidP="00AD7ABB">
      <w:pPr>
        <w:autoSpaceDN/>
        <w:rPr>
          <w:sz w:val="26"/>
          <w:szCs w:val="26"/>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1354"/>
        <w:gridCol w:w="1433"/>
        <w:gridCol w:w="1361"/>
      </w:tblGrid>
      <w:tr w:rsidR="00AD7ABB" w:rsidRPr="00F46066" w:rsidTr="003D403D">
        <w:tc>
          <w:tcPr>
            <w:tcW w:w="5812"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Найменування</w:t>
            </w:r>
          </w:p>
        </w:tc>
        <w:tc>
          <w:tcPr>
            <w:tcW w:w="1354" w:type="dxa"/>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Номер рядка</w:t>
            </w:r>
          </w:p>
        </w:tc>
        <w:tc>
          <w:tcPr>
            <w:tcW w:w="1433"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Підлягало оглядам</w:t>
            </w:r>
          </w:p>
        </w:tc>
        <w:tc>
          <w:tcPr>
            <w:tcW w:w="1361"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Оглянуто</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А</w:t>
            </w:r>
          </w:p>
        </w:tc>
        <w:tc>
          <w:tcPr>
            <w:tcW w:w="1354"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Б</w:t>
            </w:r>
          </w:p>
        </w:tc>
        <w:tc>
          <w:tcPr>
            <w:tcW w:w="1433"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1</w:t>
            </w:r>
          </w:p>
        </w:tc>
        <w:tc>
          <w:tcPr>
            <w:tcW w:w="136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2</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Усього дітей віком 15-17 років включно</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1.0</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757</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757</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 тому числі:</w:t>
            </w:r>
            <w:r w:rsidRPr="00F46066">
              <w:rPr>
                <w:sz w:val="26"/>
                <w:szCs w:val="26"/>
                <w:lang w:eastAsia="ru-RU"/>
              </w:rPr>
              <w:br/>
              <w:t>студентів вищих навчальних закладів різних рівнів</w:t>
            </w:r>
            <w:r w:rsidRPr="00F46066">
              <w:rPr>
                <w:sz w:val="26"/>
                <w:szCs w:val="26"/>
                <w:lang w:eastAsia="ru-RU"/>
              </w:rPr>
              <w:br/>
              <w:t>акредитації</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1.1</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0</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0</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учнів системи профтехосвіти</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1.2</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320</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320</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учнів загальноосвітніх навчальних закладів</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1.3</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437</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437</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Із загальної кількості дітей віком 15-17 років включно </w:t>
            </w:r>
            <w:r w:rsidRPr="00F46066">
              <w:rPr>
                <w:sz w:val="26"/>
                <w:szCs w:val="26"/>
                <w:lang w:eastAsia="ru-RU"/>
              </w:rPr>
              <w:br/>
              <w:t>(із рядка 1.0) - юнаки</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2.0</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402</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402</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Крім того, учні системи профтехосвіти, студенти вищих навчальних закладів різних рівнів акредитації </w:t>
            </w:r>
            <w:r w:rsidRPr="00F46066">
              <w:rPr>
                <w:sz w:val="26"/>
                <w:szCs w:val="26"/>
                <w:lang w:eastAsia="ru-RU"/>
              </w:rPr>
              <w:br/>
              <w:t xml:space="preserve">(віком від 18 років і старші)  </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3.0</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130</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130</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Категорії населення, що їх оглянуто в порядку періодичних оглядів, усього  </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4.0</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1195</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bCs/>
                <w:sz w:val="26"/>
                <w:szCs w:val="26"/>
                <w:lang w:eastAsia="ru-RU"/>
              </w:rPr>
              <w:t>1195</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 xml:space="preserve">у тому числі: </w:t>
            </w:r>
          </w:p>
          <w:p w:rsidR="00AD7ABB" w:rsidRPr="00F46066" w:rsidRDefault="00AD7ABB" w:rsidP="003D403D">
            <w:pPr>
              <w:autoSpaceDN/>
              <w:ind w:left="284"/>
              <w:rPr>
                <w:sz w:val="26"/>
                <w:szCs w:val="26"/>
                <w:lang w:eastAsia="ru-RU"/>
              </w:rPr>
            </w:pPr>
            <w:r w:rsidRPr="00F46066">
              <w:rPr>
                <w:sz w:val="26"/>
                <w:szCs w:val="26"/>
                <w:lang w:eastAsia="ru-RU"/>
              </w:rPr>
              <w:t xml:space="preserve">робітники промислових підприємств </w:t>
            </w:r>
          </w:p>
        </w:tc>
        <w:tc>
          <w:tcPr>
            <w:tcW w:w="1354" w:type="dxa"/>
            <w:tcBorders>
              <w:top w:val="single" w:sz="4" w:space="0" w:color="000000"/>
              <w:left w:val="single" w:sz="4" w:space="0" w:color="000000"/>
              <w:bottom w:val="single" w:sz="4" w:space="0" w:color="000000"/>
              <w:right w:val="single" w:sz="4" w:space="0" w:color="000000"/>
            </w:tcBorders>
            <w:vAlign w:val="bottom"/>
          </w:tcPr>
          <w:p w:rsidR="00AD7ABB" w:rsidRPr="00F46066" w:rsidRDefault="00AD7ABB" w:rsidP="003D403D">
            <w:pPr>
              <w:autoSpaceDN/>
              <w:jc w:val="center"/>
              <w:rPr>
                <w:sz w:val="26"/>
                <w:szCs w:val="26"/>
                <w:lang w:eastAsia="ru-RU"/>
              </w:rPr>
            </w:pPr>
            <w:r w:rsidRPr="00F46066">
              <w:rPr>
                <w:sz w:val="26"/>
                <w:szCs w:val="26"/>
                <w:lang w:eastAsia="ru-RU"/>
              </w:rPr>
              <w:t>4.1</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354</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354</w:t>
            </w:r>
          </w:p>
        </w:tc>
      </w:tr>
      <w:tr w:rsidR="00AD7ABB" w:rsidRPr="00F46066" w:rsidTr="003D403D">
        <w:tc>
          <w:tcPr>
            <w:tcW w:w="5812" w:type="dxa"/>
            <w:tcBorders>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працівники установ та організацій Міністерства аграрної політики</w:t>
            </w:r>
          </w:p>
        </w:tc>
        <w:tc>
          <w:tcPr>
            <w:tcW w:w="1354"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4.2</w:t>
            </w:r>
          </w:p>
        </w:tc>
        <w:tc>
          <w:tcPr>
            <w:tcW w:w="1433"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w:t>
            </w:r>
          </w:p>
        </w:tc>
        <w:tc>
          <w:tcPr>
            <w:tcW w:w="1361"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w:t>
            </w:r>
          </w:p>
        </w:tc>
      </w:tr>
      <w:tr w:rsidR="00AD7ABB" w:rsidRPr="00F46066" w:rsidTr="003D403D">
        <w:tc>
          <w:tcPr>
            <w:tcW w:w="5812" w:type="dxa"/>
            <w:tcBorders>
              <w:left w:val="single" w:sz="4" w:space="0" w:color="000000"/>
              <w:bottom w:val="single" w:sz="4" w:space="0" w:color="000000"/>
              <w:right w:val="single" w:sz="4" w:space="0" w:color="000000"/>
            </w:tcBorders>
          </w:tcPr>
          <w:p w:rsidR="00AD7ABB" w:rsidRPr="00F46066" w:rsidRDefault="00AD7ABB" w:rsidP="003D403D">
            <w:pPr>
              <w:autoSpaceDN/>
              <w:ind w:left="284"/>
              <w:rPr>
                <w:sz w:val="26"/>
                <w:szCs w:val="26"/>
                <w:lang w:eastAsia="ru-RU"/>
              </w:rPr>
            </w:pPr>
            <w:r w:rsidRPr="00F46066">
              <w:rPr>
                <w:sz w:val="26"/>
                <w:szCs w:val="26"/>
                <w:lang w:eastAsia="ru-RU"/>
              </w:rPr>
              <w:t>інші категорії населення, що підлягають періодичним оглядам</w:t>
            </w:r>
          </w:p>
        </w:tc>
        <w:tc>
          <w:tcPr>
            <w:tcW w:w="1354"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4.3</w:t>
            </w:r>
          </w:p>
        </w:tc>
        <w:tc>
          <w:tcPr>
            <w:tcW w:w="1433"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841</w:t>
            </w:r>
          </w:p>
        </w:tc>
        <w:tc>
          <w:tcPr>
            <w:tcW w:w="1361" w:type="dxa"/>
            <w:tcBorders>
              <w:top w:val="non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841</w:t>
            </w:r>
          </w:p>
        </w:tc>
      </w:tr>
      <w:tr w:rsidR="00AD7ABB" w:rsidRPr="00F46066" w:rsidTr="003D403D">
        <w:tc>
          <w:tcPr>
            <w:tcW w:w="581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Сільських жителів, усього (з рядків 1.0, 3.0, 4.0) </w:t>
            </w:r>
          </w:p>
        </w:tc>
        <w:tc>
          <w:tcPr>
            <w:tcW w:w="135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5.0</w:t>
            </w:r>
          </w:p>
        </w:tc>
        <w:tc>
          <w:tcPr>
            <w:tcW w:w="14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251</w:t>
            </w:r>
          </w:p>
        </w:tc>
        <w:tc>
          <w:tcPr>
            <w:tcW w:w="1361"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Cs/>
                <w:sz w:val="26"/>
                <w:szCs w:val="26"/>
                <w:lang w:eastAsia="ru-RU"/>
              </w:rPr>
              <w:t>251</w:t>
            </w:r>
          </w:p>
        </w:tc>
      </w:tr>
    </w:tbl>
    <w:p w:rsidR="00AD7ABB" w:rsidRPr="00F46066" w:rsidRDefault="00AD7ABB" w:rsidP="00AD7ABB">
      <w:pPr>
        <w:autoSpaceDN/>
        <w:jc w:val="center"/>
        <w:rPr>
          <w:sz w:val="26"/>
          <w:szCs w:val="26"/>
          <w:lang w:eastAsia="ru-RU"/>
        </w:rPr>
      </w:pPr>
    </w:p>
    <w:p w:rsidR="00AD7ABB" w:rsidRPr="00F46066" w:rsidRDefault="00AD7ABB" w:rsidP="00AD7ABB">
      <w:pPr>
        <w:autoSpaceDN/>
        <w:rPr>
          <w:b/>
          <w:sz w:val="26"/>
          <w:szCs w:val="26"/>
          <w:lang w:eastAsia="ru-RU"/>
        </w:rPr>
      </w:pPr>
    </w:p>
    <w:p w:rsidR="00AD7ABB" w:rsidRPr="00F46066" w:rsidRDefault="00AD7ABB" w:rsidP="00AD7ABB">
      <w:pPr>
        <w:autoSpaceDN/>
        <w:jc w:val="center"/>
        <w:rPr>
          <w:b/>
          <w:sz w:val="26"/>
          <w:szCs w:val="26"/>
          <w:lang w:eastAsia="ru-RU"/>
        </w:rPr>
      </w:pPr>
      <w:r w:rsidRPr="00F46066">
        <w:rPr>
          <w:b/>
          <w:bCs/>
          <w:sz w:val="26"/>
          <w:szCs w:val="26"/>
          <w:lang w:eastAsia="ru-RU"/>
        </w:rPr>
        <w:lastRenderedPageBreak/>
        <w:t>Хірургічна робота амбулаторно-поліклінічна</w:t>
      </w:r>
    </w:p>
    <w:p w:rsidR="00AD7ABB" w:rsidRPr="00F46066" w:rsidRDefault="00AD7ABB" w:rsidP="00AD7ABB">
      <w:pPr>
        <w:keepNext/>
        <w:autoSpaceDN/>
        <w:outlineLvl w:val="4"/>
        <w:rPr>
          <w:b/>
          <w:bCs/>
          <w:sz w:val="26"/>
          <w:szCs w:val="26"/>
          <w:lang w:eastAsia="ru-RU"/>
        </w:rPr>
      </w:pPr>
    </w:p>
    <w:tbl>
      <w:tblPr>
        <w:tblW w:w="100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500"/>
        <w:gridCol w:w="1650"/>
        <w:gridCol w:w="1500"/>
      </w:tblGrid>
      <w:tr w:rsidR="00AD7ABB" w:rsidRPr="00F46066" w:rsidTr="003D403D">
        <w:trPr>
          <w:cantSplit/>
          <w:trHeight w:val="1134"/>
        </w:trPr>
        <w:tc>
          <w:tcPr>
            <w:tcW w:w="5387" w:type="dxa"/>
            <w:vAlign w:val="center"/>
          </w:tcPr>
          <w:p w:rsidR="00AD7ABB" w:rsidRPr="00F46066" w:rsidRDefault="00AD7ABB" w:rsidP="003D403D">
            <w:pPr>
              <w:keepNext/>
              <w:autoSpaceDN/>
              <w:jc w:val="center"/>
              <w:outlineLvl w:val="4"/>
              <w:rPr>
                <w:b/>
                <w:bCs/>
                <w:sz w:val="26"/>
                <w:szCs w:val="26"/>
                <w:lang w:eastAsia="ru-RU"/>
              </w:rPr>
            </w:pPr>
            <w:r w:rsidRPr="00F46066">
              <w:rPr>
                <w:b/>
                <w:bCs/>
                <w:sz w:val="26"/>
                <w:szCs w:val="26"/>
                <w:lang w:eastAsia="ru-RU"/>
              </w:rPr>
              <w:t>Найменування операцій</w:t>
            </w:r>
          </w:p>
        </w:tc>
        <w:tc>
          <w:tcPr>
            <w:tcW w:w="1500" w:type="dxa"/>
            <w:vAlign w:val="center"/>
          </w:tcPr>
          <w:p w:rsidR="00AD7ABB" w:rsidRPr="00F46066" w:rsidRDefault="00AD7ABB" w:rsidP="003D403D">
            <w:pPr>
              <w:autoSpaceDN/>
              <w:jc w:val="center"/>
              <w:rPr>
                <w:sz w:val="26"/>
                <w:szCs w:val="26"/>
                <w:lang w:eastAsia="ru-RU"/>
              </w:rPr>
            </w:pPr>
            <w:r w:rsidRPr="00F46066">
              <w:rPr>
                <w:b/>
                <w:sz w:val="26"/>
                <w:szCs w:val="26"/>
                <w:lang w:eastAsia="ru-RU"/>
              </w:rPr>
              <w:t>2019 рік</w:t>
            </w:r>
          </w:p>
        </w:tc>
        <w:tc>
          <w:tcPr>
            <w:tcW w:w="1650" w:type="dxa"/>
            <w:vAlign w:val="center"/>
          </w:tcPr>
          <w:p w:rsidR="00AD7ABB" w:rsidRPr="00F46066" w:rsidRDefault="00AD7ABB" w:rsidP="003D403D">
            <w:pPr>
              <w:keepNext/>
              <w:autoSpaceDN/>
              <w:jc w:val="center"/>
              <w:outlineLvl w:val="4"/>
              <w:rPr>
                <w:b/>
                <w:bCs/>
                <w:sz w:val="26"/>
                <w:szCs w:val="26"/>
                <w:lang w:eastAsia="ru-RU"/>
              </w:rPr>
            </w:pPr>
            <w:r w:rsidRPr="00F46066">
              <w:rPr>
                <w:b/>
                <w:bCs/>
                <w:sz w:val="26"/>
                <w:szCs w:val="26"/>
                <w:lang w:eastAsia="ru-RU"/>
              </w:rPr>
              <w:t>2020 рік</w:t>
            </w:r>
          </w:p>
        </w:tc>
        <w:tc>
          <w:tcPr>
            <w:tcW w:w="1500" w:type="dxa"/>
            <w:vAlign w:val="center"/>
          </w:tcPr>
          <w:p w:rsidR="00AD7ABB" w:rsidRPr="00F46066" w:rsidRDefault="00AD7ABB" w:rsidP="003D403D">
            <w:pPr>
              <w:autoSpaceDN/>
              <w:jc w:val="center"/>
              <w:rPr>
                <w:sz w:val="26"/>
                <w:szCs w:val="26"/>
                <w:lang w:eastAsia="ru-RU"/>
              </w:rPr>
            </w:pPr>
            <w:r w:rsidRPr="00F46066">
              <w:rPr>
                <w:b/>
                <w:sz w:val="26"/>
                <w:szCs w:val="26"/>
                <w:lang w:eastAsia="ru-RU"/>
              </w:rPr>
              <w:t>2021 рік</w:t>
            </w:r>
          </w:p>
        </w:tc>
      </w:tr>
      <w:tr w:rsidR="00AD7ABB" w:rsidRPr="00F46066" w:rsidTr="003D403D">
        <w:tc>
          <w:tcPr>
            <w:tcW w:w="5387" w:type="dxa"/>
            <w:vAlign w:val="center"/>
          </w:tcPr>
          <w:p w:rsidR="00AD7ABB" w:rsidRPr="00F46066" w:rsidRDefault="00AD7ABB" w:rsidP="003D403D">
            <w:pPr>
              <w:autoSpaceDN/>
              <w:rPr>
                <w:sz w:val="26"/>
                <w:szCs w:val="26"/>
                <w:lang w:val="en-AU" w:eastAsia="ru-RU"/>
              </w:rPr>
            </w:pPr>
            <w:r w:rsidRPr="00F46066">
              <w:rPr>
                <w:sz w:val="26"/>
                <w:szCs w:val="26"/>
                <w:lang w:eastAsia="ru-RU"/>
              </w:rPr>
              <w:t>Усього операцій</w:t>
            </w:r>
          </w:p>
        </w:tc>
        <w:tc>
          <w:tcPr>
            <w:tcW w:w="1500" w:type="dxa"/>
            <w:tcBorders>
              <w:bottom w:val="single" w:sz="4" w:space="0" w:color="000000"/>
            </w:tcBorders>
            <w:vAlign w:val="center"/>
          </w:tcPr>
          <w:p w:rsidR="00AD7ABB" w:rsidRPr="00F46066" w:rsidRDefault="00AD7ABB" w:rsidP="003D403D">
            <w:pPr>
              <w:autoSpaceDN/>
              <w:jc w:val="center"/>
              <w:rPr>
                <w:sz w:val="26"/>
                <w:szCs w:val="26"/>
                <w:lang w:val="en-AU" w:eastAsia="ru-RU"/>
              </w:rPr>
            </w:pPr>
            <w:r w:rsidRPr="00F46066">
              <w:rPr>
                <w:b/>
                <w:bCs/>
                <w:sz w:val="26"/>
                <w:szCs w:val="26"/>
                <w:lang w:eastAsia="ru-RU"/>
              </w:rPr>
              <w:t>927</w:t>
            </w:r>
          </w:p>
        </w:tc>
        <w:tc>
          <w:tcPr>
            <w:tcW w:w="1650" w:type="dxa"/>
            <w:tcBorders>
              <w:bottom w:val="single" w:sz="4" w:space="0" w:color="000000"/>
            </w:tcBorders>
            <w:vAlign w:val="center"/>
          </w:tcPr>
          <w:p w:rsidR="00AD7ABB" w:rsidRPr="00F46066" w:rsidRDefault="00AD7ABB" w:rsidP="003D403D">
            <w:pPr>
              <w:autoSpaceDN/>
              <w:jc w:val="center"/>
              <w:rPr>
                <w:sz w:val="26"/>
                <w:szCs w:val="26"/>
                <w:lang w:val="en-AU" w:eastAsia="ru-RU"/>
              </w:rPr>
            </w:pPr>
            <w:r w:rsidRPr="00F46066">
              <w:rPr>
                <w:b/>
                <w:bCs/>
                <w:sz w:val="26"/>
                <w:szCs w:val="26"/>
                <w:lang w:eastAsia="ru-RU"/>
              </w:rPr>
              <w:t>736</w:t>
            </w:r>
          </w:p>
        </w:tc>
        <w:tc>
          <w:tcPr>
            <w:tcW w:w="1500" w:type="dxa"/>
            <w:tcBorders>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
                <w:bCs/>
                <w:sz w:val="26"/>
                <w:szCs w:val="26"/>
                <w:lang w:eastAsia="ru-RU"/>
              </w:rPr>
            </w:pPr>
            <w:r w:rsidRPr="00F46066">
              <w:rPr>
                <w:b/>
                <w:bCs/>
                <w:sz w:val="26"/>
                <w:szCs w:val="26"/>
                <w:lang w:eastAsia="ru-RU"/>
              </w:rPr>
              <w:t>597</w:t>
            </w: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 xml:space="preserve">у тому числі:    </w:t>
            </w:r>
          </w:p>
          <w:p w:rsidR="00AD7ABB" w:rsidRPr="00F46066" w:rsidRDefault="00AD7ABB" w:rsidP="003D403D">
            <w:pPr>
              <w:autoSpaceDN/>
              <w:ind w:left="284"/>
              <w:rPr>
                <w:sz w:val="26"/>
                <w:szCs w:val="26"/>
                <w:lang w:val="ru-RU" w:eastAsia="ru-RU"/>
              </w:rPr>
            </w:pPr>
            <w:r w:rsidRPr="00F46066">
              <w:rPr>
                <w:sz w:val="26"/>
                <w:szCs w:val="26"/>
                <w:lang w:eastAsia="ru-RU"/>
              </w:rPr>
              <w:t>операції на органах зору</w:t>
            </w:r>
          </w:p>
        </w:tc>
        <w:tc>
          <w:tcPr>
            <w:tcW w:w="1500" w:type="dxa"/>
            <w:tcBorders>
              <w:bottom w:val="single" w:sz="4" w:space="0" w:color="000000"/>
            </w:tcBorders>
            <w:vAlign w:val="center"/>
          </w:tcPr>
          <w:p w:rsidR="00AD7ABB" w:rsidRPr="00F46066" w:rsidRDefault="00AD7ABB" w:rsidP="003D403D">
            <w:pPr>
              <w:autoSpaceDN/>
              <w:jc w:val="center"/>
              <w:rPr>
                <w:sz w:val="26"/>
                <w:szCs w:val="26"/>
                <w:lang w:val="en-AU" w:eastAsia="ru-RU"/>
              </w:rPr>
            </w:pPr>
            <w:r w:rsidRPr="00F46066">
              <w:rPr>
                <w:bCs/>
                <w:sz w:val="26"/>
                <w:szCs w:val="26"/>
                <w:lang w:eastAsia="ru-RU"/>
              </w:rPr>
              <w:t>123</w:t>
            </w:r>
          </w:p>
        </w:tc>
        <w:tc>
          <w:tcPr>
            <w:tcW w:w="1650" w:type="dxa"/>
            <w:tcBorders>
              <w:bottom w:val="single" w:sz="4" w:space="0" w:color="000000"/>
            </w:tcBorders>
            <w:vAlign w:val="center"/>
          </w:tcPr>
          <w:p w:rsidR="00AD7ABB" w:rsidRPr="00F46066" w:rsidRDefault="00AD7ABB" w:rsidP="003D403D">
            <w:pPr>
              <w:autoSpaceDN/>
              <w:jc w:val="center"/>
              <w:rPr>
                <w:sz w:val="26"/>
                <w:szCs w:val="26"/>
                <w:lang w:val="en-AU" w:eastAsia="ru-RU"/>
              </w:rPr>
            </w:pPr>
            <w:r w:rsidRPr="00F46066">
              <w:rPr>
                <w:bCs/>
                <w:sz w:val="26"/>
                <w:szCs w:val="26"/>
                <w:lang w:eastAsia="ru-RU"/>
              </w:rPr>
              <w:t>110</w:t>
            </w:r>
          </w:p>
        </w:tc>
        <w:tc>
          <w:tcPr>
            <w:tcW w:w="1500" w:type="dxa"/>
            <w:tcBorders>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sz w:val="26"/>
                <w:szCs w:val="26"/>
                <w:lang w:eastAsia="ru-RU"/>
              </w:rPr>
              <w:t>45</w:t>
            </w:r>
          </w:p>
        </w:tc>
      </w:tr>
      <w:tr w:rsidR="00AD7ABB" w:rsidRPr="00F46066" w:rsidTr="003D403D">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з них мікрохірургічні</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p>
        </w:tc>
        <w:tc>
          <w:tcPr>
            <w:tcW w:w="1650" w:type="dxa"/>
            <w:tcBorders>
              <w:bottom w:val="single" w:sz="4" w:space="0" w:color="000000"/>
            </w:tcBorders>
            <w:vAlign w:val="center"/>
          </w:tcPr>
          <w:p w:rsidR="00AD7ABB" w:rsidRPr="00F46066" w:rsidRDefault="00AD7ABB" w:rsidP="003D403D">
            <w:pPr>
              <w:keepNext/>
              <w:autoSpaceDN/>
              <w:jc w:val="right"/>
              <w:outlineLvl w:val="4"/>
              <w:rPr>
                <w:bCs/>
                <w:sz w:val="26"/>
                <w:szCs w:val="26"/>
                <w:lang w:eastAsia="ru-RU"/>
              </w:rPr>
            </w:pPr>
            <w:r w:rsidRPr="00F46066">
              <w:rPr>
                <w:bCs/>
                <w:sz w:val="26"/>
                <w:szCs w:val="26"/>
                <w:lang w:eastAsia="ru-RU"/>
              </w:rPr>
              <w:t>   </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45</w:t>
            </w: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 xml:space="preserve">із числа операцій  на органах зору    </w:t>
            </w:r>
          </w:p>
          <w:p w:rsidR="00AD7ABB" w:rsidRPr="00F46066" w:rsidRDefault="00AD7ABB" w:rsidP="003D403D">
            <w:pPr>
              <w:autoSpaceDN/>
              <w:ind w:left="284" w:hanging="284"/>
              <w:rPr>
                <w:sz w:val="26"/>
                <w:szCs w:val="26"/>
                <w:lang w:val="en-AU" w:eastAsia="ru-RU"/>
              </w:rPr>
            </w:pPr>
            <w:r w:rsidRPr="00F46066">
              <w:rPr>
                <w:sz w:val="26"/>
                <w:szCs w:val="26"/>
                <w:lang w:eastAsia="ru-RU"/>
              </w:rPr>
              <w:t xml:space="preserve">з приводу: </w:t>
            </w:r>
          </w:p>
          <w:p w:rsidR="00AD7ABB" w:rsidRPr="00F46066" w:rsidRDefault="00AD7ABB" w:rsidP="003D403D">
            <w:pPr>
              <w:autoSpaceDN/>
              <w:ind w:left="284" w:hanging="284"/>
              <w:rPr>
                <w:sz w:val="26"/>
                <w:szCs w:val="26"/>
                <w:lang w:val="en-AU" w:eastAsia="ru-RU"/>
              </w:rPr>
            </w:pPr>
            <w:r w:rsidRPr="00F46066">
              <w:rPr>
                <w:sz w:val="26"/>
                <w:szCs w:val="26"/>
                <w:lang w:eastAsia="ru-RU"/>
              </w:rPr>
              <w:t xml:space="preserve">глаукоми   </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p>
        </w:tc>
        <w:tc>
          <w:tcPr>
            <w:tcW w:w="1650" w:type="dxa"/>
            <w:tcBorders>
              <w:bottom w:val="single" w:sz="4" w:space="0" w:color="000000"/>
            </w:tcBorders>
            <w:vAlign w:val="center"/>
          </w:tcPr>
          <w:p w:rsidR="00AD7ABB" w:rsidRPr="00F46066" w:rsidRDefault="00AD7ABB" w:rsidP="003D403D">
            <w:pPr>
              <w:keepNext/>
              <w:autoSpaceDN/>
              <w:jc w:val="right"/>
              <w:outlineLvl w:val="4"/>
              <w:rPr>
                <w:bCs/>
                <w:sz w:val="26"/>
                <w:szCs w:val="26"/>
                <w:lang w:eastAsia="ru-RU"/>
              </w:rPr>
            </w:pPr>
            <w:r w:rsidRPr="00F46066">
              <w:rPr>
                <w:bCs/>
                <w:sz w:val="26"/>
                <w:szCs w:val="26"/>
                <w:lang w:eastAsia="ru-RU"/>
              </w:rPr>
              <w:t>   </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p>
        </w:tc>
      </w:tr>
      <w:tr w:rsidR="00AD7ABB" w:rsidRPr="00F46066" w:rsidTr="003D403D">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 xml:space="preserve"> катаракти</w:t>
            </w:r>
          </w:p>
        </w:tc>
        <w:tc>
          <w:tcPr>
            <w:tcW w:w="1500" w:type="dxa"/>
            <w:vAlign w:val="center"/>
          </w:tcPr>
          <w:p w:rsidR="00AD7ABB" w:rsidRPr="00F46066" w:rsidRDefault="00AD7ABB" w:rsidP="003D403D">
            <w:pPr>
              <w:keepNext/>
              <w:autoSpaceDN/>
              <w:jc w:val="center"/>
              <w:outlineLvl w:val="4"/>
              <w:rPr>
                <w:bCs/>
                <w:sz w:val="26"/>
                <w:szCs w:val="26"/>
                <w:lang w:eastAsia="ru-RU"/>
              </w:rPr>
            </w:pPr>
          </w:p>
        </w:tc>
        <w:tc>
          <w:tcPr>
            <w:tcW w:w="1650" w:type="dxa"/>
            <w:vAlign w:val="center"/>
          </w:tcPr>
          <w:p w:rsidR="00AD7ABB" w:rsidRPr="00F46066" w:rsidRDefault="00AD7ABB" w:rsidP="003D403D">
            <w:pPr>
              <w:keepNext/>
              <w:autoSpaceDN/>
              <w:jc w:val="right"/>
              <w:outlineLvl w:val="4"/>
              <w:rPr>
                <w:bCs/>
                <w:sz w:val="26"/>
                <w:szCs w:val="26"/>
                <w:lang w:eastAsia="ru-RU"/>
              </w:rPr>
            </w:pPr>
            <w:r w:rsidRPr="00F46066">
              <w:rPr>
                <w:bCs/>
                <w:sz w:val="26"/>
                <w:szCs w:val="26"/>
                <w:lang w:eastAsia="ru-RU"/>
              </w:rPr>
              <w:t>   </w:t>
            </w:r>
          </w:p>
        </w:tc>
        <w:tc>
          <w:tcPr>
            <w:tcW w:w="1500" w:type="dxa"/>
            <w:vAlign w:val="center"/>
          </w:tcPr>
          <w:p w:rsidR="00AD7ABB" w:rsidRPr="00F46066" w:rsidRDefault="00AD7ABB" w:rsidP="003D403D">
            <w:pPr>
              <w:keepNext/>
              <w:autoSpaceDN/>
              <w:jc w:val="center"/>
              <w:outlineLvl w:val="4"/>
              <w:rPr>
                <w:bCs/>
                <w:sz w:val="26"/>
                <w:szCs w:val="26"/>
                <w:lang w:eastAsia="ru-RU"/>
              </w:rPr>
            </w:pP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 xml:space="preserve">операції на органах вуха, горла, носа </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65</w:t>
            </w:r>
          </w:p>
        </w:tc>
        <w:tc>
          <w:tcPr>
            <w:tcW w:w="165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59</w:t>
            </w:r>
          </w:p>
        </w:tc>
        <w:tc>
          <w:tcPr>
            <w:tcW w:w="1500" w:type="dxa"/>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bCs/>
                <w:sz w:val="26"/>
                <w:szCs w:val="26"/>
                <w:lang w:eastAsia="ru-RU"/>
              </w:rPr>
              <w:t>46</w:t>
            </w:r>
          </w:p>
        </w:tc>
      </w:tr>
      <w:tr w:rsidR="00AD7ABB" w:rsidRPr="00F46066" w:rsidTr="003D403D">
        <w:trPr>
          <w:trHeight w:val="73"/>
        </w:trPr>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з них: на вусі</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23</w:t>
            </w:r>
          </w:p>
        </w:tc>
        <w:tc>
          <w:tcPr>
            <w:tcW w:w="165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14</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9</w:t>
            </w:r>
          </w:p>
        </w:tc>
      </w:tr>
      <w:tr w:rsidR="00AD7ABB" w:rsidRPr="00F46066" w:rsidTr="003D403D">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операції  на судинах</w:t>
            </w:r>
          </w:p>
        </w:tc>
        <w:tc>
          <w:tcPr>
            <w:tcW w:w="1500" w:type="dxa"/>
            <w:vAlign w:val="center"/>
          </w:tcPr>
          <w:p w:rsidR="00AD7ABB" w:rsidRPr="00F46066" w:rsidRDefault="00AD7ABB" w:rsidP="003D403D">
            <w:pPr>
              <w:keepNext/>
              <w:autoSpaceDN/>
              <w:jc w:val="center"/>
              <w:outlineLvl w:val="4"/>
              <w:rPr>
                <w:bCs/>
                <w:sz w:val="26"/>
                <w:szCs w:val="26"/>
                <w:lang w:eastAsia="ru-RU"/>
              </w:rPr>
            </w:pPr>
          </w:p>
        </w:tc>
        <w:tc>
          <w:tcPr>
            <w:tcW w:w="1650" w:type="dxa"/>
            <w:vAlign w:val="center"/>
          </w:tcPr>
          <w:p w:rsidR="00AD7ABB" w:rsidRPr="00F46066" w:rsidRDefault="00AD7ABB" w:rsidP="003D403D">
            <w:pPr>
              <w:keepNext/>
              <w:autoSpaceDN/>
              <w:jc w:val="right"/>
              <w:outlineLvl w:val="4"/>
              <w:rPr>
                <w:bCs/>
                <w:sz w:val="26"/>
                <w:szCs w:val="26"/>
                <w:lang w:eastAsia="ru-RU"/>
              </w:rPr>
            </w:pPr>
            <w:r w:rsidRPr="00F46066">
              <w:rPr>
                <w:bCs/>
                <w:sz w:val="26"/>
                <w:szCs w:val="26"/>
                <w:lang w:eastAsia="ru-RU"/>
              </w:rPr>
              <w:t>   </w:t>
            </w:r>
          </w:p>
        </w:tc>
        <w:tc>
          <w:tcPr>
            <w:tcW w:w="1500" w:type="dxa"/>
            <w:vAlign w:val="center"/>
          </w:tcPr>
          <w:p w:rsidR="00AD7ABB" w:rsidRPr="00F46066" w:rsidRDefault="00AD7ABB" w:rsidP="003D403D">
            <w:pPr>
              <w:keepNext/>
              <w:autoSpaceDN/>
              <w:jc w:val="center"/>
              <w:outlineLvl w:val="4"/>
              <w:rPr>
                <w:bCs/>
                <w:sz w:val="26"/>
                <w:szCs w:val="26"/>
                <w:lang w:eastAsia="ru-RU"/>
              </w:rPr>
            </w:pP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операції  на органах черевної порожнини</w:t>
            </w:r>
          </w:p>
        </w:tc>
        <w:tc>
          <w:tcPr>
            <w:tcW w:w="1500" w:type="dxa"/>
            <w:vAlign w:val="center"/>
          </w:tcPr>
          <w:p w:rsidR="00AD7ABB" w:rsidRPr="00F46066" w:rsidRDefault="00AD7ABB" w:rsidP="003D403D">
            <w:pPr>
              <w:keepNext/>
              <w:autoSpaceDN/>
              <w:jc w:val="center"/>
              <w:outlineLvl w:val="4"/>
              <w:rPr>
                <w:bCs/>
                <w:sz w:val="26"/>
                <w:szCs w:val="26"/>
                <w:lang w:eastAsia="ru-RU"/>
              </w:rPr>
            </w:pPr>
          </w:p>
        </w:tc>
        <w:tc>
          <w:tcPr>
            <w:tcW w:w="1650" w:type="dxa"/>
            <w:vAlign w:val="center"/>
          </w:tcPr>
          <w:p w:rsidR="00AD7ABB" w:rsidRPr="00F46066" w:rsidRDefault="00AD7ABB" w:rsidP="003D403D">
            <w:pPr>
              <w:keepNext/>
              <w:autoSpaceDN/>
              <w:jc w:val="right"/>
              <w:outlineLvl w:val="4"/>
              <w:rPr>
                <w:bCs/>
                <w:sz w:val="26"/>
                <w:szCs w:val="26"/>
                <w:lang w:eastAsia="ru-RU"/>
              </w:rPr>
            </w:pPr>
            <w:r w:rsidRPr="00F46066">
              <w:rPr>
                <w:bCs/>
                <w:sz w:val="26"/>
                <w:szCs w:val="26"/>
                <w:lang w:eastAsia="ru-RU"/>
              </w:rPr>
              <w:t>   </w:t>
            </w:r>
          </w:p>
        </w:tc>
        <w:tc>
          <w:tcPr>
            <w:tcW w:w="1500" w:type="dxa"/>
            <w:vAlign w:val="center"/>
          </w:tcPr>
          <w:p w:rsidR="00AD7ABB" w:rsidRPr="00F46066" w:rsidRDefault="00AD7ABB" w:rsidP="003D403D">
            <w:pPr>
              <w:keepNext/>
              <w:autoSpaceDN/>
              <w:jc w:val="center"/>
              <w:outlineLvl w:val="4"/>
              <w:rPr>
                <w:bCs/>
                <w:sz w:val="26"/>
                <w:szCs w:val="26"/>
                <w:lang w:eastAsia="ru-RU"/>
              </w:rPr>
            </w:pP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з них: з приводу незащемленої грижі</w:t>
            </w:r>
          </w:p>
        </w:tc>
        <w:tc>
          <w:tcPr>
            <w:tcW w:w="1500" w:type="dxa"/>
            <w:vAlign w:val="center"/>
          </w:tcPr>
          <w:p w:rsidR="00AD7ABB" w:rsidRPr="00F46066" w:rsidRDefault="00AD7ABB" w:rsidP="003D403D">
            <w:pPr>
              <w:keepNext/>
              <w:autoSpaceDN/>
              <w:jc w:val="center"/>
              <w:outlineLvl w:val="4"/>
              <w:rPr>
                <w:bCs/>
                <w:sz w:val="26"/>
                <w:szCs w:val="26"/>
                <w:lang w:eastAsia="ru-RU"/>
              </w:rPr>
            </w:pPr>
          </w:p>
        </w:tc>
        <w:tc>
          <w:tcPr>
            <w:tcW w:w="1650" w:type="dxa"/>
            <w:vAlign w:val="center"/>
          </w:tcPr>
          <w:p w:rsidR="00AD7ABB" w:rsidRPr="00F46066" w:rsidRDefault="00AD7ABB" w:rsidP="003D403D">
            <w:pPr>
              <w:keepNext/>
              <w:autoSpaceDN/>
              <w:jc w:val="right"/>
              <w:outlineLvl w:val="4"/>
              <w:rPr>
                <w:bCs/>
                <w:sz w:val="26"/>
                <w:szCs w:val="26"/>
                <w:lang w:eastAsia="ru-RU"/>
              </w:rPr>
            </w:pPr>
            <w:r w:rsidRPr="00F46066">
              <w:rPr>
                <w:bCs/>
                <w:sz w:val="26"/>
                <w:szCs w:val="26"/>
                <w:lang w:eastAsia="ru-RU"/>
              </w:rPr>
              <w:t>   </w:t>
            </w:r>
          </w:p>
        </w:tc>
        <w:tc>
          <w:tcPr>
            <w:tcW w:w="1500" w:type="dxa"/>
            <w:vAlign w:val="center"/>
          </w:tcPr>
          <w:p w:rsidR="00AD7ABB" w:rsidRPr="00F46066" w:rsidRDefault="00AD7ABB" w:rsidP="003D403D">
            <w:pPr>
              <w:keepNext/>
              <w:autoSpaceDN/>
              <w:jc w:val="center"/>
              <w:outlineLvl w:val="4"/>
              <w:rPr>
                <w:bCs/>
                <w:sz w:val="26"/>
                <w:szCs w:val="26"/>
                <w:lang w:eastAsia="ru-RU"/>
              </w:rPr>
            </w:pPr>
          </w:p>
        </w:tc>
      </w:tr>
      <w:tr w:rsidR="00AD7ABB" w:rsidRPr="00F46066" w:rsidTr="003D403D">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операції на сечостатевій системі</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140</w:t>
            </w:r>
          </w:p>
        </w:tc>
        <w:tc>
          <w:tcPr>
            <w:tcW w:w="165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103</w:t>
            </w:r>
          </w:p>
        </w:tc>
        <w:tc>
          <w:tcPr>
            <w:tcW w:w="1500" w:type="dxa"/>
            <w:tcBorders>
              <w:bottom w:val="single" w:sz="4" w:space="0" w:color="000000"/>
            </w:tcBorders>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bCs/>
                <w:sz w:val="26"/>
                <w:szCs w:val="26"/>
                <w:lang w:eastAsia="ru-RU"/>
              </w:rPr>
              <w:t>103</w:t>
            </w: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 xml:space="preserve">з них: операції на жіночих статевих                                   </w:t>
            </w:r>
          </w:p>
          <w:p w:rsidR="00AD7ABB" w:rsidRPr="00F46066" w:rsidRDefault="00AD7ABB" w:rsidP="003D403D">
            <w:pPr>
              <w:autoSpaceDN/>
              <w:ind w:left="284"/>
              <w:rPr>
                <w:sz w:val="26"/>
                <w:szCs w:val="26"/>
                <w:lang w:val="en-AU" w:eastAsia="ru-RU"/>
              </w:rPr>
            </w:pPr>
            <w:r w:rsidRPr="00F46066">
              <w:rPr>
                <w:sz w:val="26"/>
                <w:szCs w:val="26"/>
                <w:lang w:eastAsia="ru-RU"/>
              </w:rPr>
              <w:t>органах</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133</w:t>
            </w:r>
          </w:p>
        </w:tc>
        <w:tc>
          <w:tcPr>
            <w:tcW w:w="165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98</w:t>
            </w:r>
          </w:p>
        </w:tc>
        <w:tc>
          <w:tcPr>
            <w:tcW w:w="1500" w:type="dxa"/>
            <w:tcBorders>
              <w:bottom w:val="single" w:sz="4" w:space="0" w:color="000000"/>
            </w:tcBorders>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97</w:t>
            </w:r>
          </w:p>
        </w:tc>
      </w:tr>
      <w:tr w:rsidR="00AD7ABB" w:rsidRPr="00F46066" w:rsidTr="003D403D">
        <w:tc>
          <w:tcPr>
            <w:tcW w:w="5387" w:type="dxa"/>
            <w:vAlign w:val="center"/>
          </w:tcPr>
          <w:p w:rsidR="00AD7ABB" w:rsidRPr="00F46066" w:rsidRDefault="00AD7ABB" w:rsidP="003D403D">
            <w:pPr>
              <w:autoSpaceDN/>
              <w:ind w:left="284"/>
              <w:rPr>
                <w:sz w:val="26"/>
                <w:szCs w:val="26"/>
                <w:lang w:val="ru-RU" w:eastAsia="ru-RU"/>
              </w:rPr>
            </w:pPr>
            <w:r w:rsidRPr="00F46066">
              <w:rPr>
                <w:sz w:val="26"/>
                <w:szCs w:val="26"/>
                <w:lang w:eastAsia="ru-RU"/>
              </w:rPr>
              <w:t>операції на кістково-м’язовій системі</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110</w:t>
            </w:r>
          </w:p>
        </w:tc>
        <w:tc>
          <w:tcPr>
            <w:tcW w:w="165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12</w:t>
            </w:r>
          </w:p>
        </w:tc>
        <w:tc>
          <w:tcPr>
            <w:tcW w:w="1500" w:type="dxa"/>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bCs/>
                <w:sz w:val="26"/>
                <w:szCs w:val="26"/>
                <w:lang w:eastAsia="ru-RU"/>
              </w:rPr>
              <w:t>130</w:t>
            </w:r>
          </w:p>
        </w:tc>
      </w:tr>
      <w:tr w:rsidR="00AD7ABB" w:rsidRPr="00F46066" w:rsidTr="003D403D">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операції на молочній залозі</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3</w:t>
            </w:r>
          </w:p>
        </w:tc>
        <w:tc>
          <w:tcPr>
            <w:tcW w:w="165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2</w:t>
            </w:r>
          </w:p>
        </w:tc>
        <w:tc>
          <w:tcPr>
            <w:tcW w:w="1500" w:type="dxa"/>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bCs/>
                <w:sz w:val="26"/>
                <w:szCs w:val="26"/>
                <w:lang w:eastAsia="ru-RU"/>
              </w:rPr>
              <w:t>3</w:t>
            </w:r>
          </w:p>
        </w:tc>
      </w:tr>
      <w:tr w:rsidR="00AD7ABB" w:rsidRPr="00F46066" w:rsidTr="003D403D">
        <w:tc>
          <w:tcPr>
            <w:tcW w:w="5387" w:type="dxa"/>
            <w:vAlign w:val="center"/>
          </w:tcPr>
          <w:p w:rsidR="00AD7ABB" w:rsidRPr="00F46066" w:rsidRDefault="00AD7ABB" w:rsidP="003D403D">
            <w:pPr>
              <w:autoSpaceDN/>
              <w:ind w:left="284"/>
              <w:rPr>
                <w:sz w:val="26"/>
                <w:szCs w:val="26"/>
                <w:lang w:eastAsia="ru-RU"/>
              </w:rPr>
            </w:pPr>
            <w:r w:rsidRPr="00F46066">
              <w:rPr>
                <w:sz w:val="26"/>
                <w:szCs w:val="26"/>
                <w:lang w:eastAsia="ru-RU"/>
              </w:rPr>
              <w:t>операції на шкірі та підшкірній клітковині</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342</w:t>
            </w:r>
          </w:p>
        </w:tc>
        <w:tc>
          <w:tcPr>
            <w:tcW w:w="165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276</w:t>
            </w:r>
          </w:p>
        </w:tc>
        <w:tc>
          <w:tcPr>
            <w:tcW w:w="1500" w:type="dxa"/>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bCs/>
                <w:sz w:val="26"/>
                <w:szCs w:val="26"/>
                <w:lang w:eastAsia="ru-RU"/>
              </w:rPr>
              <w:t>196</w:t>
            </w:r>
          </w:p>
        </w:tc>
      </w:tr>
      <w:tr w:rsidR="00AD7ABB" w:rsidRPr="00F46066" w:rsidTr="003D403D">
        <w:trPr>
          <w:trHeight w:val="95"/>
        </w:trPr>
        <w:tc>
          <w:tcPr>
            <w:tcW w:w="5387" w:type="dxa"/>
            <w:vAlign w:val="center"/>
          </w:tcPr>
          <w:p w:rsidR="00AD7ABB" w:rsidRPr="00F46066" w:rsidRDefault="00AD7ABB" w:rsidP="003D403D">
            <w:pPr>
              <w:autoSpaceDN/>
              <w:ind w:left="284"/>
              <w:rPr>
                <w:sz w:val="26"/>
                <w:szCs w:val="26"/>
                <w:lang w:val="en-AU" w:eastAsia="ru-RU"/>
              </w:rPr>
            </w:pPr>
            <w:r w:rsidRPr="00F46066">
              <w:rPr>
                <w:sz w:val="26"/>
                <w:szCs w:val="26"/>
                <w:lang w:eastAsia="ru-RU"/>
              </w:rPr>
              <w:t>інші</w:t>
            </w:r>
          </w:p>
        </w:tc>
        <w:tc>
          <w:tcPr>
            <w:tcW w:w="150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144</w:t>
            </w:r>
          </w:p>
        </w:tc>
        <w:tc>
          <w:tcPr>
            <w:tcW w:w="1650" w:type="dxa"/>
            <w:vAlign w:val="center"/>
          </w:tcPr>
          <w:p w:rsidR="00AD7ABB" w:rsidRPr="00F46066" w:rsidRDefault="00AD7ABB" w:rsidP="003D403D">
            <w:pPr>
              <w:keepNext/>
              <w:autoSpaceDN/>
              <w:jc w:val="center"/>
              <w:outlineLvl w:val="4"/>
              <w:rPr>
                <w:bCs/>
                <w:sz w:val="26"/>
                <w:szCs w:val="26"/>
                <w:lang w:eastAsia="ru-RU"/>
              </w:rPr>
            </w:pPr>
            <w:r w:rsidRPr="00F46066">
              <w:rPr>
                <w:bCs/>
                <w:sz w:val="26"/>
                <w:szCs w:val="26"/>
                <w:lang w:eastAsia="ru-RU"/>
              </w:rPr>
              <w:t>174</w:t>
            </w:r>
          </w:p>
        </w:tc>
        <w:tc>
          <w:tcPr>
            <w:tcW w:w="1500" w:type="dxa"/>
            <w:vAlign w:val="center"/>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Cs/>
                <w:sz w:val="26"/>
                <w:szCs w:val="26"/>
                <w:lang w:eastAsia="ru-RU"/>
              </w:rPr>
            </w:pPr>
            <w:r w:rsidRPr="00F46066">
              <w:rPr>
                <w:bCs/>
                <w:sz w:val="26"/>
                <w:szCs w:val="26"/>
                <w:lang w:eastAsia="ru-RU"/>
              </w:rPr>
              <w:t>74</w:t>
            </w:r>
          </w:p>
        </w:tc>
      </w:tr>
    </w:tbl>
    <w:p w:rsidR="00AD7ABB" w:rsidRPr="00F46066" w:rsidRDefault="00AD7ABB" w:rsidP="00AD7ABB">
      <w:pPr>
        <w:autoSpaceDN/>
        <w:rPr>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Поширеність і захворюваність населення</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Поширенiсть захворювань</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410"/>
        <w:gridCol w:w="1275"/>
        <w:gridCol w:w="1559"/>
        <w:gridCol w:w="1276"/>
        <w:gridCol w:w="1559"/>
        <w:gridCol w:w="1559"/>
      </w:tblGrid>
      <w:tr w:rsidR="00AD7ABB" w:rsidRPr="00F46066" w:rsidTr="003D403D">
        <w:trPr>
          <w:cantSplit/>
        </w:trPr>
        <w:tc>
          <w:tcPr>
            <w:tcW w:w="3227" w:type="dxa"/>
            <w:gridSpan w:val="2"/>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2834" w:type="dxa"/>
            <w:gridSpan w:val="2"/>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2019р</w:t>
            </w:r>
          </w:p>
        </w:tc>
        <w:tc>
          <w:tcPr>
            <w:tcW w:w="2835" w:type="dxa"/>
            <w:gridSpan w:val="2"/>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2020р</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2021р</w:t>
            </w:r>
          </w:p>
        </w:tc>
      </w:tr>
      <w:tr w:rsidR="00AD7ABB" w:rsidRPr="00F46066" w:rsidTr="003D403D">
        <w:trPr>
          <w:cantSplit/>
        </w:trPr>
        <w:tc>
          <w:tcPr>
            <w:tcW w:w="3227" w:type="dxa"/>
            <w:gridSpan w:val="2"/>
            <w:vMerge/>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1275"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абс.чис.</w:t>
            </w:r>
          </w:p>
        </w:tc>
        <w:tc>
          <w:tcPr>
            <w:tcW w:w="1559"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на 1000 нас.</w:t>
            </w:r>
          </w:p>
        </w:tc>
        <w:tc>
          <w:tcPr>
            <w:tcW w:w="1276"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абс.чис.</w:t>
            </w:r>
          </w:p>
        </w:tc>
        <w:tc>
          <w:tcPr>
            <w:tcW w:w="1559"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на 1000 нас.</w:t>
            </w:r>
          </w:p>
        </w:tc>
        <w:tc>
          <w:tcPr>
            <w:tcW w:w="1559"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абс.чис.</w:t>
            </w:r>
          </w:p>
        </w:tc>
      </w:tr>
      <w:tr w:rsidR="00AD7ABB" w:rsidRPr="00F46066" w:rsidTr="003D403D">
        <w:trPr>
          <w:cantSplit/>
        </w:trPr>
        <w:tc>
          <w:tcPr>
            <w:tcW w:w="3227" w:type="dxa"/>
            <w:gridSpan w:val="2"/>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Всього</w:t>
            </w:r>
          </w:p>
        </w:tc>
        <w:tc>
          <w:tcPr>
            <w:tcW w:w="1275"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43879</w:t>
            </w:r>
          </w:p>
        </w:tc>
        <w:tc>
          <w:tcPr>
            <w:tcW w:w="1559"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1523,0</w:t>
            </w:r>
          </w:p>
        </w:tc>
        <w:tc>
          <w:tcPr>
            <w:tcW w:w="1276"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39525</w:t>
            </w:r>
          </w:p>
        </w:tc>
        <w:tc>
          <w:tcPr>
            <w:tcW w:w="1559"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1382,7</w:t>
            </w:r>
          </w:p>
        </w:tc>
        <w:tc>
          <w:tcPr>
            <w:tcW w:w="1559"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39719</w:t>
            </w:r>
          </w:p>
        </w:tc>
      </w:tr>
      <w:tr w:rsidR="00AD7ABB" w:rsidRPr="00F46066" w:rsidTr="003D403D">
        <w:trPr>
          <w:cantSplit/>
        </w:trPr>
        <w:tc>
          <w:tcPr>
            <w:tcW w:w="817" w:type="dxa"/>
            <w:vMerge w:val="restart"/>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right"/>
              <w:rPr>
                <w:sz w:val="26"/>
                <w:szCs w:val="26"/>
                <w:lang w:eastAsia="ru-RU"/>
              </w:rPr>
            </w:pPr>
            <w:r w:rsidRPr="00F46066">
              <w:rPr>
                <w:sz w:val="26"/>
                <w:szCs w:val="26"/>
                <w:lang w:eastAsia="ru-RU"/>
              </w:rPr>
              <w:t>з них</w:t>
            </w:r>
          </w:p>
        </w:tc>
        <w:tc>
          <w:tcPr>
            <w:tcW w:w="2410"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дiти до 14 р. вкл.</w:t>
            </w:r>
          </w:p>
        </w:tc>
        <w:tc>
          <w:tcPr>
            <w:tcW w:w="1275"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7495</w:t>
            </w:r>
          </w:p>
        </w:tc>
        <w:tc>
          <w:tcPr>
            <w:tcW w:w="1559"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1820,0</w:t>
            </w:r>
          </w:p>
        </w:tc>
        <w:tc>
          <w:tcPr>
            <w:tcW w:w="1276"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5221</w:t>
            </w:r>
          </w:p>
        </w:tc>
        <w:tc>
          <w:tcPr>
            <w:tcW w:w="1559"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1312,1</w:t>
            </w:r>
          </w:p>
        </w:tc>
        <w:tc>
          <w:tcPr>
            <w:tcW w:w="1559"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4972</w:t>
            </w:r>
          </w:p>
        </w:tc>
      </w:tr>
      <w:tr w:rsidR="00AD7ABB" w:rsidRPr="00F46066" w:rsidTr="003D403D">
        <w:trPr>
          <w:cantSplit/>
        </w:trPr>
        <w:tc>
          <w:tcPr>
            <w:tcW w:w="817" w:type="dxa"/>
            <w:vMerge/>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241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діти-пiдлiтки</w:t>
            </w:r>
          </w:p>
        </w:tc>
        <w:tc>
          <w:tcPr>
            <w:tcW w:w="1275"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1801</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2111,4</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1357</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1640,9</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1468</w:t>
            </w:r>
          </w:p>
        </w:tc>
      </w:tr>
      <w:tr w:rsidR="00AD7ABB" w:rsidRPr="00F46066" w:rsidTr="003D403D">
        <w:trPr>
          <w:cantSplit/>
        </w:trPr>
        <w:tc>
          <w:tcPr>
            <w:tcW w:w="817" w:type="dxa"/>
            <w:vMerge/>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241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дорослi</w:t>
            </w:r>
          </w:p>
        </w:tc>
        <w:tc>
          <w:tcPr>
            <w:tcW w:w="1275"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34583</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1450,6</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32947</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1385,5</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33279</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Захворюванiсть населення</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76"/>
        <w:gridCol w:w="1275"/>
        <w:gridCol w:w="1559"/>
        <w:gridCol w:w="1276"/>
        <w:gridCol w:w="1559"/>
        <w:gridCol w:w="1559"/>
      </w:tblGrid>
      <w:tr w:rsidR="00AD7ABB" w:rsidRPr="00F46066" w:rsidTr="003D403D">
        <w:trPr>
          <w:cantSplit/>
        </w:trPr>
        <w:tc>
          <w:tcPr>
            <w:tcW w:w="2693" w:type="dxa"/>
            <w:gridSpan w:val="2"/>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2834" w:type="dxa"/>
            <w:gridSpan w:val="2"/>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2019р</w:t>
            </w:r>
          </w:p>
        </w:tc>
        <w:tc>
          <w:tcPr>
            <w:tcW w:w="2835" w:type="dxa"/>
            <w:gridSpan w:val="2"/>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2020р</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2021р</w:t>
            </w:r>
          </w:p>
        </w:tc>
      </w:tr>
      <w:tr w:rsidR="00AD7ABB" w:rsidRPr="00F46066" w:rsidTr="003D403D">
        <w:trPr>
          <w:cantSplit/>
        </w:trPr>
        <w:tc>
          <w:tcPr>
            <w:tcW w:w="2693" w:type="dxa"/>
            <w:gridSpan w:val="2"/>
            <w:vMerge/>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1275"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абс.чис.</w:t>
            </w:r>
          </w:p>
        </w:tc>
        <w:tc>
          <w:tcPr>
            <w:tcW w:w="1559"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на 1000 нас.</w:t>
            </w:r>
          </w:p>
        </w:tc>
        <w:tc>
          <w:tcPr>
            <w:tcW w:w="1276"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абс.чис.</w:t>
            </w:r>
          </w:p>
        </w:tc>
        <w:tc>
          <w:tcPr>
            <w:tcW w:w="1559"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на 1000 нас.</w:t>
            </w:r>
          </w:p>
        </w:tc>
        <w:tc>
          <w:tcPr>
            <w:tcW w:w="1559" w:type="dxa"/>
            <w:tcBorders>
              <w:bottom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абс.чис.</w:t>
            </w:r>
          </w:p>
        </w:tc>
      </w:tr>
      <w:tr w:rsidR="00AD7ABB" w:rsidRPr="00F46066" w:rsidTr="003D403D">
        <w:trPr>
          <w:cantSplit/>
        </w:trPr>
        <w:tc>
          <w:tcPr>
            <w:tcW w:w="2693" w:type="dxa"/>
            <w:gridSpan w:val="2"/>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Всього</w:t>
            </w:r>
          </w:p>
        </w:tc>
        <w:tc>
          <w:tcPr>
            <w:tcW w:w="1275"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20376</w:t>
            </w:r>
          </w:p>
        </w:tc>
        <w:tc>
          <w:tcPr>
            <w:tcW w:w="1559"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707,2</w:t>
            </w:r>
          </w:p>
        </w:tc>
        <w:tc>
          <w:tcPr>
            <w:tcW w:w="1276"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16109</w:t>
            </w:r>
          </w:p>
        </w:tc>
        <w:tc>
          <w:tcPr>
            <w:tcW w:w="1559"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563,5</w:t>
            </w:r>
          </w:p>
        </w:tc>
        <w:tc>
          <w:tcPr>
            <w:tcW w:w="1559" w:type="dxa"/>
            <w:tcBorders>
              <w:top w:val="single" w:sz="4" w:space="0" w:color="000000"/>
              <w:bottom w:val="single" w:sz="8"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15940</w:t>
            </w:r>
          </w:p>
        </w:tc>
      </w:tr>
      <w:tr w:rsidR="00AD7ABB" w:rsidRPr="00F46066" w:rsidTr="003D403D">
        <w:trPr>
          <w:cantSplit/>
        </w:trPr>
        <w:tc>
          <w:tcPr>
            <w:tcW w:w="817" w:type="dxa"/>
            <w:vMerge w:val="restart"/>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right"/>
              <w:rPr>
                <w:sz w:val="26"/>
                <w:szCs w:val="26"/>
                <w:lang w:eastAsia="ru-RU"/>
              </w:rPr>
            </w:pPr>
            <w:r w:rsidRPr="00F46066">
              <w:rPr>
                <w:sz w:val="26"/>
                <w:szCs w:val="26"/>
                <w:lang w:eastAsia="ru-RU"/>
              </w:rPr>
              <w:t>з них</w:t>
            </w:r>
          </w:p>
        </w:tc>
        <w:tc>
          <w:tcPr>
            <w:tcW w:w="1876"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дiти до 14 р. вкл.</w:t>
            </w:r>
          </w:p>
        </w:tc>
        <w:tc>
          <w:tcPr>
            <w:tcW w:w="1275"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6058</w:t>
            </w:r>
          </w:p>
        </w:tc>
        <w:tc>
          <w:tcPr>
            <w:tcW w:w="1559"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1471,1</w:t>
            </w:r>
          </w:p>
        </w:tc>
        <w:tc>
          <w:tcPr>
            <w:tcW w:w="1276"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3883</w:t>
            </w:r>
          </w:p>
        </w:tc>
        <w:tc>
          <w:tcPr>
            <w:tcW w:w="1559"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975,9</w:t>
            </w:r>
          </w:p>
        </w:tc>
        <w:tc>
          <w:tcPr>
            <w:tcW w:w="1559" w:type="dxa"/>
            <w:tcBorders>
              <w:top w:val="none" w:sz="4" w:space="0" w:color="000000"/>
            </w:tcBorders>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3703</w:t>
            </w:r>
          </w:p>
        </w:tc>
      </w:tr>
      <w:tr w:rsidR="00AD7ABB" w:rsidRPr="00F46066" w:rsidTr="003D403D">
        <w:trPr>
          <w:cantSplit/>
        </w:trPr>
        <w:tc>
          <w:tcPr>
            <w:tcW w:w="817" w:type="dxa"/>
            <w:vMerge/>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18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діти-пiдлiтки</w:t>
            </w:r>
          </w:p>
        </w:tc>
        <w:tc>
          <w:tcPr>
            <w:tcW w:w="1275"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941</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1103,2</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527</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637,2</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679</w:t>
            </w:r>
          </w:p>
        </w:tc>
      </w:tr>
      <w:tr w:rsidR="00AD7ABB" w:rsidRPr="00F46066" w:rsidTr="003D403D">
        <w:trPr>
          <w:cantSplit/>
        </w:trPr>
        <w:tc>
          <w:tcPr>
            <w:tcW w:w="817" w:type="dxa"/>
            <w:vMerge/>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c>
        <w:tc>
          <w:tcPr>
            <w:tcW w:w="18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дорослi</w:t>
            </w:r>
          </w:p>
        </w:tc>
        <w:tc>
          <w:tcPr>
            <w:tcW w:w="1275"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13377</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561,1</w:t>
            </w:r>
          </w:p>
        </w:tc>
        <w:tc>
          <w:tcPr>
            <w:tcW w:w="127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11699</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492,0</w:t>
            </w:r>
          </w:p>
        </w:tc>
        <w:tc>
          <w:tcPr>
            <w:tcW w:w="1559"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11558</w:t>
            </w:r>
          </w:p>
        </w:tc>
      </w:tr>
    </w:tbl>
    <w:p w:rsidR="00AD7ABB" w:rsidRPr="00F46066" w:rsidRDefault="00AD7ABB" w:rsidP="00AD7ABB">
      <w:pPr>
        <w:autoSpaceDN/>
        <w:rPr>
          <w:sz w:val="26"/>
          <w:szCs w:val="26"/>
          <w:lang w:eastAsia="ru-RU"/>
        </w:rPr>
        <w:sectPr w:rsidR="00AD7ABB" w:rsidRPr="00F46066" w:rsidSect="00051F68">
          <w:pgSz w:w="11906" w:h="16838"/>
          <w:pgMar w:top="720" w:right="424" w:bottom="357" w:left="1276" w:header="709" w:footer="709" w:gutter="0"/>
          <w:cols w:space="708"/>
          <w:docGrid w:linePitch="360"/>
        </w:sectPr>
      </w:pPr>
    </w:p>
    <w:p w:rsidR="00AD7ABB" w:rsidRPr="00F46066" w:rsidRDefault="00AD7ABB" w:rsidP="00AD7ABB">
      <w:pPr>
        <w:autoSpaceDN/>
        <w:jc w:val="center"/>
        <w:rPr>
          <w:b/>
          <w:bCs/>
          <w:sz w:val="26"/>
          <w:szCs w:val="26"/>
          <w:lang w:eastAsia="ru-RU"/>
        </w:rPr>
      </w:pPr>
      <w:r w:rsidRPr="00F46066">
        <w:rPr>
          <w:b/>
          <w:bCs/>
          <w:sz w:val="26"/>
          <w:szCs w:val="26"/>
          <w:lang w:eastAsia="ru-RU"/>
        </w:rPr>
        <w:lastRenderedPageBreak/>
        <w:t>Діяльність стаціонару</w:t>
      </w:r>
    </w:p>
    <w:p w:rsidR="00AD7ABB" w:rsidRPr="00F46066" w:rsidRDefault="00AD7ABB" w:rsidP="00AD7ABB">
      <w:pPr>
        <w:autoSpaceDN/>
        <w:rPr>
          <w:b/>
          <w:bCs/>
          <w:sz w:val="26"/>
          <w:szCs w:val="26"/>
          <w:lang w:eastAsia="ru-RU"/>
        </w:rPr>
      </w:pPr>
    </w:p>
    <w:p w:rsidR="00AD7ABB" w:rsidRPr="00F46066" w:rsidRDefault="00AD7ABB" w:rsidP="00AD7ABB">
      <w:pPr>
        <w:keepNext/>
        <w:autoSpaceDN/>
        <w:jc w:val="center"/>
        <w:outlineLvl w:val="2"/>
        <w:rPr>
          <w:b/>
          <w:bCs/>
          <w:sz w:val="26"/>
          <w:szCs w:val="26"/>
          <w:lang w:eastAsia="ru-RU"/>
        </w:rPr>
      </w:pPr>
      <w:r w:rsidRPr="00F46066">
        <w:rPr>
          <w:b/>
          <w:bCs/>
          <w:sz w:val="26"/>
          <w:szCs w:val="26"/>
          <w:lang w:eastAsia="ru-RU"/>
        </w:rPr>
        <w:t>Ліжковий фонд та його використання</w:t>
      </w:r>
    </w:p>
    <w:tbl>
      <w:tblPr>
        <w:tblW w:w="0" w:type="auto"/>
        <w:jc w:val="right"/>
        <w:tblLook w:val="01E0"/>
      </w:tblPr>
      <w:tblGrid>
        <w:gridCol w:w="4595"/>
        <w:gridCol w:w="4596"/>
        <w:gridCol w:w="4596"/>
      </w:tblGrid>
      <w:tr w:rsidR="00AD7ABB" w:rsidRPr="00F46066" w:rsidTr="003D403D">
        <w:trPr>
          <w:jc w:val="right"/>
        </w:trPr>
        <w:tc>
          <w:tcPr>
            <w:tcW w:w="4595"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outlineLvl w:val="0"/>
              <w:rPr>
                <w:b/>
                <w:bCs/>
                <w:sz w:val="26"/>
                <w:szCs w:val="26"/>
                <w:lang w:eastAsia="ru-RU"/>
              </w:rPr>
            </w:pPr>
            <w:r w:rsidRPr="00F46066">
              <w:rPr>
                <w:b/>
                <w:bCs/>
                <w:sz w:val="26"/>
                <w:szCs w:val="26"/>
                <w:lang w:eastAsia="ru-RU"/>
              </w:rPr>
              <w:t>2019 рік</w:t>
            </w:r>
          </w:p>
        </w:tc>
        <w:tc>
          <w:tcPr>
            <w:tcW w:w="45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outlineLvl w:val="0"/>
              <w:rPr>
                <w:b/>
                <w:bCs/>
                <w:sz w:val="26"/>
                <w:szCs w:val="26"/>
                <w:lang w:eastAsia="ru-RU"/>
              </w:rPr>
            </w:pPr>
          </w:p>
        </w:tc>
        <w:tc>
          <w:tcPr>
            <w:tcW w:w="45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jc w:val="right"/>
              <w:outlineLvl w:val="0"/>
              <w:rPr>
                <w:b/>
                <w:bCs/>
                <w:sz w:val="26"/>
                <w:szCs w:val="26"/>
                <w:lang w:eastAsia="ru-RU"/>
              </w:rPr>
            </w:pPr>
          </w:p>
        </w:tc>
      </w:tr>
    </w:tbl>
    <w:p w:rsidR="00AD7ABB" w:rsidRPr="00F46066" w:rsidRDefault="00AD7ABB" w:rsidP="00AD7ABB">
      <w:pPr>
        <w:autoSpaceDN/>
        <w:rPr>
          <w:vanish/>
          <w:sz w:val="26"/>
          <w:szCs w:val="26"/>
          <w:lang w:eastAsia="ru-RU"/>
        </w:rPr>
      </w:pPr>
    </w:p>
    <w:tbl>
      <w:tblPr>
        <w:tblW w:w="5000"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233"/>
        <w:gridCol w:w="688"/>
        <w:gridCol w:w="1674"/>
        <w:gridCol w:w="1954"/>
        <w:gridCol w:w="1345"/>
        <w:gridCol w:w="1310"/>
        <w:gridCol w:w="1332"/>
        <w:gridCol w:w="1209"/>
        <w:gridCol w:w="1476"/>
        <w:gridCol w:w="1564"/>
      </w:tblGrid>
      <w:tr w:rsidR="00AD7ABB" w:rsidRPr="00F46066" w:rsidTr="003D403D">
        <w:trPr>
          <w:cantSplit/>
          <w:trHeight w:val="611"/>
        </w:trPr>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Профіль ліжок</w:t>
            </w:r>
          </w:p>
        </w:tc>
        <w:tc>
          <w:tcPr>
            <w:tcW w:w="71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AD7ABB" w:rsidRPr="00F46066" w:rsidRDefault="00AD7ABB" w:rsidP="003D403D">
            <w:pPr>
              <w:autoSpaceDN/>
              <w:ind w:left="113" w:right="113"/>
              <w:jc w:val="center"/>
              <w:rPr>
                <w:b/>
                <w:sz w:val="26"/>
                <w:szCs w:val="26"/>
                <w:lang w:eastAsia="ru-RU"/>
              </w:rPr>
            </w:pPr>
            <w:r w:rsidRPr="00F46066">
              <w:rPr>
                <w:b/>
                <w:sz w:val="26"/>
                <w:szCs w:val="26"/>
                <w:lang w:eastAsia="ru-RU"/>
              </w:rPr>
              <w:t>Номер рядка</w:t>
            </w:r>
          </w:p>
        </w:tc>
        <w:tc>
          <w:tcPr>
            <w:tcW w:w="3841" w:type="dxa"/>
            <w:gridSpan w:val="2"/>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Кількість ліжок, фактично розгорнутих та згорнутих на ремонт</w:t>
            </w:r>
          </w:p>
        </w:tc>
        <w:tc>
          <w:tcPr>
            <w:tcW w:w="5027" w:type="dxa"/>
            <w:gridSpan w:val="4"/>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У звітному році (кількість)</w:t>
            </w:r>
          </w:p>
        </w:tc>
        <w:tc>
          <w:tcPr>
            <w:tcW w:w="1472"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sz w:val="26"/>
                <w:szCs w:val="26"/>
                <w:lang w:eastAsia="ru-RU"/>
              </w:rPr>
            </w:pPr>
          </w:p>
          <w:p w:rsidR="00AD7ABB" w:rsidRPr="00F46066" w:rsidRDefault="00AD7ABB" w:rsidP="003D403D">
            <w:pPr>
              <w:autoSpaceDN/>
              <w:jc w:val="center"/>
              <w:rPr>
                <w:b/>
                <w:sz w:val="26"/>
                <w:szCs w:val="26"/>
                <w:lang w:eastAsia="ru-RU"/>
              </w:rPr>
            </w:pPr>
            <w:r w:rsidRPr="00F46066">
              <w:rPr>
                <w:b/>
                <w:sz w:val="26"/>
                <w:szCs w:val="26"/>
                <w:lang w:eastAsia="ru-RU"/>
              </w:rPr>
              <w:t>Проведено хворими</w:t>
            </w:r>
          </w:p>
          <w:p w:rsidR="00AD7ABB" w:rsidRPr="00F46066" w:rsidRDefault="00AD7ABB" w:rsidP="003D403D">
            <w:pPr>
              <w:autoSpaceDN/>
              <w:jc w:val="center"/>
              <w:rPr>
                <w:b/>
                <w:sz w:val="26"/>
                <w:szCs w:val="26"/>
                <w:lang w:eastAsia="ru-RU"/>
              </w:rPr>
            </w:pPr>
            <w:r w:rsidRPr="00F46066">
              <w:rPr>
                <w:b/>
                <w:sz w:val="26"/>
                <w:szCs w:val="26"/>
                <w:lang w:eastAsia="ru-RU"/>
              </w:rPr>
              <w:t>ліжко-днів</w:t>
            </w:r>
          </w:p>
        </w:tc>
        <w:tc>
          <w:tcPr>
            <w:tcW w:w="1455" w:type="dxa"/>
            <w:vMerge w:val="restar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p>
          <w:p w:rsidR="00AD7ABB" w:rsidRPr="00F46066" w:rsidRDefault="00AD7ABB" w:rsidP="003D403D">
            <w:pPr>
              <w:autoSpaceDN/>
              <w:jc w:val="center"/>
              <w:rPr>
                <w:b/>
                <w:sz w:val="26"/>
                <w:szCs w:val="26"/>
                <w:lang w:eastAsia="ru-RU"/>
              </w:rPr>
            </w:pPr>
            <w:r w:rsidRPr="00F46066">
              <w:rPr>
                <w:b/>
                <w:sz w:val="26"/>
                <w:szCs w:val="26"/>
                <w:lang w:eastAsia="ru-RU"/>
              </w:rPr>
              <w:t>Кількість</w:t>
            </w:r>
          </w:p>
          <w:p w:rsidR="00AD7ABB" w:rsidRPr="00F46066" w:rsidRDefault="00AD7ABB" w:rsidP="003D403D">
            <w:pPr>
              <w:autoSpaceDN/>
              <w:jc w:val="center"/>
              <w:rPr>
                <w:b/>
                <w:sz w:val="26"/>
                <w:szCs w:val="26"/>
                <w:lang w:eastAsia="ru-RU"/>
              </w:rPr>
            </w:pPr>
            <w:r w:rsidRPr="00F46066">
              <w:rPr>
                <w:b/>
                <w:sz w:val="26"/>
                <w:szCs w:val="26"/>
                <w:lang w:eastAsia="ru-RU"/>
              </w:rPr>
              <w:t>ліжко-днів</w:t>
            </w:r>
          </w:p>
          <w:p w:rsidR="00AD7ABB" w:rsidRPr="00F46066" w:rsidRDefault="00AD7ABB" w:rsidP="003D403D">
            <w:pPr>
              <w:autoSpaceDN/>
              <w:jc w:val="center"/>
              <w:rPr>
                <w:b/>
                <w:sz w:val="26"/>
                <w:szCs w:val="26"/>
                <w:lang w:eastAsia="ru-RU"/>
              </w:rPr>
            </w:pPr>
            <w:r w:rsidRPr="00F46066">
              <w:rPr>
                <w:b/>
                <w:sz w:val="26"/>
                <w:szCs w:val="26"/>
                <w:lang w:eastAsia="ru-RU"/>
              </w:rPr>
              <w:t>згортання у</w:t>
            </w:r>
          </w:p>
          <w:p w:rsidR="00AD7ABB" w:rsidRPr="00F46066" w:rsidRDefault="00AD7ABB" w:rsidP="003D403D">
            <w:pPr>
              <w:autoSpaceDN/>
              <w:jc w:val="center"/>
              <w:rPr>
                <w:b/>
                <w:sz w:val="26"/>
                <w:szCs w:val="26"/>
                <w:lang w:eastAsia="ru-RU"/>
              </w:rPr>
            </w:pPr>
            <w:r w:rsidRPr="00F46066">
              <w:rPr>
                <w:b/>
                <w:sz w:val="26"/>
                <w:szCs w:val="26"/>
                <w:lang w:eastAsia="ru-RU"/>
              </w:rPr>
              <w:t>зв’язку з</w:t>
            </w:r>
          </w:p>
          <w:p w:rsidR="00AD7ABB" w:rsidRPr="00F46066" w:rsidRDefault="00AD7ABB" w:rsidP="003D403D">
            <w:pPr>
              <w:autoSpaceDN/>
              <w:jc w:val="center"/>
              <w:rPr>
                <w:b/>
                <w:sz w:val="26"/>
                <w:szCs w:val="26"/>
                <w:lang w:eastAsia="ru-RU"/>
              </w:rPr>
            </w:pPr>
            <w:r w:rsidRPr="00F46066">
              <w:rPr>
                <w:b/>
                <w:sz w:val="26"/>
                <w:szCs w:val="26"/>
                <w:lang w:eastAsia="ru-RU"/>
              </w:rPr>
              <w:t>ремонтом</w:t>
            </w:r>
          </w:p>
          <w:p w:rsidR="00AD7ABB" w:rsidRPr="00F46066" w:rsidRDefault="00AD7ABB" w:rsidP="003D403D">
            <w:pPr>
              <w:autoSpaceDN/>
              <w:jc w:val="center"/>
              <w:rPr>
                <w:b/>
                <w:sz w:val="26"/>
                <w:szCs w:val="26"/>
                <w:lang w:eastAsia="ru-RU"/>
              </w:rPr>
            </w:pPr>
            <w:r w:rsidRPr="00F46066">
              <w:rPr>
                <w:b/>
                <w:sz w:val="26"/>
                <w:szCs w:val="26"/>
                <w:lang w:eastAsia="ru-RU"/>
              </w:rPr>
              <w:t>та іншими причинами</w:t>
            </w:r>
          </w:p>
        </w:tc>
      </w:tr>
      <w:tr w:rsidR="00AD7ABB" w:rsidRPr="00F46066" w:rsidTr="003D403D">
        <w:trPr>
          <w:cantSplit/>
          <w:trHeight w:val="1583"/>
        </w:trPr>
        <w:tc>
          <w:tcPr>
            <w:tcW w:w="2271" w:type="dxa"/>
            <w:vMerge/>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719" w:type="dxa"/>
            <w:vMerge/>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768"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 xml:space="preserve">на кінець </w:t>
            </w:r>
          </w:p>
          <w:p w:rsidR="00AD7ABB" w:rsidRPr="00F46066" w:rsidRDefault="00AD7ABB" w:rsidP="003D403D">
            <w:pPr>
              <w:autoSpaceDN/>
              <w:jc w:val="center"/>
              <w:rPr>
                <w:b/>
                <w:sz w:val="26"/>
                <w:szCs w:val="26"/>
                <w:lang w:eastAsia="ru-RU"/>
              </w:rPr>
            </w:pPr>
            <w:r w:rsidRPr="00F46066">
              <w:rPr>
                <w:b/>
                <w:sz w:val="26"/>
                <w:szCs w:val="26"/>
                <w:lang w:eastAsia="ru-RU"/>
              </w:rPr>
              <w:t xml:space="preserve">звітного </w:t>
            </w:r>
          </w:p>
          <w:p w:rsidR="00AD7ABB" w:rsidRPr="00F46066" w:rsidRDefault="00AD7ABB" w:rsidP="003D403D">
            <w:pPr>
              <w:autoSpaceDN/>
              <w:jc w:val="center"/>
              <w:rPr>
                <w:b/>
                <w:sz w:val="26"/>
                <w:szCs w:val="26"/>
                <w:lang w:eastAsia="ru-RU"/>
              </w:rPr>
            </w:pPr>
            <w:r w:rsidRPr="00F46066">
              <w:rPr>
                <w:b/>
                <w:sz w:val="26"/>
                <w:szCs w:val="26"/>
                <w:lang w:eastAsia="ru-RU"/>
              </w:rPr>
              <w:t>року</w:t>
            </w:r>
          </w:p>
        </w:tc>
        <w:tc>
          <w:tcPr>
            <w:tcW w:w="2073"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середньо-</w:t>
            </w:r>
          </w:p>
          <w:p w:rsidR="00AD7ABB" w:rsidRPr="00F46066" w:rsidRDefault="00AD7ABB" w:rsidP="003D403D">
            <w:pPr>
              <w:autoSpaceDN/>
              <w:jc w:val="center"/>
              <w:rPr>
                <w:b/>
                <w:sz w:val="26"/>
                <w:szCs w:val="26"/>
                <w:lang w:eastAsia="ru-RU"/>
              </w:rPr>
            </w:pPr>
            <w:r w:rsidRPr="00F46066">
              <w:rPr>
                <w:b/>
                <w:sz w:val="26"/>
                <w:szCs w:val="26"/>
                <w:lang w:eastAsia="ru-RU"/>
              </w:rPr>
              <w:t>річних</w:t>
            </w:r>
          </w:p>
        </w:tc>
        <w:tc>
          <w:tcPr>
            <w:tcW w:w="1322" w:type="dxa"/>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надійшло хворих,</w:t>
            </w:r>
          </w:p>
          <w:p w:rsidR="00AD7ABB" w:rsidRPr="00F46066" w:rsidRDefault="00AD7ABB" w:rsidP="003D403D">
            <w:pPr>
              <w:autoSpaceDN/>
              <w:jc w:val="center"/>
              <w:rPr>
                <w:b/>
                <w:sz w:val="26"/>
                <w:szCs w:val="26"/>
                <w:lang w:eastAsia="ru-RU"/>
              </w:rPr>
            </w:pPr>
            <w:r w:rsidRPr="00F46066">
              <w:rPr>
                <w:b/>
                <w:sz w:val="26"/>
                <w:szCs w:val="26"/>
                <w:lang w:eastAsia="ru-RU"/>
              </w:rPr>
              <w:t xml:space="preserve"> усього</w:t>
            </w:r>
          </w:p>
        </w:tc>
        <w:tc>
          <w:tcPr>
            <w:tcW w:w="1316" w:type="dxa"/>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 xml:space="preserve">у тому числі дітей </w:t>
            </w:r>
          </w:p>
          <w:p w:rsidR="00AD7ABB" w:rsidRPr="00F46066" w:rsidRDefault="00AD7ABB" w:rsidP="003D403D">
            <w:pPr>
              <w:autoSpaceDN/>
              <w:jc w:val="center"/>
              <w:rPr>
                <w:b/>
                <w:sz w:val="26"/>
                <w:szCs w:val="26"/>
                <w:lang w:eastAsia="ru-RU"/>
              </w:rPr>
            </w:pPr>
            <w:r w:rsidRPr="00F46066">
              <w:rPr>
                <w:b/>
                <w:sz w:val="26"/>
                <w:szCs w:val="26"/>
                <w:lang w:eastAsia="ru-RU"/>
              </w:rPr>
              <w:t xml:space="preserve">віком </w:t>
            </w:r>
          </w:p>
          <w:p w:rsidR="00AD7ABB" w:rsidRPr="00F46066" w:rsidRDefault="00AD7ABB" w:rsidP="003D403D">
            <w:pPr>
              <w:autoSpaceDN/>
              <w:jc w:val="center"/>
              <w:rPr>
                <w:b/>
                <w:sz w:val="26"/>
                <w:szCs w:val="26"/>
                <w:lang w:eastAsia="ru-RU"/>
              </w:rPr>
            </w:pPr>
            <w:r w:rsidRPr="00F46066">
              <w:rPr>
                <w:b/>
                <w:sz w:val="26"/>
                <w:szCs w:val="26"/>
                <w:lang w:eastAsia="ru-RU"/>
              </w:rPr>
              <w:t xml:space="preserve">0-17 </w:t>
            </w:r>
          </w:p>
          <w:p w:rsidR="00AD7ABB" w:rsidRPr="00F46066" w:rsidRDefault="00AD7ABB" w:rsidP="003D403D">
            <w:pPr>
              <w:autoSpaceDN/>
              <w:jc w:val="center"/>
              <w:rPr>
                <w:b/>
                <w:sz w:val="26"/>
                <w:szCs w:val="26"/>
                <w:lang w:eastAsia="ru-RU"/>
              </w:rPr>
            </w:pPr>
            <w:r w:rsidRPr="00F46066">
              <w:rPr>
                <w:b/>
                <w:sz w:val="26"/>
                <w:szCs w:val="26"/>
                <w:lang w:eastAsia="ru-RU"/>
              </w:rPr>
              <w:t>років включно</w:t>
            </w:r>
          </w:p>
        </w:tc>
        <w:tc>
          <w:tcPr>
            <w:tcW w:w="1245" w:type="dxa"/>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виписано</w:t>
            </w:r>
          </w:p>
          <w:p w:rsidR="00AD7ABB" w:rsidRPr="00F46066" w:rsidRDefault="00AD7ABB" w:rsidP="003D403D">
            <w:pPr>
              <w:autoSpaceDN/>
              <w:jc w:val="center"/>
              <w:rPr>
                <w:b/>
                <w:sz w:val="26"/>
                <w:szCs w:val="26"/>
                <w:lang w:eastAsia="ru-RU"/>
              </w:rPr>
            </w:pPr>
            <w:r w:rsidRPr="00F46066">
              <w:rPr>
                <w:b/>
                <w:sz w:val="26"/>
                <w:szCs w:val="26"/>
                <w:lang w:eastAsia="ru-RU"/>
              </w:rPr>
              <w:t>хворих</w:t>
            </w:r>
          </w:p>
        </w:tc>
        <w:tc>
          <w:tcPr>
            <w:tcW w:w="1144" w:type="dxa"/>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померло</w:t>
            </w:r>
          </w:p>
        </w:tc>
        <w:tc>
          <w:tcPr>
            <w:tcW w:w="1472" w:type="dxa"/>
            <w:vMerge/>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5" w:type="dxa"/>
            <w:vMerge/>
            <w:tcBorders>
              <w:top w:val="non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b/>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А</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Б</w:t>
            </w:r>
          </w:p>
        </w:tc>
        <w:tc>
          <w:tcPr>
            <w:tcW w:w="176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1</w:t>
            </w:r>
          </w:p>
        </w:tc>
        <w:tc>
          <w:tcPr>
            <w:tcW w:w="2073"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2</w:t>
            </w:r>
          </w:p>
        </w:tc>
        <w:tc>
          <w:tcPr>
            <w:tcW w:w="132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3</w:t>
            </w:r>
          </w:p>
        </w:tc>
        <w:tc>
          <w:tcPr>
            <w:tcW w:w="1316"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4</w:t>
            </w:r>
          </w:p>
        </w:tc>
        <w:tc>
          <w:tcPr>
            <w:tcW w:w="124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5</w:t>
            </w:r>
          </w:p>
        </w:tc>
        <w:tc>
          <w:tcPr>
            <w:tcW w:w="1144"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6</w:t>
            </w:r>
          </w:p>
        </w:tc>
        <w:tc>
          <w:tcPr>
            <w:tcW w:w="1472"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7</w:t>
            </w:r>
          </w:p>
        </w:tc>
        <w:tc>
          <w:tcPr>
            <w:tcW w:w="145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sz w:val="26"/>
                <w:szCs w:val="26"/>
                <w:lang w:eastAsia="ru-RU"/>
              </w:rPr>
            </w:pPr>
            <w:r w:rsidRPr="00F46066">
              <w:rPr>
                <w:b/>
                <w:sz w:val="26"/>
                <w:szCs w:val="26"/>
                <w:lang w:eastAsia="ru-RU"/>
              </w:rPr>
              <w:t>8</w:t>
            </w:r>
          </w:p>
        </w:tc>
      </w:tr>
      <w:tr w:rsidR="00AD7ABB" w:rsidRPr="00F46066" w:rsidTr="003D403D">
        <w:trPr>
          <w:trHeight w:val="520"/>
        </w:trPr>
        <w:tc>
          <w:tcPr>
            <w:tcW w:w="2271" w:type="dxa"/>
            <w:tcBorders>
              <w:top w:val="none" w:sz="4" w:space="0" w:color="000000"/>
              <w:left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Усього</w:t>
            </w:r>
          </w:p>
          <w:p w:rsidR="00AD7ABB" w:rsidRPr="00F46066" w:rsidRDefault="00AD7ABB" w:rsidP="003D403D">
            <w:pPr>
              <w:autoSpaceDN/>
              <w:ind w:left="142"/>
              <w:rPr>
                <w:sz w:val="26"/>
                <w:szCs w:val="26"/>
                <w:lang w:eastAsia="ru-RU"/>
              </w:rPr>
            </w:pPr>
            <w:r w:rsidRPr="00F46066">
              <w:rPr>
                <w:sz w:val="26"/>
                <w:szCs w:val="26"/>
                <w:lang w:eastAsia="ru-RU"/>
              </w:rPr>
              <w:t>у тому числі:</w:t>
            </w:r>
          </w:p>
        </w:tc>
        <w:tc>
          <w:tcPr>
            <w:tcW w:w="719"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78</w:t>
            </w:r>
          </w:p>
        </w:tc>
        <w:tc>
          <w:tcPr>
            <w:tcW w:w="1768"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180  </w:t>
            </w:r>
          </w:p>
        </w:tc>
        <w:tc>
          <w:tcPr>
            <w:tcW w:w="2073"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182   </w:t>
            </w:r>
          </w:p>
        </w:tc>
        <w:tc>
          <w:tcPr>
            <w:tcW w:w="1322"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5831   </w:t>
            </w:r>
          </w:p>
        </w:tc>
        <w:tc>
          <w:tcPr>
            <w:tcW w:w="1316"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942   </w:t>
            </w:r>
          </w:p>
        </w:tc>
        <w:tc>
          <w:tcPr>
            <w:tcW w:w="1245"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5823   </w:t>
            </w:r>
          </w:p>
        </w:tc>
        <w:tc>
          <w:tcPr>
            <w:tcW w:w="1144"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46   </w:t>
            </w:r>
          </w:p>
        </w:tc>
        <w:tc>
          <w:tcPr>
            <w:tcW w:w="1472"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61447   </w:t>
            </w:r>
          </w:p>
        </w:tc>
        <w:tc>
          <w:tcPr>
            <w:tcW w:w="1455" w:type="dxa"/>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   </w:t>
            </w: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   у тому числі:</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Cs/>
                <w:sz w:val="26"/>
                <w:szCs w:val="26"/>
                <w:lang w:eastAsia="ru-RU"/>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 xml:space="preserve">Терапія </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1065</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1068</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12098</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Кардіологія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3</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407</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416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5073</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Інфекція дорослі</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21</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282</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266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3247</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Інфекція дор бокс</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21</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282</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266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3247</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Інфекція діти</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22</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202</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202</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201</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2526</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Інфекція діти бокс</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22</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202</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202</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201</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2526</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Хірургія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23</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690</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23</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696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6045</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Травматологія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36</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8</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8</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227</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231</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2911</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Отоларинголог</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66</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364</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58</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364</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3161</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Урологія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42</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7</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8</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265</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276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2957</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Для ваг. і род.</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47</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8</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8</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134</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203</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903</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Патологія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48</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7</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7</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207</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137</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2304</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lastRenderedPageBreak/>
              <w:t>Гінекологія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49</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11</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339</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342</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3923</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Неврологія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57</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25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899</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922</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10294</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Педіатрія сом.</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70</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15</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15</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643</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643</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655</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5660</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В т.ч. грудн. діти</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72</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43</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43</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43</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147</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Реанімація</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76</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107</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36</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345</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r w:rsidR="00AD7ABB" w:rsidRPr="00F46066" w:rsidTr="003D403D">
        <w:tc>
          <w:tcPr>
            <w:tcW w:w="2271"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b/>
                <w:bCs/>
                <w:sz w:val="26"/>
                <w:szCs w:val="26"/>
                <w:lang w:eastAsia="ru-RU"/>
              </w:rPr>
              <w:t>Діяльн.зверх кошт</w:t>
            </w:r>
          </w:p>
        </w:tc>
        <w:tc>
          <w:tcPr>
            <w:tcW w:w="719"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80</w:t>
            </w:r>
          </w:p>
        </w:tc>
        <w:tc>
          <w:tcPr>
            <w:tcW w:w="17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107</w:t>
            </w:r>
          </w:p>
        </w:tc>
        <w:tc>
          <w:tcPr>
            <w:tcW w:w="131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w:t>
            </w:r>
          </w:p>
        </w:tc>
        <w:tc>
          <w:tcPr>
            <w:tcW w:w="124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46</w:t>
            </w:r>
          </w:p>
        </w:tc>
        <w:tc>
          <w:tcPr>
            <w:tcW w:w="1144"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36</w:t>
            </w:r>
          </w:p>
        </w:tc>
        <w:tc>
          <w:tcPr>
            <w:tcW w:w="147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r w:rsidRPr="00F46066">
              <w:rPr>
                <w:bCs/>
                <w:sz w:val="26"/>
                <w:szCs w:val="26"/>
                <w:lang w:eastAsia="ru-RU"/>
              </w:rPr>
              <w:t>345</w:t>
            </w:r>
          </w:p>
        </w:tc>
        <w:tc>
          <w:tcPr>
            <w:tcW w:w="1455"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Cs/>
                <w:sz w:val="26"/>
                <w:szCs w:val="26"/>
                <w:lang w:eastAsia="ru-RU"/>
              </w:rPr>
            </w:pPr>
          </w:p>
        </w:tc>
      </w:tr>
    </w:tbl>
    <w:p w:rsidR="00AD7ABB" w:rsidRPr="00F46066" w:rsidRDefault="00AD7ABB" w:rsidP="00AD7ABB">
      <w:pPr>
        <w:autoSpaceDN/>
        <w:jc w:val="center"/>
        <w:rPr>
          <w:b/>
          <w:bCs/>
          <w:sz w:val="26"/>
          <w:szCs w:val="26"/>
          <w:lang w:eastAsia="ru-RU"/>
        </w:rPr>
      </w:pPr>
    </w:p>
    <w:tbl>
      <w:tblPr>
        <w:tblW w:w="0" w:type="auto"/>
        <w:jc w:val="right"/>
        <w:tblLook w:val="01E0"/>
      </w:tblPr>
      <w:tblGrid>
        <w:gridCol w:w="4595"/>
        <w:gridCol w:w="4596"/>
        <w:gridCol w:w="4596"/>
      </w:tblGrid>
      <w:tr w:rsidR="00AD7ABB" w:rsidRPr="00F46066" w:rsidTr="003D403D">
        <w:trPr>
          <w:jc w:val="right"/>
        </w:trPr>
        <w:tc>
          <w:tcPr>
            <w:tcW w:w="4595"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outlineLvl w:val="0"/>
              <w:rPr>
                <w:sz w:val="26"/>
                <w:szCs w:val="26"/>
                <w:lang w:eastAsia="ru-RU"/>
              </w:rPr>
            </w:pPr>
            <w:r w:rsidRPr="00F46066">
              <w:rPr>
                <w:b/>
                <w:bCs/>
                <w:sz w:val="26"/>
                <w:szCs w:val="26"/>
                <w:lang w:eastAsia="ru-RU"/>
              </w:rPr>
              <w:t>2020 рік</w:t>
            </w:r>
          </w:p>
        </w:tc>
        <w:tc>
          <w:tcPr>
            <w:tcW w:w="45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outlineLvl w:val="0"/>
              <w:rPr>
                <w:sz w:val="26"/>
                <w:szCs w:val="26"/>
                <w:lang w:eastAsia="ru-RU"/>
              </w:rPr>
            </w:pPr>
          </w:p>
        </w:tc>
        <w:tc>
          <w:tcPr>
            <w:tcW w:w="45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jc w:val="right"/>
              <w:outlineLvl w:val="0"/>
              <w:rPr>
                <w:sz w:val="26"/>
                <w:szCs w:val="26"/>
                <w:lang w:eastAsia="ru-RU"/>
              </w:rPr>
            </w:pPr>
          </w:p>
        </w:tc>
      </w:tr>
    </w:tbl>
    <w:p w:rsidR="00AD7ABB" w:rsidRPr="00F46066" w:rsidRDefault="00AD7ABB" w:rsidP="00AD7ABB">
      <w:pPr>
        <w:autoSpaceDN/>
        <w:rPr>
          <w:sz w:val="26"/>
          <w:szCs w:val="26"/>
          <w:lang w:eastAsia="ru-RU"/>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208"/>
        <w:gridCol w:w="656"/>
        <w:gridCol w:w="1705"/>
        <w:gridCol w:w="2012"/>
        <w:gridCol w:w="1345"/>
        <w:gridCol w:w="1278"/>
        <w:gridCol w:w="1332"/>
        <w:gridCol w:w="1209"/>
        <w:gridCol w:w="1476"/>
        <w:gridCol w:w="1564"/>
      </w:tblGrid>
      <w:tr w:rsidR="00AD7ABB" w:rsidRPr="00F46066" w:rsidTr="003D403D">
        <w:trPr>
          <w:cantSplit/>
          <w:trHeight w:val="611"/>
        </w:trPr>
        <w:tc>
          <w:tcPr>
            <w:tcW w:w="768" w:type="pct"/>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Профіль ліжок</w:t>
            </w:r>
          </w:p>
        </w:tc>
        <w:tc>
          <w:tcPr>
            <w:tcW w:w="243"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AD7ABB" w:rsidRPr="00F46066" w:rsidRDefault="00AD7ABB" w:rsidP="003D403D">
            <w:pPr>
              <w:autoSpaceDN/>
              <w:ind w:left="113" w:right="113"/>
              <w:jc w:val="center"/>
              <w:rPr>
                <w:sz w:val="26"/>
                <w:szCs w:val="26"/>
                <w:lang w:eastAsia="ru-RU"/>
              </w:rPr>
            </w:pPr>
            <w:r w:rsidRPr="00F46066">
              <w:rPr>
                <w:b/>
                <w:sz w:val="26"/>
                <w:szCs w:val="26"/>
                <w:lang w:eastAsia="ru-RU"/>
              </w:rPr>
              <w:t>Номер рядка</w:t>
            </w:r>
          </w:p>
        </w:tc>
        <w:tc>
          <w:tcPr>
            <w:tcW w:w="1299" w:type="pct"/>
            <w:gridSpan w:val="2"/>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Кількість ліжок, фактично розгорнутих та згорнутих на ремонт</w:t>
            </w:r>
          </w:p>
        </w:tc>
        <w:tc>
          <w:tcPr>
            <w:tcW w:w="1700" w:type="pct"/>
            <w:gridSpan w:val="4"/>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У звітному році (кількість)</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p w:rsidR="00AD7ABB" w:rsidRPr="00F46066" w:rsidRDefault="00AD7ABB" w:rsidP="003D403D">
            <w:pPr>
              <w:autoSpaceDN/>
              <w:jc w:val="center"/>
              <w:rPr>
                <w:sz w:val="26"/>
                <w:szCs w:val="26"/>
                <w:lang w:eastAsia="ru-RU"/>
              </w:rPr>
            </w:pPr>
            <w:r w:rsidRPr="00F46066">
              <w:rPr>
                <w:b/>
                <w:sz w:val="26"/>
                <w:szCs w:val="26"/>
                <w:lang w:eastAsia="ru-RU"/>
              </w:rPr>
              <w:t>Проведено хворими</w:t>
            </w:r>
          </w:p>
          <w:p w:rsidR="00AD7ABB" w:rsidRPr="00F46066" w:rsidRDefault="00AD7ABB" w:rsidP="003D403D">
            <w:pPr>
              <w:autoSpaceDN/>
              <w:jc w:val="center"/>
              <w:rPr>
                <w:sz w:val="26"/>
                <w:szCs w:val="26"/>
                <w:lang w:eastAsia="ru-RU"/>
              </w:rPr>
            </w:pPr>
            <w:r w:rsidRPr="00F46066">
              <w:rPr>
                <w:b/>
                <w:sz w:val="26"/>
                <w:szCs w:val="26"/>
                <w:lang w:eastAsia="ru-RU"/>
              </w:rPr>
              <w:t>ліжко-днів</w:t>
            </w:r>
          </w:p>
        </w:tc>
        <w:tc>
          <w:tcPr>
            <w:tcW w:w="492" w:type="pct"/>
            <w:vMerge w:val="restar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p w:rsidR="00AD7ABB" w:rsidRPr="00F46066" w:rsidRDefault="00AD7ABB" w:rsidP="003D403D">
            <w:pPr>
              <w:autoSpaceDN/>
              <w:jc w:val="center"/>
              <w:rPr>
                <w:sz w:val="26"/>
                <w:szCs w:val="26"/>
                <w:lang w:eastAsia="ru-RU"/>
              </w:rPr>
            </w:pPr>
            <w:r w:rsidRPr="00F46066">
              <w:rPr>
                <w:b/>
                <w:sz w:val="26"/>
                <w:szCs w:val="26"/>
                <w:lang w:eastAsia="ru-RU"/>
              </w:rPr>
              <w:t>Кількість</w:t>
            </w:r>
          </w:p>
          <w:p w:rsidR="00AD7ABB" w:rsidRPr="00F46066" w:rsidRDefault="00AD7ABB" w:rsidP="003D403D">
            <w:pPr>
              <w:autoSpaceDN/>
              <w:jc w:val="center"/>
              <w:rPr>
                <w:sz w:val="26"/>
                <w:szCs w:val="26"/>
                <w:lang w:eastAsia="ru-RU"/>
              </w:rPr>
            </w:pPr>
            <w:r w:rsidRPr="00F46066">
              <w:rPr>
                <w:b/>
                <w:sz w:val="26"/>
                <w:szCs w:val="26"/>
                <w:lang w:eastAsia="ru-RU"/>
              </w:rPr>
              <w:t>ліжко-днів</w:t>
            </w:r>
          </w:p>
          <w:p w:rsidR="00AD7ABB" w:rsidRPr="00F46066" w:rsidRDefault="00AD7ABB" w:rsidP="003D403D">
            <w:pPr>
              <w:autoSpaceDN/>
              <w:jc w:val="center"/>
              <w:rPr>
                <w:sz w:val="26"/>
                <w:szCs w:val="26"/>
                <w:lang w:eastAsia="ru-RU"/>
              </w:rPr>
            </w:pPr>
            <w:r w:rsidRPr="00F46066">
              <w:rPr>
                <w:b/>
                <w:sz w:val="26"/>
                <w:szCs w:val="26"/>
                <w:lang w:eastAsia="ru-RU"/>
              </w:rPr>
              <w:t>згортання у</w:t>
            </w:r>
          </w:p>
          <w:p w:rsidR="00AD7ABB" w:rsidRPr="00F46066" w:rsidRDefault="00AD7ABB" w:rsidP="003D403D">
            <w:pPr>
              <w:autoSpaceDN/>
              <w:jc w:val="center"/>
              <w:rPr>
                <w:sz w:val="26"/>
                <w:szCs w:val="26"/>
                <w:lang w:eastAsia="ru-RU"/>
              </w:rPr>
            </w:pPr>
            <w:r w:rsidRPr="00F46066">
              <w:rPr>
                <w:b/>
                <w:sz w:val="26"/>
                <w:szCs w:val="26"/>
                <w:lang w:eastAsia="ru-RU"/>
              </w:rPr>
              <w:t>зв’язку з</w:t>
            </w:r>
          </w:p>
          <w:p w:rsidR="00AD7ABB" w:rsidRPr="00F46066" w:rsidRDefault="00AD7ABB" w:rsidP="003D403D">
            <w:pPr>
              <w:autoSpaceDN/>
              <w:jc w:val="center"/>
              <w:rPr>
                <w:sz w:val="26"/>
                <w:szCs w:val="26"/>
                <w:lang w:eastAsia="ru-RU"/>
              </w:rPr>
            </w:pPr>
            <w:r w:rsidRPr="00F46066">
              <w:rPr>
                <w:b/>
                <w:sz w:val="26"/>
                <w:szCs w:val="26"/>
                <w:lang w:eastAsia="ru-RU"/>
              </w:rPr>
              <w:t>ремонтом</w:t>
            </w:r>
          </w:p>
          <w:p w:rsidR="00AD7ABB" w:rsidRPr="00F46066" w:rsidRDefault="00AD7ABB" w:rsidP="003D403D">
            <w:pPr>
              <w:autoSpaceDN/>
              <w:jc w:val="center"/>
              <w:rPr>
                <w:sz w:val="26"/>
                <w:szCs w:val="26"/>
                <w:lang w:eastAsia="ru-RU"/>
              </w:rPr>
            </w:pPr>
            <w:r w:rsidRPr="00F46066">
              <w:rPr>
                <w:b/>
                <w:sz w:val="26"/>
                <w:szCs w:val="26"/>
                <w:lang w:eastAsia="ru-RU"/>
              </w:rPr>
              <w:t>та іншими причинами</w:t>
            </w:r>
          </w:p>
        </w:tc>
      </w:tr>
      <w:tr w:rsidR="00AD7ABB" w:rsidRPr="00F46066" w:rsidTr="003D403D">
        <w:trPr>
          <w:cantSplit/>
          <w:trHeight w:val="1583"/>
        </w:trPr>
        <w:tc>
          <w:tcPr>
            <w:tcW w:w="768" w:type="pct"/>
            <w:vMerge/>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p>
        </w:tc>
        <w:tc>
          <w:tcPr>
            <w:tcW w:w="243" w:type="pct"/>
            <w:vMerge/>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 xml:space="preserve">на кінець </w:t>
            </w:r>
          </w:p>
          <w:p w:rsidR="00AD7ABB" w:rsidRPr="00F46066" w:rsidRDefault="00AD7ABB" w:rsidP="003D403D">
            <w:pPr>
              <w:autoSpaceDN/>
              <w:jc w:val="center"/>
              <w:rPr>
                <w:sz w:val="26"/>
                <w:szCs w:val="26"/>
                <w:lang w:eastAsia="ru-RU"/>
              </w:rPr>
            </w:pPr>
            <w:r w:rsidRPr="00F46066">
              <w:rPr>
                <w:b/>
                <w:sz w:val="26"/>
                <w:szCs w:val="26"/>
                <w:lang w:eastAsia="ru-RU"/>
              </w:rPr>
              <w:t xml:space="preserve">звітного </w:t>
            </w:r>
          </w:p>
          <w:p w:rsidR="00AD7ABB" w:rsidRPr="00F46066" w:rsidRDefault="00AD7ABB" w:rsidP="003D403D">
            <w:pPr>
              <w:autoSpaceDN/>
              <w:jc w:val="center"/>
              <w:rPr>
                <w:sz w:val="26"/>
                <w:szCs w:val="26"/>
                <w:lang w:eastAsia="ru-RU"/>
              </w:rPr>
            </w:pPr>
            <w:r w:rsidRPr="00F46066">
              <w:rPr>
                <w:b/>
                <w:sz w:val="26"/>
                <w:szCs w:val="26"/>
                <w:lang w:eastAsia="ru-RU"/>
              </w:rPr>
              <w:t>року</w:t>
            </w:r>
          </w:p>
        </w:tc>
        <w:tc>
          <w:tcPr>
            <w:tcW w:w="701" w:type="pct"/>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середньо-</w:t>
            </w:r>
          </w:p>
          <w:p w:rsidR="00AD7ABB" w:rsidRPr="00F46066" w:rsidRDefault="00AD7ABB" w:rsidP="003D403D">
            <w:pPr>
              <w:autoSpaceDN/>
              <w:jc w:val="center"/>
              <w:rPr>
                <w:sz w:val="26"/>
                <w:szCs w:val="26"/>
                <w:lang w:eastAsia="ru-RU"/>
              </w:rPr>
            </w:pPr>
            <w:r w:rsidRPr="00F46066">
              <w:rPr>
                <w:b/>
                <w:sz w:val="26"/>
                <w:szCs w:val="26"/>
                <w:lang w:eastAsia="ru-RU"/>
              </w:rPr>
              <w:t>річних</w:t>
            </w:r>
          </w:p>
        </w:tc>
        <w:tc>
          <w:tcPr>
            <w:tcW w:w="447"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надійшло хворих,</w:t>
            </w:r>
          </w:p>
          <w:p w:rsidR="00AD7ABB" w:rsidRPr="00F46066" w:rsidRDefault="00AD7ABB" w:rsidP="003D403D">
            <w:pPr>
              <w:autoSpaceDN/>
              <w:jc w:val="center"/>
              <w:rPr>
                <w:sz w:val="26"/>
                <w:szCs w:val="26"/>
                <w:lang w:eastAsia="ru-RU"/>
              </w:rPr>
            </w:pPr>
            <w:r w:rsidRPr="00F46066">
              <w:rPr>
                <w:b/>
                <w:sz w:val="26"/>
                <w:szCs w:val="26"/>
                <w:lang w:eastAsia="ru-RU"/>
              </w:rPr>
              <w:t xml:space="preserve"> усього</w:t>
            </w:r>
          </w:p>
        </w:tc>
        <w:tc>
          <w:tcPr>
            <w:tcW w:w="445"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 xml:space="preserve">у тому числі дітей </w:t>
            </w:r>
          </w:p>
          <w:p w:rsidR="00AD7ABB" w:rsidRPr="00F46066" w:rsidRDefault="00AD7ABB" w:rsidP="003D403D">
            <w:pPr>
              <w:autoSpaceDN/>
              <w:jc w:val="center"/>
              <w:rPr>
                <w:sz w:val="26"/>
                <w:szCs w:val="26"/>
                <w:lang w:eastAsia="ru-RU"/>
              </w:rPr>
            </w:pPr>
            <w:r w:rsidRPr="00F46066">
              <w:rPr>
                <w:b/>
                <w:sz w:val="26"/>
                <w:szCs w:val="26"/>
                <w:lang w:eastAsia="ru-RU"/>
              </w:rPr>
              <w:t xml:space="preserve">віком </w:t>
            </w:r>
          </w:p>
          <w:p w:rsidR="00AD7ABB" w:rsidRPr="00F46066" w:rsidRDefault="00AD7ABB" w:rsidP="003D403D">
            <w:pPr>
              <w:autoSpaceDN/>
              <w:jc w:val="center"/>
              <w:rPr>
                <w:sz w:val="26"/>
                <w:szCs w:val="26"/>
                <w:lang w:eastAsia="ru-RU"/>
              </w:rPr>
            </w:pPr>
            <w:r w:rsidRPr="00F46066">
              <w:rPr>
                <w:b/>
                <w:sz w:val="26"/>
                <w:szCs w:val="26"/>
                <w:lang w:eastAsia="ru-RU"/>
              </w:rPr>
              <w:t xml:space="preserve">0-17 </w:t>
            </w:r>
          </w:p>
          <w:p w:rsidR="00AD7ABB" w:rsidRPr="00F46066" w:rsidRDefault="00AD7ABB" w:rsidP="003D403D">
            <w:pPr>
              <w:autoSpaceDN/>
              <w:jc w:val="center"/>
              <w:rPr>
                <w:sz w:val="26"/>
                <w:szCs w:val="26"/>
                <w:lang w:eastAsia="ru-RU"/>
              </w:rPr>
            </w:pPr>
            <w:r w:rsidRPr="00F46066">
              <w:rPr>
                <w:b/>
                <w:sz w:val="26"/>
                <w:szCs w:val="26"/>
                <w:lang w:eastAsia="ru-RU"/>
              </w:rPr>
              <w:t>років включно</w:t>
            </w:r>
          </w:p>
        </w:tc>
        <w:tc>
          <w:tcPr>
            <w:tcW w:w="421"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виписано</w:t>
            </w:r>
          </w:p>
          <w:p w:rsidR="00AD7ABB" w:rsidRPr="00F46066" w:rsidRDefault="00AD7ABB" w:rsidP="003D403D">
            <w:pPr>
              <w:autoSpaceDN/>
              <w:jc w:val="center"/>
              <w:rPr>
                <w:sz w:val="26"/>
                <w:szCs w:val="26"/>
                <w:lang w:eastAsia="ru-RU"/>
              </w:rPr>
            </w:pPr>
            <w:r w:rsidRPr="00F46066">
              <w:rPr>
                <w:b/>
                <w:sz w:val="26"/>
                <w:szCs w:val="26"/>
                <w:lang w:eastAsia="ru-RU"/>
              </w:rPr>
              <w:t>хворих</w:t>
            </w:r>
          </w:p>
        </w:tc>
        <w:tc>
          <w:tcPr>
            <w:tcW w:w="387"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померло</w:t>
            </w:r>
          </w:p>
        </w:tc>
        <w:tc>
          <w:tcPr>
            <w:tcW w:w="498" w:type="pct"/>
            <w:vMerge/>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492" w:type="pct"/>
            <w:vMerge/>
            <w:tcBorders>
              <w:top w:val="non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А</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Б</w:t>
            </w:r>
          </w:p>
        </w:tc>
        <w:tc>
          <w:tcPr>
            <w:tcW w:w="59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1</w:t>
            </w:r>
          </w:p>
        </w:tc>
        <w:tc>
          <w:tcPr>
            <w:tcW w:w="701"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2</w:t>
            </w:r>
          </w:p>
        </w:tc>
        <w:tc>
          <w:tcPr>
            <w:tcW w:w="447"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3</w:t>
            </w:r>
          </w:p>
        </w:tc>
        <w:tc>
          <w:tcPr>
            <w:tcW w:w="445"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4</w:t>
            </w:r>
          </w:p>
        </w:tc>
        <w:tc>
          <w:tcPr>
            <w:tcW w:w="421"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5</w:t>
            </w:r>
          </w:p>
        </w:tc>
        <w:tc>
          <w:tcPr>
            <w:tcW w:w="387"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6</w:t>
            </w:r>
          </w:p>
        </w:tc>
        <w:tc>
          <w:tcPr>
            <w:tcW w:w="49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7</w:t>
            </w:r>
          </w:p>
        </w:tc>
        <w:tc>
          <w:tcPr>
            <w:tcW w:w="492"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8</w:t>
            </w:r>
          </w:p>
        </w:tc>
      </w:tr>
      <w:tr w:rsidR="00AD7ABB" w:rsidRPr="00F46066" w:rsidTr="003D403D">
        <w:trPr>
          <w:trHeight w:val="520"/>
        </w:trPr>
        <w:tc>
          <w:tcPr>
            <w:tcW w:w="768" w:type="pct"/>
            <w:tcBorders>
              <w:top w:val="none" w:sz="4" w:space="0" w:color="000000"/>
              <w:left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Усього</w:t>
            </w:r>
          </w:p>
          <w:p w:rsidR="00AD7ABB" w:rsidRPr="00F46066" w:rsidRDefault="00AD7ABB" w:rsidP="003D403D">
            <w:pPr>
              <w:autoSpaceDN/>
              <w:ind w:left="142"/>
              <w:rPr>
                <w:sz w:val="26"/>
                <w:szCs w:val="26"/>
                <w:lang w:eastAsia="ru-RU"/>
              </w:rPr>
            </w:pPr>
            <w:r w:rsidRPr="00F46066">
              <w:rPr>
                <w:sz w:val="26"/>
                <w:szCs w:val="26"/>
                <w:lang w:eastAsia="ru-RU"/>
              </w:rPr>
              <w:t>у тому числі:</w:t>
            </w:r>
          </w:p>
        </w:tc>
        <w:tc>
          <w:tcPr>
            <w:tcW w:w="243"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78</w:t>
            </w:r>
          </w:p>
        </w:tc>
        <w:tc>
          <w:tcPr>
            <w:tcW w:w="598"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180   </w:t>
            </w:r>
          </w:p>
        </w:tc>
        <w:tc>
          <w:tcPr>
            <w:tcW w:w="701"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180   </w:t>
            </w:r>
          </w:p>
        </w:tc>
        <w:tc>
          <w:tcPr>
            <w:tcW w:w="447"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3219   </w:t>
            </w:r>
          </w:p>
        </w:tc>
        <w:tc>
          <w:tcPr>
            <w:tcW w:w="445"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350   </w:t>
            </w:r>
          </w:p>
        </w:tc>
        <w:tc>
          <w:tcPr>
            <w:tcW w:w="421"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3231   </w:t>
            </w:r>
          </w:p>
        </w:tc>
        <w:tc>
          <w:tcPr>
            <w:tcW w:w="387"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49   </w:t>
            </w:r>
          </w:p>
        </w:tc>
        <w:tc>
          <w:tcPr>
            <w:tcW w:w="498"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31967   </w:t>
            </w:r>
          </w:p>
        </w:tc>
        <w:tc>
          <w:tcPr>
            <w:tcW w:w="492"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   </w:t>
            </w: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   у тому числі:</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Терапія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406</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438</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3979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Кардіологія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3</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198</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212</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2206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дорослі</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21</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131</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1217</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дор(бокс)</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21</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131</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1217</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діти</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81</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81</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82</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766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lastRenderedPageBreak/>
              <w:t>Інфекц. діти(бокс)</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81</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81</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82</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766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Хірургія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23</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563</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21</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563</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4759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Травматологія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36</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222</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218</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2829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Отоларинголог</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66</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17</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135</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1156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Урологія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53</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54</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478</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Для ваг і род</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47</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169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210</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896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Патологія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48</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138</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102</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1946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Гінекологія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49</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287</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287</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3623</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Неврологія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57</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506</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531</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6230</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Педіатрія сом</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70</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219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219</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229</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1533</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В т ч грудні діти</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72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19</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19</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91</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Реанімація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76</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117</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47</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41</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349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Діяльн.зверх кошт</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80</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117</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47</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41</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349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bl>
    <w:p w:rsidR="00AD7ABB" w:rsidRPr="00F46066" w:rsidRDefault="00AD7ABB" w:rsidP="00AD7ABB">
      <w:pPr>
        <w:autoSpaceDN/>
        <w:jc w:val="both"/>
        <w:rPr>
          <w:sz w:val="26"/>
          <w:szCs w:val="26"/>
          <w:lang w:eastAsia="ru-RU"/>
        </w:rPr>
      </w:pPr>
    </w:p>
    <w:p w:rsidR="00AD7ABB" w:rsidRPr="00F46066" w:rsidRDefault="00AD7ABB" w:rsidP="00AD7ABB">
      <w:pPr>
        <w:autoSpaceDN/>
        <w:jc w:val="both"/>
        <w:rPr>
          <w:sz w:val="26"/>
          <w:szCs w:val="26"/>
          <w:lang w:eastAsia="ru-RU"/>
        </w:rPr>
      </w:pPr>
    </w:p>
    <w:p w:rsidR="00AD7ABB" w:rsidRPr="00F46066" w:rsidRDefault="00AD7ABB" w:rsidP="00AD7ABB">
      <w:pPr>
        <w:autoSpaceDN/>
        <w:jc w:val="both"/>
        <w:rPr>
          <w:sz w:val="26"/>
          <w:szCs w:val="26"/>
          <w:lang w:eastAsia="ru-RU"/>
        </w:rPr>
      </w:pPr>
    </w:p>
    <w:tbl>
      <w:tblPr>
        <w:tblW w:w="0" w:type="auto"/>
        <w:jc w:val="right"/>
        <w:tblLook w:val="01E0"/>
      </w:tblPr>
      <w:tblGrid>
        <w:gridCol w:w="4595"/>
        <w:gridCol w:w="4596"/>
        <w:gridCol w:w="4596"/>
      </w:tblGrid>
      <w:tr w:rsidR="00AD7ABB" w:rsidRPr="00F46066" w:rsidTr="003D403D">
        <w:trPr>
          <w:jc w:val="right"/>
        </w:trPr>
        <w:tc>
          <w:tcPr>
            <w:tcW w:w="4595"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outlineLvl w:val="0"/>
              <w:rPr>
                <w:sz w:val="26"/>
                <w:szCs w:val="26"/>
                <w:lang w:eastAsia="ru-RU"/>
              </w:rPr>
            </w:pPr>
            <w:r w:rsidRPr="00F46066">
              <w:rPr>
                <w:b/>
                <w:bCs/>
                <w:sz w:val="26"/>
                <w:szCs w:val="26"/>
                <w:lang w:eastAsia="ru-RU"/>
              </w:rPr>
              <w:t>2021 рік</w:t>
            </w:r>
          </w:p>
        </w:tc>
        <w:tc>
          <w:tcPr>
            <w:tcW w:w="45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outlineLvl w:val="0"/>
              <w:rPr>
                <w:sz w:val="26"/>
                <w:szCs w:val="26"/>
                <w:lang w:eastAsia="ru-RU"/>
              </w:rPr>
            </w:pPr>
          </w:p>
        </w:tc>
        <w:tc>
          <w:tcPr>
            <w:tcW w:w="45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keepNext/>
              <w:autoSpaceDN/>
              <w:jc w:val="right"/>
              <w:outlineLvl w:val="0"/>
              <w:rPr>
                <w:sz w:val="26"/>
                <w:szCs w:val="26"/>
                <w:lang w:eastAsia="ru-RU"/>
              </w:rPr>
            </w:pPr>
          </w:p>
        </w:tc>
      </w:tr>
    </w:tbl>
    <w:p w:rsidR="00AD7ABB" w:rsidRPr="00F46066" w:rsidRDefault="00AD7ABB" w:rsidP="00AD7ABB">
      <w:pPr>
        <w:autoSpaceDN/>
        <w:rPr>
          <w:sz w:val="26"/>
          <w:szCs w:val="26"/>
          <w:lang w:eastAsia="ru-RU"/>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208"/>
        <w:gridCol w:w="656"/>
        <w:gridCol w:w="1705"/>
        <w:gridCol w:w="2012"/>
        <w:gridCol w:w="1345"/>
        <w:gridCol w:w="1278"/>
        <w:gridCol w:w="1332"/>
        <w:gridCol w:w="1209"/>
        <w:gridCol w:w="1476"/>
        <w:gridCol w:w="1564"/>
      </w:tblGrid>
      <w:tr w:rsidR="00AD7ABB" w:rsidRPr="00F46066" w:rsidTr="003D403D">
        <w:trPr>
          <w:cantSplit/>
          <w:trHeight w:val="611"/>
        </w:trPr>
        <w:tc>
          <w:tcPr>
            <w:tcW w:w="768" w:type="pct"/>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Профіль ліжок</w:t>
            </w:r>
          </w:p>
        </w:tc>
        <w:tc>
          <w:tcPr>
            <w:tcW w:w="243"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AD7ABB" w:rsidRPr="00F46066" w:rsidRDefault="00AD7ABB" w:rsidP="003D403D">
            <w:pPr>
              <w:autoSpaceDN/>
              <w:ind w:left="113" w:right="113"/>
              <w:jc w:val="center"/>
              <w:rPr>
                <w:sz w:val="26"/>
                <w:szCs w:val="26"/>
                <w:lang w:eastAsia="ru-RU"/>
              </w:rPr>
            </w:pPr>
            <w:r w:rsidRPr="00F46066">
              <w:rPr>
                <w:b/>
                <w:sz w:val="26"/>
                <w:szCs w:val="26"/>
                <w:lang w:eastAsia="ru-RU"/>
              </w:rPr>
              <w:t>Номер рядка</w:t>
            </w:r>
          </w:p>
        </w:tc>
        <w:tc>
          <w:tcPr>
            <w:tcW w:w="1299" w:type="pct"/>
            <w:gridSpan w:val="2"/>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Кількість ліжок, фактично розгорнутих та згорнутих на ремонт</w:t>
            </w:r>
          </w:p>
        </w:tc>
        <w:tc>
          <w:tcPr>
            <w:tcW w:w="1700" w:type="pct"/>
            <w:gridSpan w:val="4"/>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У звітному році (кількість)</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p>
          <w:p w:rsidR="00AD7ABB" w:rsidRPr="00F46066" w:rsidRDefault="00AD7ABB" w:rsidP="003D403D">
            <w:pPr>
              <w:autoSpaceDN/>
              <w:jc w:val="center"/>
              <w:rPr>
                <w:sz w:val="26"/>
                <w:szCs w:val="26"/>
                <w:lang w:eastAsia="ru-RU"/>
              </w:rPr>
            </w:pPr>
            <w:r w:rsidRPr="00F46066">
              <w:rPr>
                <w:b/>
                <w:sz w:val="26"/>
                <w:szCs w:val="26"/>
                <w:lang w:eastAsia="ru-RU"/>
              </w:rPr>
              <w:t>Проведено хворими</w:t>
            </w:r>
          </w:p>
          <w:p w:rsidR="00AD7ABB" w:rsidRPr="00F46066" w:rsidRDefault="00AD7ABB" w:rsidP="003D403D">
            <w:pPr>
              <w:autoSpaceDN/>
              <w:jc w:val="center"/>
              <w:rPr>
                <w:sz w:val="26"/>
                <w:szCs w:val="26"/>
                <w:lang w:eastAsia="ru-RU"/>
              </w:rPr>
            </w:pPr>
            <w:r w:rsidRPr="00F46066">
              <w:rPr>
                <w:b/>
                <w:sz w:val="26"/>
                <w:szCs w:val="26"/>
                <w:lang w:eastAsia="ru-RU"/>
              </w:rPr>
              <w:t>ліжко-днів</w:t>
            </w:r>
          </w:p>
        </w:tc>
        <w:tc>
          <w:tcPr>
            <w:tcW w:w="492" w:type="pct"/>
            <w:vMerge w:val="restar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p w:rsidR="00AD7ABB" w:rsidRPr="00F46066" w:rsidRDefault="00AD7ABB" w:rsidP="003D403D">
            <w:pPr>
              <w:autoSpaceDN/>
              <w:jc w:val="center"/>
              <w:rPr>
                <w:sz w:val="26"/>
                <w:szCs w:val="26"/>
                <w:lang w:eastAsia="ru-RU"/>
              </w:rPr>
            </w:pPr>
            <w:r w:rsidRPr="00F46066">
              <w:rPr>
                <w:b/>
                <w:sz w:val="26"/>
                <w:szCs w:val="26"/>
                <w:lang w:eastAsia="ru-RU"/>
              </w:rPr>
              <w:t>Кількість</w:t>
            </w:r>
          </w:p>
          <w:p w:rsidR="00AD7ABB" w:rsidRPr="00F46066" w:rsidRDefault="00AD7ABB" w:rsidP="003D403D">
            <w:pPr>
              <w:autoSpaceDN/>
              <w:jc w:val="center"/>
              <w:rPr>
                <w:sz w:val="26"/>
                <w:szCs w:val="26"/>
                <w:lang w:eastAsia="ru-RU"/>
              </w:rPr>
            </w:pPr>
            <w:r w:rsidRPr="00F46066">
              <w:rPr>
                <w:b/>
                <w:sz w:val="26"/>
                <w:szCs w:val="26"/>
                <w:lang w:eastAsia="ru-RU"/>
              </w:rPr>
              <w:t>ліжко-днів</w:t>
            </w:r>
          </w:p>
          <w:p w:rsidR="00AD7ABB" w:rsidRPr="00F46066" w:rsidRDefault="00AD7ABB" w:rsidP="003D403D">
            <w:pPr>
              <w:autoSpaceDN/>
              <w:jc w:val="center"/>
              <w:rPr>
                <w:sz w:val="26"/>
                <w:szCs w:val="26"/>
                <w:lang w:eastAsia="ru-RU"/>
              </w:rPr>
            </w:pPr>
            <w:r w:rsidRPr="00F46066">
              <w:rPr>
                <w:b/>
                <w:sz w:val="26"/>
                <w:szCs w:val="26"/>
                <w:lang w:eastAsia="ru-RU"/>
              </w:rPr>
              <w:t>згортання у</w:t>
            </w:r>
          </w:p>
          <w:p w:rsidR="00AD7ABB" w:rsidRPr="00F46066" w:rsidRDefault="00AD7ABB" w:rsidP="003D403D">
            <w:pPr>
              <w:autoSpaceDN/>
              <w:jc w:val="center"/>
              <w:rPr>
                <w:sz w:val="26"/>
                <w:szCs w:val="26"/>
                <w:lang w:eastAsia="ru-RU"/>
              </w:rPr>
            </w:pPr>
            <w:r w:rsidRPr="00F46066">
              <w:rPr>
                <w:b/>
                <w:sz w:val="26"/>
                <w:szCs w:val="26"/>
                <w:lang w:eastAsia="ru-RU"/>
              </w:rPr>
              <w:t>зв’язку з</w:t>
            </w:r>
          </w:p>
          <w:p w:rsidR="00AD7ABB" w:rsidRPr="00F46066" w:rsidRDefault="00AD7ABB" w:rsidP="003D403D">
            <w:pPr>
              <w:autoSpaceDN/>
              <w:jc w:val="center"/>
              <w:rPr>
                <w:sz w:val="26"/>
                <w:szCs w:val="26"/>
                <w:lang w:eastAsia="ru-RU"/>
              </w:rPr>
            </w:pPr>
            <w:r w:rsidRPr="00F46066">
              <w:rPr>
                <w:b/>
                <w:sz w:val="26"/>
                <w:szCs w:val="26"/>
                <w:lang w:eastAsia="ru-RU"/>
              </w:rPr>
              <w:t>ремонтом</w:t>
            </w:r>
          </w:p>
          <w:p w:rsidR="00AD7ABB" w:rsidRPr="00F46066" w:rsidRDefault="00AD7ABB" w:rsidP="003D403D">
            <w:pPr>
              <w:autoSpaceDN/>
              <w:jc w:val="center"/>
              <w:rPr>
                <w:sz w:val="26"/>
                <w:szCs w:val="26"/>
                <w:lang w:eastAsia="ru-RU"/>
              </w:rPr>
            </w:pPr>
            <w:r w:rsidRPr="00F46066">
              <w:rPr>
                <w:b/>
                <w:sz w:val="26"/>
                <w:szCs w:val="26"/>
                <w:lang w:eastAsia="ru-RU"/>
              </w:rPr>
              <w:t>та іншими причинами</w:t>
            </w:r>
          </w:p>
        </w:tc>
      </w:tr>
      <w:tr w:rsidR="00AD7ABB" w:rsidRPr="00F46066" w:rsidTr="003D403D">
        <w:trPr>
          <w:cantSplit/>
          <w:trHeight w:val="1583"/>
        </w:trPr>
        <w:tc>
          <w:tcPr>
            <w:tcW w:w="768" w:type="pct"/>
            <w:vMerge/>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p>
        </w:tc>
        <w:tc>
          <w:tcPr>
            <w:tcW w:w="243" w:type="pct"/>
            <w:vMerge/>
            <w:tcBorders>
              <w:top w:val="singl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 xml:space="preserve">на кінець </w:t>
            </w:r>
          </w:p>
          <w:p w:rsidR="00AD7ABB" w:rsidRPr="00F46066" w:rsidRDefault="00AD7ABB" w:rsidP="003D403D">
            <w:pPr>
              <w:autoSpaceDN/>
              <w:jc w:val="center"/>
              <w:rPr>
                <w:sz w:val="26"/>
                <w:szCs w:val="26"/>
                <w:lang w:eastAsia="ru-RU"/>
              </w:rPr>
            </w:pPr>
            <w:r w:rsidRPr="00F46066">
              <w:rPr>
                <w:b/>
                <w:sz w:val="26"/>
                <w:szCs w:val="26"/>
                <w:lang w:eastAsia="ru-RU"/>
              </w:rPr>
              <w:t xml:space="preserve">звітного </w:t>
            </w:r>
          </w:p>
          <w:p w:rsidR="00AD7ABB" w:rsidRPr="00F46066" w:rsidRDefault="00AD7ABB" w:rsidP="003D403D">
            <w:pPr>
              <w:autoSpaceDN/>
              <w:jc w:val="center"/>
              <w:rPr>
                <w:sz w:val="26"/>
                <w:szCs w:val="26"/>
                <w:lang w:eastAsia="ru-RU"/>
              </w:rPr>
            </w:pPr>
            <w:r w:rsidRPr="00F46066">
              <w:rPr>
                <w:b/>
                <w:sz w:val="26"/>
                <w:szCs w:val="26"/>
                <w:lang w:eastAsia="ru-RU"/>
              </w:rPr>
              <w:t>року</w:t>
            </w:r>
          </w:p>
        </w:tc>
        <w:tc>
          <w:tcPr>
            <w:tcW w:w="701" w:type="pct"/>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середньо-</w:t>
            </w:r>
          </w:p>
          <w:p w:rsidR="00AD7ABB" w:rsidRPr="00F46066" w:rsidRDefault="00AD7ABB" w:rsidP="003D403D">
            <w:pPr>
              <w:autoSpaceDN/>
              <w:jc w:val="center"/>
              <w:rPr>
                <w:sz w:val="26"/>
                <w:szCs w:val="26"/>
                <w:lang w:eastAsia="ru-RU"/>
              </w:rPr>
            </w:pPr>
            <w:r w:rsidRPr="00F46066">
              <w:rPr>
                <w:b/>
                <w:sz w:val="26"/>
                <w:szCs w:val="26"/>
                <w:lang w:eastAsia="ru-RU"/>
              </w:rPr>
              <w:t>річних</w:t>
            </w:r>
          </w:p>
        </w:tc>
        <w:tc>
          <w:tcPr>
            <w:tcW w:w="447"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надійшло хворих,</w:t>
            </w:r>
          </w:p>
          <w:p w:rsidR="00AD7ABB" w:rsidRPr="00F46066" w:rsidRDefault="00AD7ABB" w:rsidP="003D403D">
            <w:pPr>
              <w:autoSpaceDN/>
              <w:jc w:val="center"/>
              <w:rPr>
                <w:sz w:val="26"/>
                <w:szCs w:val="26"/>
                <w:lang w:eastAsia="ru-RU"/>
              </w:rPr>
            </w:pPr>
            <w:r w:rsidRPr="00F46066">
              <w:rPr>
                <w:b/>
                <w:sz w:val="26"/>
                <w:szCs w:val="26"/>
                <w:lang w:eastAsia="ru-RU"/>
              </w:rPr>
              <w:t xml:space="preserve"> усього</w:t>
            </w:r>
          </w:p>
        </w:tc>
        <w:tc>
          <w:tcPr>
            <w:tcW w:w="445"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 xml:space="preserve">у тому числі дітей </w:t>
            </w:r>
          </w:p>
          <w:p w:rsidR="00AD7ABB" w:rsidRPr="00F46066" w:rsidRDefault="00AD7ABB" w:rsidP="003D403D">
            <w:pPr>
              <w:autoSpaceDN/>
              <w:jc w:val="center"/>
              <w:rPr>
                <w:sz w:val="26"/>
                <w:szCs w:val="26"/>
                <w:lang w:eastAsia="ru-RU"/>
              </w:rPr>
            </w:pPr>
            <w:r w:rsidRPr="00F46066">
              <w:rPr>
                <w:b/>
                <w:sz w:val="26"/>
                <w:szCs w:val="26"/>
                <w:lang w:eastAsia="ru-RU"/>
              </w:rPr>
              <w:t xml:space="preserve">віком </w:t>
            </w:r>
          </w:p>
          <w:p w:rsidR="00AD7ABB" w:rsidRPr="00F46066" w:rsidRDefault="00AD7ABB" w:rsidP="003D403D">
            <w:pPr>
              <w:autoSpaceDN/>
              <w:jc w:val="center"/>
              <w:rPr>
                <w:sz w:val="26"/>
                <w:szCs w:val="26"/>
                <w:lang w:eastAsia="ru-RU"/>
              </w:rPr>
            </w:pPr>
            <w:r w:rsidRPr="00F46066">
              <w:rPr>
                <w:b/>
                <w:sz w:val="26"/>
                <w:szCs w:val="26"/>
                <w:lang w:eastAsia="ru-RU"/>
              </w:rPr>
              <w:t xml:space="preserve">0-17 </w:t>
            </w:r>
          </w:p>
          <w:p w:rsidR="00AD7ABB" w:rsidRPr="00F46066" w:rsidRDefault="00AD7ABB" w:rsidP="003D403D">
            <w:pPr>
              <w:autoSpaceDN/>
              <w:jc w:val="center"/>
              <w:rPr>
                <w:sz w:val="26"/>
                <w:szCs w:val="26"/>
                <w:lang w:eastAsia="ru-RU"/>
              </w:rPr>
            </w:pPr>
            <w:r w:rsidRPr="00F46066">
              <w:rPr>
                <w:b/>
                <w:sz w:val="26"/>
                <w:szCs w:val="26"/>
                <w:lang w:eastAsia="ru-RU"/>
              </w:rPr>
              <w:t>років включно</w:t>
            </w:r>
          </w:p>
        </w:tc>
        <w:tc>
          <w:tcPr>
            <w:tcW w:w="421"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виписано</w:t>
            </w:r>
          </w:p>
          <w:p w:rsidR="00AD7ABB" w:rsidRPr="00F46066" w:rsidRDefault="00AD7ABB" w:rsidP="003D403D">
            <w:pPr>
              <w:autoSpaceDN/>
              <w:jc w:val="center"/>
              <w:rPr>
                <w:sz w:val="26"/>
                <w:szCs w:val="26"/>
                <w:lang w:eastAsia="ru-RU"/>
              </w:rPr>
            </w:pPr>
            <w:r w:rsidRPr="00F46066">
              <w:rPr>
                <w:b/>
                <w:sz w:val="26"/>
                <w:szCs w:val="26"/>
                <w:lang w:eastAsia="ru-RU"/>
              </w:rPr>
              <w:t>хворих</w:t>
            </w:r>
          </w:p>
        </w:tc>
        <w:tc>
          <w:tcPr>
            <w:tcW w:w="387" w:type="pct"/>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b/>
                <w:sz w:val="26"/>
                <w:szCs w:val="26"/>
                <w:lang w:eastAsia="ru-RU"/>
              </w:rPr>
              <w:t>померло</w:t>
            </w:r>
          </w:p>
        </w:tc>
        <w:tc>
          <w:tcPr>
            <w:tcW w:w="498" w:type="pct"/>
            <w:vMerge/>
            <w:tcBorders>
              <w:top w:val="non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jc w:val="center"/>
              <w:rPr>
                <w:sz w:val="26"/>
                <w:szCs w:val="26"/>
                <w:lang w:eastAsia="ru-RU"/>
              </w:rPr>
            </w:pPr>
          </w:p>
        </w:tc>
        <w:tc>
          <w:tcPr>
            <w:tcW w:w="492" w:type="pct"/>
            <w:vMerge/>
            <w:tcBorders>
              <w:top w:val="none" w:sz="4" w:space="0" w:color="000000"/>
              <w:left w:val="single" w:sz="4" w:space="0" w:color="000000"/>
              <w:bottom w:val="none" w:sz="4" w:space="0" w:color="000000"/>
              <w:right w:val="single" w:sz="4" w:space="0" w:color="000000"/>
            </w:tcBorders>
          </w:tcPr>
          <w:p w:rsidR="00AD7ABB" w:rsidRPr="00F46066" w:rsidRDefault="00AD7ABB" w:rsidP="003D403D">
            <w:pPr>
              <w:autoSpaceDN/>
              <w:jc w:val="center"/>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А</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Б</w:t>
            </w:r>
          </w:p>
        </w:tc>
        <w:tc>
          <w:tcPr>
            <w:tcW w:w="59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1</w:t>
            </w:r>
          </w:p>
        </w:tc>
        <w:tc>
          <w:tcPr>
            <w:tcW w:w="701"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2</w:t>
            </w:r>
          </w:p>
        </w:tc>
        <w:tc>
          <w:tcPr>
            <w:tcW w:w="447"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3</w:t>
            </w:r>
          </w:p>
        </w:tc>
        <w:tc>
          <w:tcPr>
            <w:tcW w:w="445"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4</w:t>
            </w:r>
          </w:p>
        </w:tc>
        <w:tc>
          <w:tcPr>
            <w:tcW w:w="421"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5</w:t>
            </w:r>
          </w:p>
        </w:tc>
        <w:tc>
          <w:tcPr>
            <w:tcW w:w="387"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6</w:t>
            </w:r>
          </w:p>
        </w:tc>
        <w:tc>
          <w:tcPr>
            <w:tcW w:w="49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7</w:t>
            </w:r>
          </w:p>
        </w:tc>
        <w:tc>
          <w:tcPr>
            <w:tcW w:w="492"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sz w:val="26"/>
                <w:szCs w:val="26"/>
                <w:lang w:eastAsia="ru-RU"/>
              </w:rPr>
              <w:t>8</w:t>
            </w:r>
          </w:p>
        </w:tc>
      </w:tr>
      <w:tr w:rsidR="00AD7ABB" w:rsidRPr="00F46066" w:rsidTr="003D403D">
        <w:trPr>
          <w:trHeight w:val="520"/>
        </w:trPr>
        <w:tc>
          <w:tcPr>
            <w:tcW w:w="768" w:type="pct"/>
            <w:tcBorders>
              <w:top w:val="none" w:sz="4" w:space="0" w:color="000000"/>
              <w:left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lastRenderedPageBreak/>
              <w:t>Усього</w:t>
            </w:r>
          </w:p>
          <w:p w:rsidR="00AD7ABB" w:rsidRPr="00F46066" w:rsidRDefault="00AD7ABB" w:rsidP="003D403D">
            <w:pPr>
              <w:autoSpaceDN/>
              <w:ind w:left="142"/>
              <w:rPr>
                <w:sz w:val="26"/>
                <w:szCs w:val="26"/>
                <w:lang w:eastAsia="ru-RU"/>
              </w:rPr>
            </w:pPr>
            <w:r w:rsidRPr="00F46066">
              <w:rPr>
                <w:sz w:val="26"/>
                <w:szCs w:val="26"/>
                <w:lang w:eastAsia="ru-RU"/>
              </w:rPr>
              <w:t>у тому числі:</w:t>
            </w:r>
          </w:p>
        </w:tc>
        <w:tc>
          <w:tcPr>
            <w:tcW w:w="243"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center"/>
              <w:rPr>
                <w:sz w:val="26"/>
                <w:szCs w:val="26"/>
                <w:lang w:eastAsia="ru-RU"/>
              </w:rPr>
            </w:pPr>
            <w:r w:rsidRPr="00F46066">
              <w:rPr>
                <w:sz w:val="26"/>
                <w:szCs w:val="26"/>
                <w:lang w:eastAsia="ru-RU"/>
              </w:rPr>
              <w:t>78</w:t>
            </w:r>
          </w:p>
        </w:tc>
        <w:tc>
          <w:tcPr>
            <w:tcW w:w="598"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180   </w:t>
            </w:r>
          </w:p>
        </w:tc>
        <w:tc>
          <w:tcPr>
            <w:tcW w:w="701"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180   </w:t>
            </w:r>
          </w:p>
        </w:tc>
        <w:tc>
          <w:tcPr>
            <w:tcW w:w="447"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3254  </w:t>
            </w:r>
          </w:p>
        </w:tc>
        <w:tc>
          <w:tcPr>
            <w:tcW w:w="445"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346 </w:t>
            </w:r>
          </w:p>
        </w:tc>
        <w:tc>
          <w:tcPr>
            <w:tcW w:w="421"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3205  </w:t>
            </w:r>
          </w:p>
        </w:tc>
        <w:tc>
          <w:tcPr>
            <w:tcW w:w="387"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45   </w:t>
            </w:r>
          </w:p>
        </w:tc>
        <w:tc>
          <w:tcPr>
            <w:tcW w:w="498"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30556   </w:t>
            </w:r>
          </w:p>
        </w:tc>
        <w:tc>
          <w:tcPr>
            <w:tcW w:w="492" w:type="pct"/>
            <w:tcBorders>
              <w:top w:val="none" w:sz="4" w:space="0" w:color="000000"/>
              <w:left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   </w:t>
            </w: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sz w:val="26"/>
                <w:szCs w:val="26"/>
                <w:lang w:eastAsia="ru-RU"/>
              </w:rPr>
              <w:t xml:space="preserve">   у тому числі:</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sz w:val="26"/>
                <w:szCs w:val="26"/>
                <w:lang w:eastAsia="ru-RU"/>
              </w:rPr>
            </w:pPr>
            <w:r w:rsidRPr="00F46066">
              <w:rPr>
                <w:b/>
                <w:bCs/>
                <w:sz w:val="26"/>
                <w:szCs w:val="26"/>
                <w:lang w:eastAsia="ru-RU"/>
              </w:rPr>
              <w:t>Терапія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409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412</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4130</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Кардіологія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3</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267</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267</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2464</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Дорослі</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21</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130</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780</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дор(бокс)</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21</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130</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780</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rPr>
          <w:trHeight w:val="70"/>
        </w:trPr>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діти</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120</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749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Інфекція діти бокс</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120</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749</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 xml:space="preserve">Хірургія </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23</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541</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14</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551</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5047</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Травматологія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36</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252</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245</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2510</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Отоларинголог</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66</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30</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30</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245</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Урологія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70</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68</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684</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Для ваг і род</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47</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175</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680</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Патологія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48</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7</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136</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105</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1804</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Гінекологія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49</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10</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303</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308</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3732</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Неврологія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57</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559</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558</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6267</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Педіатрія сом</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70</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15</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202</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202</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205</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1236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В т ч грудні діти</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72</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w:t>
            </w: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26</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26</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26</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126</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Реанімація</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76</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84</w:t>
            </w: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w:t>
            </w: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31</w:t>
            </w: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34</w:t>
            </w: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r w:rsidRPr="00F46066">
              <w:rPr>
                <w:bCs/>
                <w:sz w:val="26"/>
                <w:szCs w:val="26"/>
                <w:lang w:eastAsia="ru-RU"/>
              </w:rPr>
              <w:t>227</w:t>
            </w: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r w:rsidR="00AD7ABB" w:rsidRPr="00F46066" w:rsidTr="003D403D">
        <w:tc>
          <w:tcPr>
            <w:tcW w:w="768"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Діяльн.зверх кошт</w:t>
            </w:r>
          </w:p>
        </w:tc>
        <w:tc>
          <w:tcPr>
            <w:tcW w:w="243" w:type="pct"/>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sz w:val="26"/>
                <w:szCs w:val="26"/>
                <w:lang w:eastAsia="ru-RU"/>
              </w:rPr>
            </w:pPr>
            <w:r w:rsidRPr="00F46066">
              <w:rPr>
                <w:b/>
                <w:bCs/>
                <w:sz w:val="26"/>
                <w:szCs w:val="26"/>
                <w:lang w:eastAsia="ru-RU"/>
              </w:rPr>
              <w:t>80</w:t>
            </w:r>
          </w:p>
        </w:tc>
        <w:tc>
          <w:tcPr>
            <w:tcW w:w="5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8"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sz w:val="26"/>
                <w:szCs w:val="26"/>
                <w:lang w:eastAsia="ru-RU"/>
              </w:rPr>
            </w:pPr>
          </w:p>
        </w:tc>
      </w:tr>
    </w:tbl>
    <w:p w:rsidR="00AD7ABB" w:rsidRPr="00F46066" w:rsidRDefault="00AD7ABB" w:rsidP="00AD7ABB">
      <w:pPr>
        <w:autoSpaceDN/>
        <w:jc w:val="both"/>
        <w:rPr>
          <w:sz w:val="26"/>
          <w:szCs w:val="26"/>
          <w:lang w:eastAsia="ru-RU"/>
        </w:rPr>
      </w:pPr>
    </w:p>
    <w:p w:rsidR="00AD7ABB" w:rsidRPr="00F46066" w:rsidRDefault="00AD7ABB" w:rsidP="00AD7ABB">
      <w:pPr>
        <w:autoSpaceDN/>
        <w:jc w:val="both"/>
        <w:rPr>
          <w:sz w:val="26"/>
          <w:szCs w:val="26"/>
          <w:lang w:eastAsia="ru-RU"/>
        </w:rPr>
        <w:sectPr w:rsidR="00AD7ABB" w:rsidRPr="00F46066">
          <w:headerReference w:type="even" r:id="rId13"/>
          <w:pgSz w:w="16838" w:h="11906" w:orient="landscape"/>
          <w:pgMar w:top="794" w:right="851" w:bottom="737" w:left="1418" w:header="709" w:footer="709" w:gutter="0"/>
          <w:cols w:space="708"/>
          <w:docGrid w:linePitch="360"/>
        </w:sect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b/>
          <w:sz w:val="26"/>
          <w:szCs w:val="26"/>
          <w:lang w:eastAsia="ru-RU"/>
        </w:rPr>
        <w:t>Діяльність хірургічних стаціонарів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6"/>
        <w:gridCol w:w="1848"/>
        <w:gridCol w:w="1380"/>
        <w:gridCol w:w="1380"/>
      </w:tblGrid>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Показник</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20</w:t>
            </w:r>
            <w:r w:rsidRPr="00F46066">
              <w:rPr>
                <w:b/>
                <w:sz w:val="26"/>
                <w:szCs w:val="26"/>
                <w:u w:val="single"/>
                <w:lang w:eastAsia="ru-RU"/>
              </w:rPr>
              <w:t>19</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20</w:t>
            </w:r>
            <w:r w:rsidRPr="00F46066">
              <w:rPr>
                <w:b/>
                <w:sz w:val="26"/>
                <w:szCs w:val="26"/>
                <w:u w:val="single"/>
                <w:lang w:eastAsia="ru-RU"/>
              </w:rPr>
              <w:t>20</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20</w:t>
            </w:r>
            <w:r w:rsidRPr="00F46066">
              <w:rPr>
                <w:b/>
                <w:sz w:val="26"/>
                <w:szCs w:val="26"/>
                <w:u w:val="single"/>
                <w:lang w:eastAsia="ru-RU"/>
              </w:rPr>
              <w:t>21</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Хірургічна активність, %</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57,0%</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59,5%</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58,6%</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Післяопераційна летальність, %</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0,5%</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0,3%</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0,2%</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Питома вага хворих, доставлених у стаціонар пізніше 24 год від початку захворювання при гострій хірургічній патології, %</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18,4%</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16,1%</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16,8%</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Частота післяопераційних ускладнень, %</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0,8%</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 xml:space="preserve">      1,2%</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1,1%</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Середній час перебування хворого на ліжку до операції (ліжко-днів)</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0,25</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0,29</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0,27%</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Кількість інтубаційних наркозів</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174</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104</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126</w:t>
            </w:r>
          </w:p>
        </w:tc>
      </w:tr>
      <w:tr w:rsidR="00AD7ABB" w:rsidRPr="00F46066" w:rsidTr="003D403D">
        <w:trPr>
          <w:jc w:val="center"/>
        </w:trPr>
        <w:tc>
          <w:tcPr>
            <w:tcW w:w="6516"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Кількість пологів</w:t>
            </w:r>
          </w:p>
        </w:tc>
        <w:tc>
          <w:tcPr>
            <w:tcW w:w="1848"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201</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210</w:t>
            </w:r>
          </w:p>
        </w:tc>
        <w:tc>
          <w:tcPr>
            <w:tcW w:w="1380" w:type="dxa"/>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171</w:t>
            </w:r>
          </w:p>
        </w:tc>
      </w:tr>
      <w:tr w:rsidR="00AD7ABB" w:rsidRPr="00F46066" w:rsidTr="003D403D">
        <w:trPr>
          <w:trHeight w:val="299"/>
          <w:jc w:val="center"/>
        </w:trPr>
        <w:tc>
          <w:tcPr>
            <w:tcW w:w="6516"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r w:rsidRPr="00F46066">
              <w:rPr>
                <w:sz w:val="26"/>
                <w:szCs w:val="26"/>
                <w:lang w:eastAsia="ru-RU"/>
              </w:rPr>
              <w:t>Кількість оперативних втручань</w:t>
            </w:r>
          </w:p>
        </w:tc>
        <w:tc>
          <w:tcPr>
            <w:tcW w:w="1848"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941</w:t>
            </w:r>
          </w:p>
        </w:tc>
        <w:tc>
          <w:tcPr>
            <w:tcW w:w="1380"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813</w:t>
            </w:r>
          </w:p>
        </w:tc>
        <w:tc>
          <w:tcPr>
            <w:tcW w:w="1380" w:type="dxa"/>
            <w:vMerge w:val="restart"/>
          </w:tcPr>
          <w:p w:rsidR="00AD7ABB" w:rsidRPr="00F46066" w:rsidRDefault="00AD7ABB" w:rsidP="003D403D">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sz w:val="26"/>
                <w:szCs w:val="26"/>
                <w:lang w:eastAsia="ru-RU"/>
              </w:rPr>
              <w:t>807</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Робота діагностичних відділень</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Лабораторні обстеження</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bl>
      <w:tblPr>
        <w:tblW w:w="54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818"/>
        <w:gridCol w:w="954"/>
        <w:gridCol w:w="818"/>
        <w:gridCol w:w="818"/>
        <w:gridCol w:w="954"/>
        <w:gridCol w:w="818"/>
        <w:gridCol w:w="953"/>
        <w:gridCol w:w="954"/>
        <w:gridCol w:w="818"/>
        <w:gridCol w:w="953"/>
        <w:gridCol w:w="1088"/>
        <w:gridCol w:w="12"/>
      </w:tblGrid>
      <w:tr w:rsidR="00AD7ABB" w:rsidRPr="00F46066" w:rsidTr="003D403D">
        <w:trPr>
          <w:cantSplit/>
          <w:trHeight w:val="550"/>
          <w:jc w:val="center"/>
        </w:trPr>
        <w:tc>
          <w:tcPr>
            <w:tcW w:w="2733" w:type="dxa"/>
            <w:gridSpan w:val="3"/>
            <w:vMerge w:val="restart"/>
            <w:tcBorders>
              <w:top w:val="single" w:sz="12" w:space="0" w:color="000000"/>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Кількість проведених аналізів, усього</w:t>
            </w:r>
          </w:p>
          <w:p w:rsidR="00AD7ABB" w:rsidRPr="00F46066" w:rsidRDefault="00AD7ABB" w:rsidP="003D403D">
            <w:pPr>
              <w:autoSpaceDN/>
              <w:rPr>
                <w:b/>
                <w:bCs/>
                <w:sz w:val="26"/>
                <w:szCs w:val="26"/>
                <w:lang w:eastAsia="ru-RU"/>
              </w:rPr>
            </w:pPr>
          </w:p>
          <w:p w:rsidR="00AD7ABB" w:rsidRPr="00F46066" w:rsidRDefault="00AD7ABB" w:rsidP="003D403D">
            <w:pPr>
              <w:autoSpaceDN/>
              <w:rPr>
                <w:b/>
                <w:bCs/>
                <w:sz w:val="26"/>
                <w:szCs w:val="26"/>
                <w:lang w:eastAsia="ru-RU"/>
              </w:rPr>
            </w:pPr>
          </w:p>
        </w:tc>
        <w:tc>
          <w:tcPr>
            <w:tcW w:w="8516" w:type="dxa"/>
            <w:gridSpan w:val="10"/>
            <w:tcBorders>
              <w:top w:val="single" w:sz="12" w:space="0" w:color="000000"/>
              <w:left w:val="single" w:sz="4" w:space="0" w:color="000000"/>
              <w:right w:val="single" w:sz="4" w:space="0" w:color="000000"/>
            </w:tcBorders>
            <w:vAlign w:val="center"/>
          </w:tcPr>
          <w:p w:rsidR="00AD7ABB" w:rsidRPr="00F46066" w:rsidRDefault="00AD7ABB" w:rsidP="003D403D">
            <w:pPr>
              <w:autoSpaceDN/>
              <w:jc w:val="center"/>
              <w:rPr>
                <w:b/>
                <w:sz w:val="26"/>
                <w:szCs w:val="26"/>
                <w:lang w:eastAsia="ru-RU"/>
              </w:rPr>
            </w:pPr>
            <w:r w:rsidRPr="00F46066">
              <w:rPr>
                <w:b/>
                <w:sz w:val="26"/>
                <w:szCs w:val="26"/>
                <w:lang w:eastAsia="ru-RU"/>
              </w:rPr>
              <w:t>в тому числі:</w:t>
            </w:r>
          </w:p>
        </w:tc>
      </w:tr>
      <w:tr w:rsidR="00AD7ABB" w:rsidRPr="00F46066" w:rsidTr="003D403D">
        <w:trPr>
          <w:gridAfter w:val="1"/>
          <w:wAfter w:w="12" w:type="dxa"/>
          <w:cantSplit/>
          <w:jc w:val="center"/>
        </w:trPr>
        <w:tc>
          <w:tcPr>
            <w:tcW w:w="2733" w:type="dxa"/>
            <w:gridSpan w:val="3"/>
            <w:vMerge/>
            <w:tcBorders>
              <w:left w:val="single" w:sz="4" w:space="0" w:color="000000"/>
              <w:bottom w:val="single" w:sz="12" w:space="0" w:color="000000"/>
              <w:right w:val="single" w:sz="4" w:space="0" w:color="000000"/>
            </w:tcBorders>
          </w:tcPr>
          <w:p w:rsidR="00AD7ABB" w:rsidRPr="00F46066" w:rsidRDefault="00AD7ABB" w:rsidP="003D403D">
            <w:pPr>
              <w:autoSpaceDN/>
              <w:jc w:val="center"/>
              <w:rPr>
                <w:b/>
                <w:bCs/>
                <w:sz w:val="26"/>
                <w:szCs w:val="26"/>
                <w:lang w:eastAsia="ru-RU"/>
              </w:rPr>
            </w:pPr>
          </w:p>
        </w:tc>
        <w:tc>
          <w:tcPr>
            <w:tcW w:w="2693" w:type="dxa"/>
            <w:gridSpan w:val="3"/>
            <w:tcBorders>
              <w:top w:val="single" w:sz="4"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загально-клінічних (без гематологічних)</w:t>
            </w:r>
          </w:p>
          <w:p w:rsidR="00AD7ABB" w:rsidRPr="00F46066" w:rsidRDefault="00AD7ABB" w:rsidP="003D403D">
            <w:pPr>
              <w:autoSpaceDN/>
              <w:rPr>
                <w:b/>
                <w:bCs/>
                <w:sz w:val="26"/>
                <w:szCs w:val="26"/>
                <w:lang w:eastAsia="ru-RU"/>
              </w:rPr>
            </w:pPr>
          </w:p>
        </w:tc>
        <w:tc>
          <w:tcPr>
            <w:tcW w:w="2835" w:type="dxa"/>
            <w:gridSpan w:val="3"/>
            <w:tcBorders>
              <w:top w:val="single" w:sz="4"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гематологічних</w:t>
            </w:r>
          </w:p>
          <w:p w:rsidR="00AD7ABB" w:rsidRPr="00F46066" w:rsidRDefault="00AD7ABB" w:rsidP="003D403D">
            <w:pPr>
              <w:autoSpaceDN/>
              <w:rPr>
                <w:b/>
                <w:bCs/>
                <w:sz w:val="26"/>
                <w:szCs w:val="26"/>
                <w:lang w:eastAsia="ru-RU"/>
              </w:rPr>
            </w:pPr>
          </w:p>
        </w:tc>
        <w:tc>
          <w:tcPr>
            <w:tcW w:w="2976" w:type="dxa"/>
            <w:gridSpan w:val="3"/>
            <w:tcBorders>
              <w:top w:val="single" w:sz="4"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біохімічних</w:t>
            </w:r>
          </w:p>
          <w:p w:rsidR="00AD7ABB" w:rsidRPr="00F46066" w:rsidRDefault="00AD7ABB" w:rsidP="003D403D">
            <w:pPr>
              <w:autoSpaceDN/>
              <w:rPr>
                <w:b/>
                <w:bCs/>
                <w:sz w:val="26"/>
                <w:szCs w:val="26"/>
                <w:lang w:eastAsia="ru-RU"/>
              </w:rPr>
            </w:pPr>
          </w:p>
        </w:tc>
      </w:tr>
      <w:tr w:rsidR="00AD7ABB" w:rsidRPr="00F46066" w:rsidTr="003D403D">
        <w:trPr>
          <w:gridAfter w:val="1"/>
          <w:wAfter w:w="12" w:type="dxa"/>
          <w:jc w:val="center"/>
        </w:trPr>
        <w:tc>
          <w:tcPr>
            <w:tcW w:w="890"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19</w:t>
            </w:r>
            <w:r w:rsidRPr="00F46066">
              <w:rPr>
                <w:bCs/>
                <w:sz w:val="26"/>
                <w:szCs w:val="26"/>
                <w:lang w:eastAsia="ru-RU"/>
              </w:rPr>
              <w:t>_</w:t>
            </w:r>
          </w:p>
        </w:tc>
        <w:tc>
          <w:tcPr>
            <w:tcW w:w="850" w:type="dxa"/>
            <w:tcBorders>
              <w:top w:val="single" w:sz="12"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20</w:t>
            </w:r>
          </w:p>
        </w:tc>
        <w:tc>
          <w:tcPr>
            <w:tcW w:w="992"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Cs/>
                <w:sz w:val="26"/>
                <w:szCs w:val="26"/>
                <w:lang w:eastAsia="ru-RU"/>
              </w:rPr>
            </w:pPr>
            <w:r w:rsidRPr="00F46066">
              <w:rPr>
                <w:bCs/>
                <w:sz w:val="26"/>
                <w:szCs w:val="26"/>
                <w:lang w:eastAsia="ru-RU"/>
              </w:rPr>
              <w:t>2021</w:t>
            </w:r>
          </w:p>
        </w:tc>
        <w:tc>
          <w:tcPr>
            <w:tcW w:w="850"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19</w:t>
            </w:r>
          </w:p>
        </w:tc>
        <w:tc>
          <w:tcPr>
            <w:tcW w:w="850" w:type="dxa"/>
            <w:tcBorders>
              <w:top w:val="single" w:sz="12"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20</w:t>
            </w:r>
          </w:p>
        </w:tc>
        <w:tc>
          <w:tcPr>
            <w:tcW w:w="992"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Cs/>
                <w:sz w:val="26"/>
                <w:szCs w:val="26"/>
                <w:lang w:eastAsia="ru-RU"/>
              </w:rPr>
            </w:pPr>
            <w:r w:rsidRPr="00F46066">
              <w:rPr>
                <w:bCs/>
                <w:sz w:val="26"/>
                <w:szCs w:val="26"/>
                <w:lang w:eastAsia="ru-RU"/>
              </w:rPr>
              <w:t>2021</w:t>
            </w:r>
          </w:p>
        </w:tc>
        <w:tc>
          <w:tcPr>
            <w:tcW w:w="850"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19</w:t>
            </w:r>
          </w:p>
        </w:tc>
        <w:tc>
          <w:tcPr>
            <w:tcW w:w="992" w:type="dxa"/>
            <w:tcBorders>
              <w:top w:val="single" w:sz="12"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20</w:t>
            </w:r>
          </w:p>
        </w:tc>
        <w:tc>
          <w:tcPr>
            <w:tcW w:w="992"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Cs/>
                <w:sz w:val="26"/>
                <w:szCs w:val="26"/>
                <w:lang w:eastAsia="ru-RU"/>
              </w:rPr>
            </w:pPr>
            <w:r w:rsidRPr="00F46066">
              <w:rPr>
                <w:bCs/>
                <w:sz w:val="26"/>
                <w:szCs w:val="26"/>
                <w:lang w:eastAsia="ru-RU"/>
              </w:rPr>
              <w:t>2021</w:t>
            </w:r>
          </w:p>
        </w:tc>
        <w:tc>
          <w:tcPr>
            <w:tcW w:w="850" w:type="dxa"/>
            <w:tcBorders>
              <w:top w:val="single" w:sz="12" w:space="0" w:color="000000"/>
              <w:left w:val="single" w:sz="4" w:space="0" w:color="000000"/>
              <w:bottom w:val="single" w:sz="12"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19</w:t>
            </w:r>
          </w:p>
        </w:tc>
        <w:tc>
          <w:tcPr>
            <w:tcW w:w="992" w:type="dxa"/>
            <w:tcBorders>
              <w:top w:val="single" w:sz="12"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20</w:t>
            </w:r>
            <w:r w:rsidRPr="00F46066">
              <w:rPr>
                <w:bCs/>
                <w:sz w:val="26"/>
                <w:szCs w:val="26"/>
                <w:u w:val="single"/>
                <w:lang w:eastAsia="ru-RU"/>
              </w:rPr>
              <w:t>20</w:t>
            </w:r>
          </w:p>
        </w:tc>
        <w:tc>
          <w:tcPr>
            <w:tcW w:w="1134" w:type="dxa"/>
            <w:tcBorders>
              <w:top w:val="single" w:sz="12" w:space="0" w:color="000000"/>
              <w:left w:val="single" w:sz="4" w:space="0" w:color="000000"/>
              <w:bottom w:val="single" w:sz="12" w:space="0" w:color="000000"/>
              <w:right w:val="single" w:sz="4" w:space="0" w:color="000000"/>
            </w:tcBorders>
            <w:vAlign w:val="center"/>
          </w:tcPr>
          <w:p w:rsidR="00AD7ABB" w:rsidRPr="00F46066" w:rsidRDefault="00AD7ABB" w:rsidP="003D403D">
            <w:pPr>
              <w:autoSpaceDN/>
              <w:jc w:val="center"/>
              <w:rPr>
                <w:bCs/>
                <w:sz w:val="26"/>
                <w:szCs w:val="26"/>
                <w:lang w:eastAsia="ru-RU"/>
              </w:rPr>
            </w:pPr>
            <w:r w:rsidRPr="00F46066">
              <w:rPr>
                <w:bCs/>
                <w:sz w:val="26"/>
                <w:szCs w:val="26"/>
                <w:lang w:eastAsia="ru-RU"/>
              </w:rPr>
              <w:t>2021</w:t>
            </w:r>
          </w:p>
        </w:tc>
      </w:tr>
      <w:tr w:rsidR="00AD7ABB" w:rsidRPr="00F46066" w:rsidTr="003D403D">
        <w:trPr>
          <w:gridAfter w:val="1"/>
          <w:wAfter w:w="12" w:type="dxa"/>
          <w:jc w:val="center"/>
        </w:trPr>
        <w:tc>
          <w:tcPr>
            <w:tcW w:w="890"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565903</w:t>
            </w:r>
          </w:p>
        </w:tc>
        <w:tc>
          <w:tcPr>
            <w:tcW w:w="850"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453642</w:t>
            </w:r>
          </w:p>
        </w:tc>
        <w:tc>
          <w:tcPr>
            <w:tcW w:w="992"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Cs/>
                <w:sz w:val="26"/>
                <w:szCs w:val="26"/>
                <w:lang w:eastAsia="ru-RU"/>
              </w:rPr>
            </w:pPr>
            <w:r w:rsidRPr="00F46066">
              <w:rPr>
                <w:bCs/>
                <w:sz w:val="26"/>
                <w:szCs w:val="26"/>
                <w:lang w:eastAsia="ru-RU"/>
              </w:rPr>
              <w:t>600484</w:t>
            </w:r>
          </w:p>
        </w:tc>
        <w:tc>
          <w:tcPr>
            <w:tcW w:w="850"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213579</w:t>
            </w:r>
          </w:p>
        </w:tc>
        <w:tc>
          <w:tcPr>
            <w:tcW w:w="850"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204938</w:t>
            </w:r>
          </w:p>
        </w:tc>
        <w:tc>
          <w:tcPr>
            <w:tcW w:w="992"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Cs/>
                <w:sz w:val="26"/>
                <w:szCs w:val="26"/>
                <w:lang w:eastAsia="ru-RU"/>
              </w:rPr>
            </w:pPr>
            <w:r w:rsidRPr="00F46066">
              <w:rPr>
                <w:bCs/>
                <w:sz w:val="26"/>
                <w:szCs w:val="26"/>
                <w:lang w:eastAsia="ru-RU"/>
              </w:rPr>
              <w:t>181295</w:t>
            </w:r>
          </w:p>
        </w:tc>
        <w:tc>
          <w:tcPr>
            <w:tcW w:w="850"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133731</w:t>
            </w:r>
          </w:p>
        </w:tc>
        <w:tc>
          <w:tcPr>
            <w:tcW w:w="99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145138</w:t>
            </w:r>
          </w:p>
        </w:tc>
        <w:tc>
          <w:tcPr>
            <w:tcW w:w="992"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Cs/>
                <w:sz w:val="26"/>
                <w:szCs w:val="26"/>
                <w:lang w:eastAsia="ru-RU"/>
              </w:rPr>
            </w:pPr>
            <w:r w:rsidRPr="00F46066">
              <w:rPr>
                <w:bCs/>
                <w:sz w:val="26"/>
                <w:szCs w:val="26"/>
                <w:lang w:eastAsia="ru-RU"/>
              </w:rPr>
              <w:t>233044</w:t>
            </w:r>
          </w:p>
        </w:tc>
        <w:tc>
          <w:tcPr>
            <w:tcW w:w="850" w:type="dxa"/>
            <w:tcBorders>
              <w:top w:val="single" w:sz="12"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Cs/>
                <w:sz w:val="26"/>
                <w:szCs w:val="26"/>
                <w:lang w:eastAsia="ru-RU"/>
              </w:rPr>
              <w:t>149212</w:t>
            </w:r>
          </w:p>
        </w:tc>
        <w:tc>
          <w:tcPr>
            <w:tcW w:w="99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103566</w:t>
            </w:r>
          </w:p>
        </w:tc>
        <w:tc>
          <w:tcPr>
            <w:tcW w:w="1134"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Cs/>
                <w:sz w:val="26"/>
                <w:szCs w:val="26"/>
                <w:lang w:eastAsia="ru-RU"/>
              </w:rPr>
            </w:pPr>
            <w:r w:rsidRPr="00F46066">
              <w:rPr>
                <w:bCs/>
                <w:sz w:val="26"/>
                <w:szCs w:val="26"/>
                <w:lang w:eastAsia="ru-RU"/>
              </w:rPr>
              <w:t>137780</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highlight w:val="yellow"/>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Рентгенологічні обстеження</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tbl>
      <w:tblPr>
        <w:tblW w:w="3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9"/>
        <w:gridCol w:w="1129"/>
        <w:gridCol w:w="1129"/>
        <w:gridCol w:w="1129"/>
      </w:tblGrid>
      <w:tr w:rsidR="00AD7ABB" w:rsidRPr="00F46066" w:rsidTr="003D403D">
        <w:trPr>
          <w:trHeight w:val="468"/>
          <w:jc w:val="center"/>
        </w:trPr>
        <w:tc>
          <w:tcPr>
            <w:tcW w:w="4456"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sz w:val="26"/>
                <w:szCs w:val="26"/>
                <w:lang w:eastAsia="ru-RU"/>
              </w:rPr>
            </w:pPr>
          </w:p>
        </w:tc>
        <w:tc>
          <w:tcPr>
            <w:tcW w:w="116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20</w:t>
            </w:r>
            <w:r w:rsidRPr="00F46066">
              <w:rPr>
                <w:b/>
                <w:bCs/>
                <w:sz w:val="26"/>
                <w:szCs w:val="26"/>
                <w:u w:val="single"/>
                <w:lang w:eastAsia="ru-RU"/>
              </w:rPr>
              <w:t>19</w:t>
            </w:r>
          </w:p>
        </w:tc>
        <w:tc>
          <w:tcPr>
            <w:tcW w:w="1162" w:type="dxa"/>
            <w:tcBorders>
              <w:top w:val="single" w:sz="12"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20</w:t>
            </w:r>
            <w:r w:rsidRPr="00F46066">
              <w:rPr>
                <w:b/>
                <w:bCs/>
                <w:sz w:val="26"/>
                <w:szCs w:val="26"/>
                <w:u w:val="single"/>
                <w:lang w:eastAsia="ru-RU"/>
              </w:rPr>
              <w:t>20</w:t>
            </w:r>
          </w:p>
        </w:tc>
        <w:tc>
          <w:tcPr>
            <w:tcW w:w="1162" w:type="dxa"/>
            <w:tcBorders>
              <w:top w:val="single" w:sz="12"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20</w:t>
            </w:r>
            <w:r w:rsidRPr="00F46066">
              <w:rPr>
                <w:b/>
                <w:bCs/>
                <w:sz w:val="26"/>
                <w:szCs w:val="26"/>
                <w:u w:val="single"/>
                <w:lang w:eastAsia="ru-RU"/>
              </w:rPr>
              <w:t>21</w:t>
            </w:r>
          </w:p>
        </w:tc>
      </w:tr>
      <w:tr w:rsidR="00AD7ABB" w:rsidRPr="00F46066" w:rsidTr="003D403D">
        <w:trPr>
          <w:trHeight w:val="546"/>
          <w:jc w:val="center"/>
        </w:trPr>
        <w:tc>
          <w:tcPr>
            <w:tcW w:w="4456"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Кількість рентгенологічних досліджень, усього</w:t>
            </w:r>
          </w:p>
        </w:tc>
        <w:tc>
          <w:tcPr>
            <w:tcW w:w="116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10697</w:t>
            </w:r>
          </w:p>
        </w:tc>
        <w:tc>
          <w:tcPr>
            <w:tcW w:w="116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15149</w:t>
            </w:r>
          </w:p>
        </w:tc>
        <w:tc>
          <w:tcPr>
            <w:tcW w:w="116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14532</w:t>
            </w:r>
          </w:p>
        </w:tc>
      </w:tr>
      <w:tr w:rsidR="00AD7ABB" w:rsidRPr="00F46066" w:rsidTr="003D403D">
        <w:trPr>
          <w:trHeight w:val="531"/>
          <w:jc w:val="center"/>
        </w:trPr>
        <w:tc>
          <w:tcPr>
            <w:tcW w:w="445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у тому числі зроблено:</w:t>
            </w:r>
          </w:p>
          <w:p w:rsidR="00AD7ABB" w:rsidRPr="00F46066" w:rsidRDefault="00AD7ABB" w:rsidP="003D403D">
            <w:pPr>
              <w:autoSpaceDN/>
              <w:rPr>
                <w:b/>
                <w:bCs/>
                <w:sz w:val="26"/>
                <w:szCs w:val="26"/>
                <w:lang w:eastAsia="ru-RU"/>
              </w:rPr>
            </w:pPr>
            <w:r w:rsidRPr="00F46066">
              <w:rPr>
                <w:sz w:val="26"/>
                <w:szCs w:val="26"/>
                <w:lang w:eastAsia="ru-RU"/>
              </w:rPr>
              <w:t>просвічувань</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r>
      <w:tr w:rsidR="00AD7ABB" w:rsidRPr="00F46066" w:rsidTr="003D403D">
        <w:trPr>
          <w:trHeight w:val="273"/>
          <w:jc w:val="center"/>
        </w:trPr>
        <w:tc>
          <w:tcPr>
            <w:tcW w:w="445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рентгенограм</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11226</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15991</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16007</w:t>
            </w:r>
          </w:p>
        </w:tc>
      </w:tr>
      <w:tr w:rsidR="00AD7ABB" w:rsidRPr="00F46066" w:rsidTr="003D403D">
        <w:trPr>
          <w:trHeight w:val="273"/>
          <w:jc w:val="center"/>
        </w:trPr>
        <w:tc>
          <w:tcPr>
            <w:tcW w:w="445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електрорентгенограм</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r>
      <w:tr w:rsidR="00AD7ABB" w:rsidRPr="00F46066" w:rsidTr="003D403D">
        <w:trPr>
          <w:trHeight w:val="273"/>
          <w:jc w:val="center"/>
        </w:trPr>
        <w:tc>
          <w:tcPr>
            <w:tcW w:w="445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діагностичних флюорограм</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1633</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1595</w:t>
            </w:r>
          </w:p>
        </w:tc>
        <w:tc>
          <w:tcPr>
            <w:tcW w:w="116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1687</w:t>
            </w:r>
          </w:p>
        </w:tc>
      </w:tr>
      <w:tr w:rsidR="00AD7ABB" w:rsidRPr="00F46066" w:rsidTr="003D403D">
        <w:trPr>
          <w:trHeight w:val="311"/>
          <w:jc w:val="center"/>
        </w:trPr>
        <w:tc>
          <w:tcPr>
            <w:tcW w:w="4456" w:type="dxa"/>
            <w:tcBorders>
              <w:top w:val="single" w:sz="4" w:space="0" w:color="000000"/>
              <w:left w:val="single" w:sz="4" w:space="0" w:color="000000"/>
              <w:bottom w:val="non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спеціальних досліджень</w:t>
            </w:r>
          </w:p>
          <w:p w:rsidR="00AD7ABB" w:rsidRPr="00F46066" w:rsidRDefault="00AD7ABB" w:rsidP="003D403D">
            <w:pPr>
              <w:autoSpaceDN/>
              <w:rPr>
                <w:b/>
                <w:bCs/>
                <w:sz w:val="26"/>
                <w:szCs w:val="26"/>
                <w:lang w:eastAsia="ru-RU"/>
              </w:rPr>
            </w:pPr>
            <w:r w:rsidRPr="00F46066">
              <w:rPr>
                <w:sz w:val="26"/>
                <w:szCs w:val="26"/>
                <w:lang w:eastAsia="ru-RU"/>
              </w:rPr>
              <w:t>(методик)</w:t>
            </w:r>
          </w:p>
        </w:tc>
        <w:tc>
          <w:tcPr>
            <w:tcW w:w="1162"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125</w:t>
            </w:r>
          </w:p>
        </w:tc>
        <w:tc>
          <w:tcPr>
            <w:tcW w:w="1162"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82</w:t>
            </w:r>
          </w:p>
        </w:tc>
        <w:tc>
          <w:tcPr>
            <w:tcW w:w="1162"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117</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highlight w:val="yellow"/>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highlight w:val="yellow"/>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sz w:val="26"/>
          <w:szCs w:val="26"/>
          <w:lang w:eastAsia="ru-RU"/>
        </w:rPr>
      </w:pPr>
      <w:r w:rsidRPr="00F46066">
        <w:rPr>
          <w:b/>
          <w:sz w:val="26"/>
          <w:szCs w:val="26"/>
          <w:lang w:eastAsia="ru-RU"/>
        </w:rPr>
        <w:t>Основні показники ультразвукової діагностики</w:t>
      </w:r>
      <w:r w:rsidRPr="00F46066">
        <w:rPr>
          <w:sz w:val="26"/>
          <w:szCs w:val="26"/>
          <w:lang w:eastAsia="ru-RU"/>
        </w:rPr>
        <w:t>:</w:t>
      </w: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sz w:val="26"/>
          <w:szCs w:val="26"/>
          <w:lang w:eastAsia="ru-RU"/>
        </w:rPr>
      </w:pPr>
    </w:p>
    <w:tbl>
      <w:tblPr>
        <w:tblW w:w="3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3"/>
        <w:gridCol w:w="1105"/>
        <w:gridCol w:w="1104"/>
        <w:gridCol w:w="1104"/>
      </w:tblGrid>
      <w:tr w:rsidR="00AD7ABB" w:rsidRPr="00F46066" w:rsidTr="003D403D">
        <w:trPr>
          <w:trHeight w:val="468"/>
          <w:jc w:val="center"/>
        </w:trPr>
        <w:tc>
          <w:tcPr>
            <w:tcW w:w="5277"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sz w:val="26"/>
                <w:szCs w:val="26"/>
                <w:lang w:eastAsia="ru-RU"/>
              </w:rPr>
            </w:pPr>
          </w:p>
        </w:tc>
        <w:tc>
          <w:tcPr>
            <w:tcW w:w="1333"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20</w:t>
            </w:r>
            <w:r w:rsidRPr="00F46066">
              <w:rPr>
                <w:b/>
                <w:bCs/>
                <w:sz w:val="26"/>
                <w:szCs w:val="26"/>
                <w:u w:val="single"/>
                <w:lang w:eastAsia="ru-RU"/>
              </w:rPr>
              <w:t>19</w:t>
            </w:r>
          </w:p>
        </w:tc>
        <w:tc>
          <w:tcPr>
            <w:tcW w:w="1332" w:type="dxa"/>
            <w:tcBorders>
              <w:top w:val="single" w:sz="12"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20</w:t>
            </w:r>
            <w:r w:rsidRPr="00F46066">
              <w:rPr>
                <w:b/>
                <w:bCs/>
                <w:sz w:val="26"/>
                <w:szCs w:val="26"/>
                <w:u w:val="single"/>
                <w:lang w:eastAsia="ru-RU"/>
              </w:rPr>
              <w:t>20</w:t>
            </w:r>
          </w:p>
        </w:tc>
        <w:tc>
          <w:tcPr>
            <w:tcW w:w="1332" w:type="dxa"/>
            <w:tcBorders>
              <w:top w:val="single" w:sz="12"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20</w:t>
            </w:r>
            <w:r w:rsidRPr="00F46066">
              <w:rPr>
                <w:b/>
                <w:bCs/>
                <w:sz w:val="26"/>
                <w:szCs w:val="26"/>
                <w:u w:val="single"/>
                <w:lang w:eastAsia="ru-RU"/>
              </w:rPr>
              <w:t>21</w:t>
            </w:r>
          </w:p>
        </w:tc>
      </w:tr>
      <w:tr w:rsidR="00AD7ABB" w:rsidRPr="00F46066" w:rsidTr="003D403D">
        <w:trPr>
          <w:trHeight w:val="546"/>
          <w:jc w:val="center"/>
        </w:trPr>
        <w:tc>
          <w:tcPr>
            <w:tcW w:w="5277"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Кількість ультразвукових </w:t>
            </w:r>
            <w:r w:rsidRPr="00F46066">
              <w:rPr>
                <w:sz w:val="26"/>
                <w:szCs w:val="26"/>
                <w:lang w:eastAsia="ru-RU"/>
              </w:rPr>
              <w:lastRenderedPageBreak/>
              <w:t>досліджень, усього</w:t>
            </w:r>
          </w:p>
        </w:tc>
        <w:tc>
          <w:tcPr>
            <w:tcW w:w="1333"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lastRenderedPageBreak/>
              <w:t>8177</w:t>
            </w:r>
          </w:p>
        </w:tc>
        <w:tc>
          <w:tcPr>
            <w:tcW w:w="133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4300</w:t>
            </w:r>
          </w:p>
        </w:tc>
        <w:tc>
          <w:tcPr>
            <w:tcW w:w="1332" w:type="dxa"/>
            <w:tcBorders>
              <w:top w:val="single" w:sz="12"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5485</w:t>
            </w:r>
          </w:p>
        </w:tc>
      </w:tr>
      <w:tr w:rsidR="00AD7ABB" w:rsidRPr="00F46066" w:rsidTr="003D403D">
        <w:trPr>
          <w:trHeight w:val="531"/>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lastRenderedPageBreak/>
              <w:t xml:space="preserve">   у тому числі:</w:t>
            </w:r>
          </w:p>
          <w:p w:rsidR="00AD7ABB" w:rsidRPr="00F46066" w:rsidRDefault="00AD7ABB" w:rsidP="003D403D">
            <w:pPr>
              <w:autoSpaceDN/>
              <w:rPr>
                <w:b/>
                <w:bCs/>
                <w:sz w:val="26"/>
                <w:szCs w:val="26"/>
                <w:lang w:eastAsia="ru-RU"/>
              </w:rPr>
            </w:pPr>
            <w:r w:rsidRPr="00F46066">
              <w:rPr>
                <w:sz w:val="26"/>
                <w:szCs w:val="26"/>
                <w:lang w:eastAsia="ru-RU"/>
              </w:rPr>
              <w:t xml:space="preserve">   органів черевної порожнини</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1587</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767</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1093</w:t>
            </w:r>
          </w:p>
        </w:tc>
      </w:tr>
      <w:tr w:rsidR="00AD7ABB" w:rsidRPr="00F46066" w:rsidTr="003D403D">
        <w:trPr>
          <w:trHeight w:val="273"/>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   жіночих статевих органів</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1005</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608</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425</w:t>
            </w:r>
          </w:p>
        </w:tc>
      </w:tr>
      <w:tr w:rsidR="00AD7ABB" w:rsidRPr="00F46066" w:rsidTr="003D403D">
        <w:trPr>
          <w:trHeight w:val="273"/>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   з них під час вагітності до 22 тижнів</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282</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110</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79</w:t>
            </w:r>
          </w:p>
        </w:tc>
      </w:tr>
      <w:tr w:rsidR="00AD7ABB" w:rsidRPr="00F46066" w:rsidTr="003D403D">
        <w:trPr>
          <w:trHeight w:val="273"/>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   з них виявлено вроджених вад розвитку плода</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w:t>
            </w:r>
          </w:p>
        </w:tc>
      </w:tr>
      <w:tr w:rsidR="00AD7ABB" w:rsidRPr="00F46066" w:rsidTr="003D403D">
        <w:trPr>
          <w:trHeight w:val="311"/>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   щитоподібної залози</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479</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210</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423</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   дослідження нирок</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1736</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784</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1168</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дослід.сечового міхура</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1729</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786</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1180</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дослід.передміх.залози</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623</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255</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331</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 xml:space="preserve"> дослідж.молочних залоз </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115</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57</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54</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нейросонографії</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Ехокардіографії серця</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770</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742</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667</w:t>
            </w:r>
          </w:p>
        </w:tc>
      </w:tr>
      <w:tr w:rsidR="00AD7ABB" w:rsidRPr="00F46066" w:rsidTr="003D403D">
        <w:trPr>
          <w:trHeight w:val="254"/>
          <w:jc w:val="center"/>
        </w:trPr>
        <w:tc>
          <w:tcPr>
            <w:tcW w:w="5277"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rPr>
                <w:b/>
                <w:bCs/>
                <w:sz w:val="26"/>
                <w:szCs w:val="26"/>
                <w:lang w:eastAsia="ru-RU"/>
              </w:rPr>
            </w:pPr>
            <w:r w:rsidRPr="00F46066">
              <w:rPr>
                <w:sz w:val="26"/>
                <w:szCs w:val="26"/>
                <w:lang w:eastAsia="ru-RU"/>
              </w:rPr>
              <w:t>Інші(ехо мозку),л/в,вільна рідина ,м’які тканини</w:t>
            </w:r>
          </w:p>
        </w:tc>
        <w:tc>
          <w:tcPr>
            <w:tcW w:w="1333"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113</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90</w:t>
            </w:r>
          </w:p>
        </w:tc>
        <w:tc>
          <w:tcPr>
            <w:tcW w:w="1332"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144</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Ендосокпічні обстеження</w:t>
      </w:r>
    </w:p>
    <w:tbl>
      <w:tblPr>
        <w:tblW w:w="0" w:type="auto"/>
        <w:tblLook w:val="01E0"/>
      </w:tblPr>
      <w:tblGrid>
        <w:gridCol w:w="4951"/>
        <w:gridCol w:w="4904"/>
      </w:tblGrid>
      <w:tr w:rsidR="00AD7ABB" w:rsidRPr="00F46066" w:rsidTr="003D403D">
        <w:tc>
          <w:tcPr>
            <w:tcW w:w="5139"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rPr>
                <w:b/>
                <w:bCs/>
                <w:sz w:val="26"/>
                <w:szCs w:val="26"/>
                <w:lang w:eastAsia="ru-RU"/>
              </w:rPr>
            </w:pPr>
            <w:r w:rsidRPr="00F46066">
              <w:rPr>
                <w:b/>
                <w:sz w:val="26"/>
                <w:szCs w:val="26"/>
                <w:lang w:eastAsia="ru-RU"/>
              </w:rPr>
              <w:t>2019 рік</w:t>
            </w:r>
          </w:p>
        </w:tc>
        <w:tc>
          <w:tcPr>
            <w:tcW w:w="5112"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right"/>
              <w:rPr>
                <w:b/>
                <w:bCs/>
                <w:sz w:val="26"/>
                <w:szCs w:val="26"/>
                <w:lang w:eastAsia="ru-RU"/>
              </w:rPr>
            </w:pPr>
          </w:p>
        </w:tc>
      </w:tr>
    </w:tbl>
    <w:p w:rsidR="00AD7ABB" w:rsidRPr="00F46066" w:rsidRDefault="00AD7ABB" w:rsidP="00AD7ABB">
      <w:pPr>
        <w:autoSpaceDN/>
        <w:rPr>
          <w:sz w:val="26"/>
          <w:szCs w:val="26"/>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5"/>
        <w:gridCol w:w="986"/>
        <w:gridCol w:w="1038"/>
        <w:gridCol w:w="1328"/>
        <w:gridCol w:w="1221"/>
        <w:gridCol w:w="1139"/>
        <w:gridCol w:w="1166"/>
        <w:gridCol w:w="730"/>
      </w:tblGrid>
      <w:tr w:rsidR="00AD7ABB" w:rsidRPr="00F46066" w:rsidTr="003D403D">
        <w:trPr>
          <w:cantSplit/>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Найменування</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Номер рядка</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Усього</w:t>
            </w:r>
          </w:p>
        </w:tc>
        <w:tc>
          <w:tcPr>
            <w:tcW w:w="5584" w:type="dxa"/>
            <w:gridSpan w:val="5"/>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у тому числі:</w:t>
            </w:r>
          </w:p>
        </w:tc>
      </w:tr>
      <w:tr w:rsidR="00AD7ABB" w:rsidRPr="00F46066" w:rsidTr="003D403D">
        <w:trPr>
          <w:cantSplit/>
        </w:trPr>
        <w:tc>
          <w:tcPr>
            <w:tcW w:w="2285"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986"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038"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328"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езофагогастро-</w:t>
            </w:r>
          </w:p>
          <w:p w:rsidR="00AD7ABB" w:rsidRPr="00F46066" w:rsidRDefault="00AD7ABB" w:rsidP="003D403D">
            <w:pPr>
              <w:autoSpaceDN/>
              <w:jc w:val="center"/>
              <w:rPr>
                <w:b/>
                <w:bCs/>
                <w:sz w:val="26"/>
                <w:szCs w:val="26"/>
                <w:lang w:eastAsia="ru-RU"/>
              </w:rPr>
            </w:pPr>
            <w:r w:rsidRPr="00F46066">
              <w:rPr>
                <w:b/>
                <w:bCs/>
                <w:sz w:val="26"/>
                <w:szCs w:val="26"/>
                <w:lang w:eastAsia="ru-RU"/>
              </w:rPr>
              <w:t>дуоденоскопії</w:t>
            </w:r>
          </w:p>
        </w:tc>
        <w:tc>
          <w:tcPr>
            <w:tcW w:w="1221"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дуодено-скопії</w:t>
            </w:r>
          </w:p>
        </w:tc>
        <w:tc>
          <w:tcPr>
            <w:tcW w:w="1139"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колоно-скопії</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брон-</w:t>
            </w:r>
          </w:p>
          <w:p w:rsidR="00AD7ABB" w:rsidRPr="00F46066" w:rsidRDefault="00AD7ABB" w:rsidP="003D403D">
            <w:pPr>
              <w:autoSpaceDN/>
              <w:jc w:val="center"/>
              <w:rPr>
                <w:b/>
                <w:bCs/>
                <w:sz w:val="26"/>
                <w:szCs w:val="26"/>
                <w:lang w:eastAsia="ru-RU"/>
              </w:rPr>
            </w:pPr>
            <w:r w:rsidRPr="00F46066">
              <w:rPr>
                <w:b/>
                <w:bCs/>
                <w:sz w:val="26"/>
                <w:szCs w:val="26"/>
                <w:lang w:eastAsia="ru-RU"/>
              </w:rPr>
              <w:t>хоскопії</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інші</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А</w:t>
            </w:r>
          </w:p>
        </w:tc>
        <w:tc>
          <w:tcPr>
            <w:tcW w:w="986"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Б</w:t>
            </w:r>
          </w:p>
        </w:tc>
        <w:tc>
          <w:tcPr>
            <w:tcW w:w="103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1</w:t>
            </w:r>
          </w:p>
        </w:tc>
        <w:tc>
          <w:tcPr>
            <w:tcW w:w="1328" w:type="dxa"/>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w:t>
            </w:r>
          </w:p>
        </w:tc>
        <w:tc>
          <w:tcPr>
            <w:tcW w:w="1221" w:type="dxa"/>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3</w:t>
            </w:r>
          </w:p>
        </w:tc>
        <w:tc>
          <w:tcPr>
            <w:tcW w:w="1139" w:type="dxa"/>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w:t>
            </w:r>
          </w:p>
        </w:tc>
        <w:tc>
          <w:tcPr>
            <w:tcW w:w="1166"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5</w:t>
            </w:r>
          </w:p>
        </w:tc>
        <w:tc>
          <w:tcPr>
            <w:tcW w:w="7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6</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Кількість ендоскопічних досліджень, усього</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659</w:t>
            </w:r>
          </w:p>
        </w:tc>
        <w:tc>
          <w:tcPr>
            <w:tcW w:w="1328"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585</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74</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у тому числі </w:t>
            </w:r>
          </w:p>
          <w:p w:rsidR="00AD7ABB" w:rsidRPr="00F46066" w:rsidRDefault="00AD7ABB" w:rsidP="003D403D">
            <w:pPr>
              <w:autoSpaceDN/>
              <w:rPr>
                <w:b/>
                <w:bCs/>
                <w:sz w:val="26"/>
                <w:szCs w:val="26"/>
                <w:lang w:eastAsia="ru-RU"/>
              </w:rPr>
            </w:pPr>
            <w:r w:rsidRPr="00F46066">
              <w:rPr>
                <w:sz w:val="26"/>
                <w:szCs w:val="26"/>
                <w:lang w:eastAsia="ru-RU"/>
              </w:rPr>
              <w:t xml:space="preserve">    діагностичні</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600</w:t>
            </w:r>
          </w:p>
        </w:tc>
        <w:tc>
          <w:tcPr>
            <w:tcW w:w="1328"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545</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55</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ендоскопічні маніпуляції</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49</w:t>
            </w:r>
          </w:p>
        </w:tc>
        <w:tc>
          <w:tcPr>
            <w:tcW w:w="1328"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30</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19</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з них з узяттям матеріалу </w:t>
            </w:r>
            <w:r w:rsidRPr="00F46066">
              <w:rPr>
                <w:sz w:val="26"/>
                <w:szCs w:val="26"/>
                <w:lang w:eastAsia="ru-RU"/>
              </w:rPr>
              <w:br/>
              <w:t xml:space="preserve">    на цитоморфологічне</w:t>
            </w:r>
            <w:r w:rsidRPr="00F46066">
              <w:rPr>
                <w:sz w:val="26"/>
                <w:szCs w:val="26"/>
                <w:lang w:eastAsia="ru-RU"/>
              </w:rPr>
              <w:br/>
              <w:t xml:space="preserve">    дослідження (з рядка 3)</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49</w:t>
            </w:r>
          </w:p>
        </w:tc>
        <w:tc>
          <w:tcPr>
            <w:tcW w:w="1328"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30</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19</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ендоскопічні операції</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10</w:t>
            </w:r>
          </w:p>
        </w:tc>
        <w:tc>
          <w:tcPr>
            <w:tcW w:w="1328"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10</w:t>
            </w:r>
          </w:p>
        </w:tc>
        <w:tc>
          <w:tcPr>
            <w:tcW w:w="1221"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Кількість хворих з уперше виявленою </w:t>
            </w:r>
            <w:r w:rsidRPr="00F46066">
              <w:rPr>
                <w:sz w:val="26"/>
                <w:szCs w:val="26"/>
                <w:lang w:eastAsia="ru-RU"/>
              </w:rPr>
              <w:lastRenderedPageBreak/>
              <w:t xml:space="preserve">онкопатологією  </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lastRenderedPageBreak/>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11</w:t>
            </w:r>
          </w:p>
        </w:tc>
        <w:tc>
          <w:tcPr>
            <w:tcW w:w="1328"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tbl>
      <w:tblPr>
        <w:tblW w:w="0" w:type="auto"/>
        <w:tblLook w:val="01E0"/>
      </w:tblPr>
      <w:tblGrid>
        <w:gridCol w:w="4947"/>
        <w:gridCol w:w="4908"/>
      </w:tblGrid>
      <w:tr w:rsidR="00AD7ABB" w:rsidRPr="00F46066" w:rsidTr="003D403D">
        <w:tc>
          <w:tcPr>
            <w:tcW w:w="5295"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rPr>
                <w:b/>
                <w:bCs/>
                <w:sz w:val="26"/>
                <w:szCs w:val="26"/>
                <w:lang w:eastAsia="ru-RU"/>
              </w:rPr>
            </w:pPr>
            <w:r w:rsidRPr="00F46066">
              <w:rPr>
                <w:b/>
                <w:sz w:val="26"/>
                <w:szCs w:val="26"/>
                <w:lang w:eastAsia="ru-RU"/>
              </w:rPr>
              <w:t>2020 рік</w:t>
            </w:r>
          </w:p>
        </w:tc>
        <w:tc>
          <w:tcPr>
            <w:tcW w:w="52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right"/>
              <w:rPr>
                <w:b/>
                <w:bCs/>
                <w:sz w:val="26"/>
                <w:szCs w:val="26"/>
                <w:lang w:eastAsia="ru-RU"/>
              </w:rPr>
            </w:pPr>
          </w:p>
        </w:tc>
      </w:tr>
    </w:tbl>
    <w:p w:rsidR="00AD7ABB" w:rsidRPr="00F46066" w:rsidRDefault="00AD7ABB" w:rsidP="00AD7ABB">
      <w:pPr>
        <w:autoSpaceDN/>
        <w:rPr>
          <w:sz w:val="26"/>
          <w:szCs w:val="26"/>
          <w:lang w:eastAsia="ru-RU"/>
        </w:rPr>
      </w:pPr>
    </w:p>
    <w:tbl>
      <w:tblPr>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5"/>
        <w:gridCol w:w="986"/>
        <w:gridCol w:w="1038"/>
        <w:gridCol w:w="1611"/>
        <w:gridCol w:w="1221"/>
        <w:gridCol w:w="1139"/>
        <w:gridCol w:w="1166"/>
        <w:gridCol w:w="730"/>
      </w:tblGrid>
      <w:tr w:rsidR="00AD7ABB" w:rsidRPr="00F46066" w:rsidTr="003D403D">
        <w:trPr>
          <w:cantSplit/>
        </w:trPr>
        <w:tc>
          <w:tcPr>
            <w:tcW w:w="2285"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Найменування</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Номер рядка</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Усього</w:t>
            </w:r>
          </w:p>
        </w:tc>
        <w:tc>
          <w:tcPr>
            <w:tcW w:w="5867" w:type="dxa"/>
            <w:gridSpan w:val="5"/>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у тому числі:</w:t>
            </w:r>
          </w:p>
        </w:tc>
      </w:tr>
      <w:tr w:rsidR="00AD7ABB" w:rsidRPr="00F46066" w:rsidTr="003D403D">
        <w:trPr>
          <w:cantSplit/>
        </w:trPr>
        <w:tc>
          <w:tcPr>
            <w:tcW w:w="2285"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986"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038"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611"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езофагогастро-</w:t>
            </w:r>
          </w:p>
          <w:p w:rsidR="00AD7ABB" w:rsidRPr="00F46066" w:rsidRDefault="00AD7ABB" w:rsidP="003D403D">
            <w:pPr>
              <w:autoSpaceDN/>
              <w:jc w:val="center"/>
              <w:rPr>
                <w:b/>
                <w:bCs/>
                <w:sz w:val="26"/>
                <w:szCs w:val="26"/>
                <w:lang w:eastAsia="ru-RU"/>
              </w:rPr>
            </w:pPr>
            <w:r w:rsidRPr="00F46066">
              <w:rPr>
                <w:b/>
                <w:bCs/>
                <w:sz w:val="26"/>
                <w:szCs w:val="26"/>
                <w:lang w:eastAsia="ru-RU"/>
              </w:rPr>
              <w:t>дуоденоскопії</w:t>
            </w:r>
          </w:p>
        </w:tc>
        <w:tc>
          <w:tcPr>
            <w:tcW w:w="1221"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дуодено-скопії</w:t>
            </w:r>
          </w:p>
        </w:tc>
        <w:tc>
          <w:tcPr>
            <w:tcW w:w="1139"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колоно-скопії</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брон-</w:t>
            </w:r>
          </w:p>
          <w:p w:rsidR="00AD7ABB" w:rsidRPr="00F46066" w:rsidRDefault="00AD7ABB" w:rsidP="003D403D">
            <w:pPr>
              <w:autoSpaceDN/>
              <w:jc w:val="center"/>
              <w:rPr>
                <w:b/>
                <w:bCs/>
                <w:sz w:val="26"/>
                <w:szCs w:val="26"/>
                <w:lang w:eastAsia="ru-RU"/>
              </w:rPr>
            </w:pPr>
            <w:r w:rsidRPr="00F46066">
              <w:rPr>
                <w:b/>
                <w:bCs/>
                <w:sz w:val="26"/>
                <w:szCs w:val="26"/>
                <w:lang w:eastAsia="ru-RU"/>
              </w:rPr>
              <w:t>хоскопії</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інші</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А</w:t>
            </w:r>
          </w:p>
        </w:tc>
        <w:tc>
          <w:tcPr>
            <w:tcW w:w="986"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Б</w:t>
            </w:r>
          </w:p>
        </w:tc>
        <w:tc>
          <w:tcPr>
            <w:tcW w:w="103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1</w:t>
            </w:r>
          </w:p>
        </w:tc>
        <w:tc>
          <w:tcPr>
            <w:tcW w:w="1611" w:type="dxa"/>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w:t>
            </w:r>
          </w:p>
        </w:tc>
        <w:tc>
          <w:tcPr>
            <w:tcW w:w="1221" w:type="dxa"/>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3</w:t>
            </w:r>
          </w:p>
        </w:tc>
        <w:tc>
          <w:tcPr>
            <w:tcW w:w="1139" w:type="dxa"/>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w:t>
            </w:r>
          </w:p>
        </w:tc>
        <w:tc>
          <w:tcPr>
            <w:tcW w:w="1166"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5</w:t>
            </w:r>
          </w:p>
        </w:tc>
        <w:tc>
          <w:tcPr>
            <w:tcW w:w="7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6</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Кількість ендоскопічних досліджень, усього</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632</w:t>
            </w:r>
          </w:p>
        </w:tc>
        <w:tc>
          <w:tcPr>
            <w:tcW w:w="161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525</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107</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у тому числі </w:t>
            </w:r>
          </w:p>
          <w:p w:rsidR="00AD7ABB" w:rsidRPr="00F46066" w:rsidRDefault="00AD7ABB" w:rsidP="003D403D">
            <w:pPr>
              <w:autoSpaceDN/>
              <w:rPr>
                <w:b/>
                <w:bCs/>
                <w:sz w:val="26"/>
                <w:szCs w:val="26"/>
                <w:lang w:eastAsia="ru-RU"/>
              </w:rPr>
            </w:pPr>
            <w:r w:rsidRPr="00F46066">
              <w:rPr>
                <w:sz w:val="26"/>
                <w:szCs w:val="26"/>
                <w:lang w:eastAsia="ru-RU"/>
              </w:rPr>
              <w:t xml:space="preserve">    діагностичні</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577</w:t>
            </w:r>
          </w:p>
        </w:tc>
        <w:tc>
          <w:tcPr>
            <w:tcW w:w="161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506</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71</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ендоскопічні маніпуляції</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3</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51</w:t>
            </w:r>
          </w:p>
        </w:tc>
        <w:tc>
          <w:tcPr>
            <w:tcW w:w="161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17</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34</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з них з узяттям матеріалу </w:t>
            </w:r>
            <w:r w:rsidRPr="00F46066">
              <w:rPr>
                <w:sz w:val="26"/>
                <w:szCs w:val="26"/>
                <w:lang w:eastAsia="ru-RU"/>
              </w:rPr>
              <w:br/>
              <w:t xml:space="preserve">    на цитоморфологічне</w:t>
            </w:r>
            <w:r w:rsidRPr="00F46066">
              <w:rPr>
                <w:sz w:val="26"/>
                <w:szCs w:val="26"/>
                <w:lang w:eastAsia="ru-RU"/>
              </w:rPr>
              <w:br/>
              <w:t xml:space="preserve">    дослідження (з рядка 3)</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4</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61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ендоскопічні операції</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5</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4</w:t>
            </w:r>
          </w:p>
        </w:tc>
        <w:tc>
          <w:tcPr>
            <w:tcW w:w="1611"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w:t>
            </w:r>
          </w:p>
        </w:tc>
        <w:tc>
          <w:tcPr>
            <w:tcW w:w="1221"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2</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2285"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Кількість хворих з уперше виявленою онкопатологією  </w:t>
            </w:r>
          </w:p>
        </w:tc>
        <w:tc>
          <w:tcPr>
            <w:tcW w:w="98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12</w:t>
            </w:r>
          </w:p>
        </w:tc>
        <w:tc>
          <w:tcPr>
            <w:tcW w:w="161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w:t>
            </w:r>
          </w:p>
        </w:tc>
        <w:tc>
          <w:tcPr>
            <w:tcW w:w="1221"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139" w:type="dxa"/>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6</w:t>
            </w:r>
          </w:p>
        </w:tc>
        <w:tc>
          <w:tcPr>
            <w:tcW w:w="1166"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730"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tbl>
      <w:tblPr>
        <w:tblW w:w="0" w:type="auto"/>
        <w:tblLook w:val="01E0"/>
      </w:tblPr>
      <w:tblGrid>
        <w:gridCol w:w="4947"/>
        <w:gridCol w:w="4908"/>
      </w:tblGrid>
      <w:tr w:rsidR="00AD7ABB" w:rsidRPr="00F46066" w:rsidTr="003D403D">
        <w:tc>
          <w:tcPr>
            <w:tcW w:w="5295"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rPr>
                <w:b/>
                <w:bCs/>
                <w:sz w:val="26"/>
                <w:szCs w:val="26"/>
                <w:lang w:eastAsia="ru-RU"/>
              </w:rPr>
            </w:pPr>
            <w:r w:rsidRPr="00F46066">
              <w:rPr>
                <w:b/>
                <w:sz w:val="26"/>
                <w:szCs w:val="26"/>
                <w:lang w:eastAsia="ru-RU"/>
              </w:rPr>
              <w:t>2021 рік</w:t>
            </w:r>
          </w:p>
        </w:tc>
        <w:tc>
          <w:tcPr>
            <w:tcW w:w="5296" w:type="dxa"/>
            <w:tcBorders>
              <w:top w:val="none" w:sz="0" w:space="0" w:color="000000"/>
              <w:left w:val="none" w:sz="0" w:space="0" w:color="000000"/>
              <w:bottom w:val="none" w:sz="0" w:space="0" w:color="000000"/>
              <w:right w:val="none" w:sz="0" w:space="0" w:color="000000"/>
            </w:tcBorders>
          </w:tcPr>
          <w:p w:rsidR="00AD7ABB" w:rsidRPr="00F46066" w:rsidRDefault="00AD7ABB" w:rsidP="003D403D">
            <w:pPr>
              <w:autoSpaceDN/>
              <w:jc w:val="right"/>
              <w:rPr>
                <w:b/>
                <w:bCs/>
                <w:sz w:val="26"/>
                <w:szCs w:val="26"/>
                <w:lang w:eastAsia="ru-RU"/>
              </w:rPr>
            </w:pPr>
          </w:p>
        </w:tc>
      </w:tr>
    </w:tbl>
    <w:p w:rsidR="00AD7ABB" w:rsidRPr="00F46066" w:rsidRDefault="00AD7ABB" w:rsidP="00AD7ABB">
      <w:pPr>
        <w:autoSpaceDN/>
        <w:rPr>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3"/>
        <w:gridCol w:w="926"/>
        <w:gridCol w:w="974"/>
        <w:gridCol w:w="1840"/>
        <w:gridCol w:w="1143"/>
        <w:gridCol w:w="1067"/>
        <w:gridCol w:w="1092"/>
        <w:gridCol w:w="690"/>
      </w:tblGrid>
      <w:tr w:rsidR="00AD7ABB" w:rsidRPr="00F46066" w:rsidTr="003D403D">
        <w:trPr>
          <w:cantSplit/>
        </w:trPr>
        <w:tc>
          <w:tcPr>
            <w:tcW w:w="3030"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Найменування</w:t>
            </w:r>
          </w:p>
        </w:tc>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Номер рядка</w:t>
            </w:r>
          </w:p>
        </w:tc>
        <w:tc>
          <w:tcPr>
            <w:tcW w:w="912" w:type="auto"/>
            <w:vMerge w:val="restart"/>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Усього</w:t>
            </w:r>
          </w:p>
        </w:tc>
        <w:tc>
          <w:tcPr>
            <w:tcW w:w="5441" w:type="auto"/>
            <w:gridSpan w:val="5"/>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у тому числі:</w:t>
            </w:r>
          </w:p>
        </w:tc>
      </w:tr>
      <w:tr w:rsidR="00AD7ABB" w:rsidRPr="00F46066" w:rsidTr="003D403D">
        <w:trPr>
          <w:cantSplit/>
        </w:trPr>
        <w:tc>
          <w:tcPr>
            <w:tcW w:w="3030"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868" w:type="dxa"/>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912" w:type="auto"/>
            <w:vMerge/>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p>
        </w:tc>
        <w:tc>
          <w:tcPr>
            <w:tcW w:w="1706" w:type="auto"/>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езофагогастро-</w:t>
            </w:r>
          </w:p>
          <w:p w:rsidR="00AD7ABB" w:rsidRPr="00F46066" w:rsidRDefault="00AD7ABB" w:rsidP="003D403D">
            <w:pPr>
              <w:autoSpaceDN/>
              <w:jc w:val="center"/>
              <w:rPr>
                <w:b/>
                <w:bCs/>
                <w:sz w:val="26"/>
                <w:szCs w:val="26"/>
                <w:lang w:eastAsia="ru-RU"/>
              </w:rPr>
            </w:pPr>
            <w:r w:rsidRPr="00F46066">
              <w:rPr>
                <w:b/>
                <w:bCs/>
                <w:sz w:val="26"/>
                <w:szCs w:val="26"/>
                <w:lang w:eastAsia="ru-RU"/>
              </w:rPr>
              <w:t>дуоденоскопії</w:t>
            </w:r>
          </w:p>
        </w:tc>
        <w:tc>
          <w:tcPr>
            <w:tcW w:w="1067" w:type="auto"/>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дуодено-скопії</w:t>
            </w:r>
          </w:p>
        </w:tc>
        <w:tc>
          <w:tcPr>
            <w:tcW w:w="997" w:type="auto"/>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колоно-скопії</w:t>
            </w: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брон-</w:t>
            </w:r>
          </w:p>
          <w:p w:rsidR="00AD7ABB" w:rsidRPr="00F46066" w:rsidRDefault="00AD7ABB" w:rsidP="003D403D">
            <w:pPr>
              <w:autoSpaceDN/>
              <w:jc w:val="center"/>
              <w:rPr>
                <w:b/>
                <w:bCs/>
                <w:sz w:val="26"/>
                <w:szCs w:val="26"/>
                <w:lang w:eastAsia="ru-RU"/>
              </w:rPr>
            </w:pPr>
            <w:r w:rsidRPr="00F46066">
              <w:rPr>
                <w:b/>
                <w:bCs/>
                <w:sz w:val="26"/>
                <w:szCs w:val="26"/>
                <w:lang w:eastAsia="ru-RU"/>
              </w:rPr>
              <w:t>хоскопії</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
                <w:bCs/>
                <w:sz w:val="26"/>
                <w:szCs w:val="26"/>
                <w:lang w:eastAsia="ru-RU"/>
              </w:rPr>
              <w:t>інші</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А</w:t>
            </w:r>
          </w:p>
        </w:tc>
        <w:tc>
          <w:tcPr>
            <w:tcW w:w="868"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Б</w:t>
            </w:r>
          </w:p>
        </w:tc>
        <w:tc>
          <w:tcPr>
            <w:tcW w:w="912" w:type="auto"/>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1</w:t>
            </w:r>
          </w:p>
        </w:tc>
        <w:tc>
          <w:tcPr>
            <w:tcW w:w="1706" w:type="auto"/>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2</w:t>
            </w:r>
          </w:p>
        </w:tc>
        <w:tc>
          <w:tcPr>
            <w:tcW w:w="1067" w:type="auto"/>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3</w:t>
            </w:r>
          </w:p>
        </w:tc>
        <w:tc>
          <w:tcPr>
            <w:tcW w:w="997" w:type="auto"/>
            <w:tcBorders>
              <w:left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4</w:t>
            </w:r>
          </w:p>
        </w:tc>
        <w:tc>
          <w:tcPr>
            <w:tcW w:w="1020" w:type="auto"/>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5</w:t>
            </w:r>
          </w:p>
        </w:tc>
        <w:tc>
          <w:tcPr>
            <w:tcW w:w="651" w:type="auto"/>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jc w:val="center"/>
              <w:rPr>
                <w:b/>
                <w:bCs/>
                <w:sz w:val="26"/>
                <w:szCs w:val="26"/>
                <w:lang w:eastAsia="ru-RU"/>
              </w:rPr>
            </w:pPr>
            <w:r w:rsidRPr="00F46066">
              <w:rPr>
                <w:b/>
                <w:bCs/>
                <w:sz w:val="26"/>
                <w:szCs w:val="26"/>
                <w:lang w:eastAsia="ru-RU"/>
              </w:rPr>
              <w:t>6</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Кількість ендоскопічних досліджень, усього</w:t>
            </w:r>
          </w:p>
        </w:tc>
        <w:tc>
          <w:tcPr>
            <w:tcW w:w="8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w:t>
            </w:r>
          </w:p>
        </w:tc>
        <w:tc>
          <w:tcPr>
            <w:tcW w:w="912"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653</w:t>
            </w:r>
          </w:p>
        </w:tc>
        <w:tc>
          <w:tcPr>
            <w:tcW w:w="1706"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517</w:t>
            </w:r>
          </w:p>
        </w:tc>
        <w:tc>
          <w:tcPr>
            <w:tcW w:w="106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99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136</w:t>
            </w: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у тому числі </w:t>
            </w:r>
          </w:p>
          <w:p w:rsidR="00AD7ABB" w:rsidRPr="00F46066" w:rsidRDefault="00AD7ABB" w:rsidP="003D403D">
            <w:pPr>
              <w:autoSpaceDN/>
              <w:rPr>
                <w:b/>
                <w:bCs/>
                <w:sz w:val="26"/>
                <w:szCs w:val="26"/>
                <w:lang w:eastAsia="ru-RU"/>
              </w:rPr>
            </w:pPr>
            <w:r w:rsidRPr="00F46066">
              <w:rPr>
                <w:sz w:val="26"/>
                <w:szCs w:val="26"/>
                <w:lang w:eastAsia="ru-RU"/>
              </w:rPr>
              <w:t xml:space="preserve">    діагностичні</w:t>
            </w:r>
          </w:p>
        </w:tc>
        <w:tc>
          <w:tcPr>
            <w:tcW w:w="8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w:t>
            </w:r>
          </w:p>
        </w:tc>
        <w:tc>
          <w:tcPr>
            <w:tcW w:w="912"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600</w:t>
            </w:r>
          </w:p>
        </w:tc>
        <w:tc>
          <w:tcPr>
            <w:tcW w:w="1706"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505</w:t>
            </w:r>
          </w:p>
        </w:tc>
        <w:tc>
          <w:tcPr>
            <w:tcW w:w="106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99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95</w:t>
            </w: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ендоскопічні маніпуляції</w:t>
            </w:r>
          </w:p>
        </w:tc>
        <w:tc>
          <w:tcPr>
            <w:tcW w:w="8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3</w:t>
            </w:r>
          </w:p>
        </w:tc>
        <w:tc>
          <w:tcPr>
            <w:tcW w:w="912"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39</w:t>
            </w:r>
          </w:p>
        </w:tc>
        <w:tc>
          <w:tcPr>
            <w:tcW w:w="1706"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11</w:t>
            </w:r>
          </w:p>
        </w:tc>
        <w:tc>
          <w:tcPr>
            <w:tcW w:w="106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99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28</w:t>
            </w: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    з них з узяттям матеріалу </w:t>
            </w:r>
            <w:r w:rsidRPr="00F46066">
              <w:rPr>
                <w:sz w:val="26"/>
                <w:szCs w:val="26"/>
                <w:lang w:eastAsia="ru-RU"/>
              </w:rPr>
              <w:br/>
            </w:r>
            <w:r w:rsidRPr="00F46066">
              <w:rPr>
                <w:sz w:val="26"/>
                <w:szCs w:val="26"/>
                <w:lang w:eastAsia="ru-RU"/>
              </w:rPr>
              <w:lastRenderedPageBreak/>
              <w:t xml:space="preserve">    на цитоморфологічне</w:t>
            </w:r>
            <w:r w:rsidRPr="00F46066">
              <w:rPr>
                <w:sz w:val="26"/>
                <w:szCs w:val="26"/>
                <w:lang w:eastAsia="ru-RU"/>
              </w:rPr>
              <w:br/>
              <w:t xml:space="preserve">    дослідження (з рядка 3)</w:t>
            </w:r>
          </w:p>
        </w:tc>
        <w:tc>
          <w:tcPr>
            <w:tcW w:w="8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lastRenderedPageBreak/>
              <w:t>4</w:t>
            </w:r>
          </w:p>
        </w:tc>
        <w:tc>
          <w:tcPr>
            <w:tcW w:w="912"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706"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06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99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lastRenderedPageBreak/>
              <w:t xml:space="preserve">    ендоскопічні операції</w:t>
            </w:r>
          </w:p>
        </w:tc>
        <w:tc>
          <w:tcPr>
            <w:tcW w:w="8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5</w:t>
            </w:r>
          </w:p>
        </w:tc>
        <w:tc>
          <w:tcPr>
            <w:tcW w:w="912"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14</w:t>
            </w:r>
          </w:p>
        </w:tc>
        <w:tc>
          <w:tcPr>
            <w:tcW w:w="1706" w:type="auto"/>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w:t>
            </w:r>
          </w:p>
        </w:tc>
        <w:tc>
          <w:tcPr>
            <w:tcW w:w="1067" w:type="auto"/>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997" w:type="auto"/>
            <w:tcBorders>
              <w:top w:val="single" w:sz="4" w:space="0" w:color="000000"/>
              <w:left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13</w:t>
            </w: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r w:rsidR="00AD7ABB" w:rsidRPr="00F46066" w:rsidTr="003D403D">
        <w:tc>
          <w:tcPr>
            <w:tcW w:w="3030" w:type="dxa"/>
            <w:tcBorders>
              <w:top w:val="single" w:sz="4" w:space="0" w:color="000000"/>
              <w:left w:val="single" w:sz="4" w:space="0" w:color="000000"/>
              <w:bottom w:val="single" w:sz="4" w:space="0" w:color="000000"/>
              <w:right w:val="single" w:sz="4" w:space="0" w:color="000000"/>
            </w:tcBorders>
          </w:tcPr>
          <w:p w:rsidR="00AD7ABB" w:rsidRPr="00F46066" w:rsidRDefault="00AD7ABB" w:rsidP="003D403D">
            <w:pPr>
              <w:autoSpaceDN/>
              <w:rPr>
                <w:b/>
                <w:bCs/>
                <w:sz w:val="26"/>
                <w:szCs w:val="26"/>
                <w:lang w:eastAsia="ru-RU"/>
              </w:rPr>
            </w:pPr>
            <w:r w:rsidRPr="00F46066">
              <w:rPr>
                <w:sz w:val="26"/>
                <w:szCs w:val="26"/>
                <w:lang w:eastAsia="ru-RU"/>
              </w:rPr>
              <w:t xml:space="preserve">Кількість хворих з уперше виявленою онкопатологією  </w:t>
            </w:r>
          </w:p>
        </w:tc>
        <w:tc>
          <w:tcPr>
            <w:tcW w:w="868" w:type="dxa"/>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6</w:t>
            </w:r>
          </w:p>
        </w:tc>
        <w:tc>
          <w:tcPr>
            <w:tcW w:w="912"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7</w:t>
            </w:r>
          </w:p>
        </w:tc>
        <w:tc>
          <w:tcPr>
            <w:tcW w:w="1706"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3</w:t>
            </w:r>
          </w:p>
        </w:tc>
        <w:tc>
          <w:tcPr>
            <w:tcW w:w="106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p>
        </w:tc>
        <w:tc>
          <w:tcPr>
            <w:tcW w:w="997" w:type="auto"/>
            <w:tcBorders>
              <w:left w:val="single" w:sz="4" w:space="0" w:color="000000"/>
              <w:bottom w:val="single" w:sz="4" w:space="0" w:color="000000"/>
              <w:right w:val="single" w:sz="4" w:space="0" w:color="000000"/>
            </w:tcBorders>
            <w:vAlign w:val="center"/>
          </w:tcPr>
          <w:p w:rsidR="00AD7ABB" w:rsidRPr="00F46066" w:rsidRDefault="00AD7ABB" w:rsidP="003D403D">
            <w:pPr>
              <w:autoSpaceDN/>
              <w:jc w:val="center"/>
              <w:rPr>
                <w:b/>
                <w:bCs/>
                <w:sz w:val="26"/>
                <w:szCs w:val="26"/>
                <w:lang w:eastAsia="ru-RU"/>
              </w:rPr>
            </w:pPr>
            <w:r w:rsidRPr="00F46066">
              <w:rPr>
                <w:bCs/>
                <w:sz w:val="26"/>
                <w:szCs w:val="26"/>
                <w:lang w:eastAsia="ru-RU"/>
              </w:rPr>
              <w:t>4</w:t>
            </w:r>
          </w:p>
        </w:tc>
        <w:tc>
          <w:tcPr>
            <w:tcW w:w="1020"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c>
          <w:tcPr>
            <w:tcW w:w="651" w:type="auto"/>
            <w:tcBorders>
              <w:top w:val="single" w:sz="4" w:space="0" w:color="000000"/>
              <w:left w:val="single" w:sz="4" w:space="0" w:color="000000"/>
              <w:bottom w:val="single" w:sz="4" w:space="0" w:color="000000"/>
              <w:right w:val="single" w:sz="4" w:space="0" w:color="000000"/>
            </w:tcBorders>
            <w:vAlign w:val="center"/>
          </w:tcPr>
          <w:p w:rsidR="00AD7ABB" w:rsidRPr="00F46066" w:rsidRDefault="00AD7ABB" w:rsidP="003D403D">
            <w:pPr>
              <w:autoSpaceDN/>
              <w:jc w:val="right"/>
              <w:rPr>
                <w:b/>
                <w:bCs/>
                <w:sz w:val="26"/>
                <w:szCs w:val="26"/>
                <w:lang w:eastAsia="ru-RU"/>
              </w:rPr>
            </w:pPr>
            <w:r w:rsidRPr="00F46066">
              <w:rPr>
                <w:bCs/>
                <w:sz w:val="26"/>
                <w:szCs w:val="26"/>
                <w:lang w:eastAsia="ru-RU"/>
              </w:rPr>
              <w:t>   </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p w:rsidR="00AD7ABB" w:rsidRPr="00F46066" w:rsidRDefault="00AD7ABB" w:rsidP="00AD7ABB">
      <w:pPr>
        <w:autoSpaceDN/>
        <w:ind w:left="360"/>
        <w:jc w:val="center"/>
        <w:rPr>
          <w:b/>
          <w:sz w:val="26"/>
          <w:szCs w:val="26"/>
          <w:lang w:eastAsia="ru-RU"/>
        </w:rPr>
      </w:pPr>
      <w:r w:rsidRPr="00F46066">
        <w:rPr>
          <w:b/>
          <w:sz w:val="26"/>
          <w:szCs w:val="26"/>
          <w:lang w:eastAsia="ru-RU"/>
        </w:rPr>
        <w:t xml:space="preserve">Коротка характеристика та вартісна оцінка основних робіт, проведених впродовж звітного періоду </w:t>
      </w:r>
    </w:p>
    <w:p w:rsidR="00AD7ABB" w:rsidRPr="00F46066" w:rsidRDefault="00AD7ABB" w:rsidP="00AD7ABB">
      <w:pPr>
        <w:autoSpaceDN/>
        <w:ind w:left="360"/>
        <w:jc w:val="center"/>
        <w:rPr>
          <w:sz w:val="26"/>
          <w:szCs w:val="26"/>
          <w:lang w:eastAsia="ru-RU"/>
        </w:rPr>
      </w:pPr>
      <w:r w:rsidRPr="00F46066">
        <w:rPr>
          <w:b/>
          <w:sz w:val="26"/>
          <w:szCs w:val="26"/>
          <w:lang w:eastAsia="ru-RU"/>
        </w:rPr>
        <w:t>2019</w:t>
      </w:r>
    </w:p>
    <w:tbl>
      <w:tblPr>
        <w:tblW w:w="9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
        <w:gridCol w:w="4536"/>
        <w:gridCol w:w="1701"/>
        <w:gridCol w:w="1312"/>
        <w:gridCol w:w="1701"/>
      </w:tblGrid>
      <w:tr w:rsidR="00AD7ABB" w:rsidRPr="00F46066" w:rsidTr="003D403D">
        <w:tc>
          <w:tcPr>
            <w:tcW w:w="599" w:type="dxa"/>
            <w:vAlign w:val="center"/>
          </w:tcPr>
          <w:p w:rsidR="00AD7ABB" w:rsidRPr="00F46066" w:rsidRDefault="00AD7ABB" w:rsidP="003D403D">
            <w:pPr>
              <w:autoSpaceDN/>
              <w:jc w:val="center"/>
              <w:rPr>
                <w:sz w:val="26"/>
                <w:szCs w:val="26"/>
                <w:lang w:eastAsia="ru-RU"/>
              </w:rPr>
            </w:pPr>
            <w:r w:rsidRPr="00F46066">
              <w:rPr>
                <w:sz w:val="26"/>
                <w:szCs w:val="26"/>
                <w:lang w:eastAsia="ru-RU"/>
              </w:rPr>
              <w:t>№</w:t>
            </w:r>
          </w:p>
          <w:p w:rsidR="00AD7ABB" w:rsidRPr="00F46066" w:rsidRDefault="00AD7ABB" w:rsidP="003D403D">
            <w:pPr>
              <w:autoSpaceDN/>
              <w:jc w:val="center"/>
              <w:rPr>
                <w:sz w:val="26"/>
                <w:szCs w:val="26"/>
                <w:lang w:eastAsia="ru-RU"/>
              </w:rPr>
            </w:pPr>
            <w:r w:rsidRPr="00F46066">
              <w:rPr>
                <w:sz w:val="26"/>
                <w:szCs w:val="26"/>
                <w:lang w:eastAsia="ru-RU"/>
              </w:rPr>
              <w:t>п/п</w:t>
            </w:r>
          </w:p>
        </w:tc>
        <w:tc>
          <w:tcPr>
            <w:tcW w:w="4536" w:type="dxa"/>
            <w:vAlign w:val="center"/>
          </w:tcPr>
          <w:p w:rsidR="00AD7ABB" w:rsidRPr="00F46066" w:rsidRDefault="00AD7ABB" w:rsidP="003D403D">
            <w:pPr>
              <w:autoSpaceDN/>
              <w:jc w:val="center"/>
              <w:rPr>
                <w:sz w:val="26"/>
                <w:szCs w:val="26"/>
                <w:lang w:eastAsia="ru-RU"/>
              </w:rPr>
            </w:pPr>
            <w:r w:rsidRPr="00F46066">
              <w:rPr>
                <w:sz w:val="26"/>
                <w:szCs w:val="26"/>
                <w:lang w:eastAsia="ru-RU"/>
              </w:rPr>
              <w:t>Назва робіт</w:t>
            </w:r>
          </w:p>
        </w:tc>
        <w:tc>
          <w:tcPr>
            <w:tcW w:w="1701" w:type="dxa"/>
            <w:vAlign w:val="center"/>
          </w:tcPr>
          <w:p w:rsidR="00AD7ABB" w:rsidRPr="00F46066" w:rsidRDefault="00AD7ABB" w:rsidP="003D403D">
            <w:pPr>
              <w:autoSpaceDN/>
              <w:jc w:val="center"/>
              <w:rPr>
                <w:sz w:val="26"/>
                <w:szCs w:val="26"/>
                <w:lang w:eastAsia="ru-RU"/>
              </w:rPr>
            </w:pPr>
            <w:r w:rsidRPr="00F46066">
              <w:rPr>
                <w:sz w:val="26"/>
                <w:szCs w:val="26"/>
                <w:lang w:eastAsia="ru-RU"/>
              </w:rPr>
              <w:t>к-сть</w:t>
            </w:r>
          </w:p>
          <w:p w:rsidR="00AD7ABB" w:rsidRPr="00F46066" w:rsidRDefault="00AD7ABB" w:rsidP="003D403D">
            <w:pPr>
              <w:autoSpaceDN/>
              <w:jc w:val="center"/>
              <w:rPr>
                <w:sz w:val="26"/>
                <w:szCs w:val="26"/>
                <w:lang w:eastAsia="ru-RU"/>
              </w:rPr>
            </w:pPr>
            <w:r w:rsidRPr="00F46066">
              <w:rPr>
                <w:sz w:val="26"/>
                <w:szCs w:val="26"/>
                <w:lang w:eastAsia="ru-RU"/>
              </w:rPr>
              <w:t>(м, кв. м, шт.)</w:t>
            </w:r>
          </w:p>
        </w:tc>
        <w:tc>
          <w:tcPr>
            <w:tcW w:w="1312" w:type="dxa"/>
            <w:vAlign w:val="center"/>
          </w:tcPr>
          <w:p w:rsidR="00AD7ABB" w:rsidRPr="00F46066" w:rsidRDefault="00AD7ABB" w:rsidP="003D403D">
            <w:pPr>
              <w:autoSpaceDN/>
              <w:jc w:val="center"/>
              <w:rPr>
                <w:sz w:val="26"/>
                <w:szCs w:val="26"/>
                <w:lang w:eastAsia="ru-RU"/>
              </w:rPr>
            </w:pPr>
            <w:r w:rsidRPr="00F46066">
              <w:rPr>
                <w:sz w:val="26"/>
                <w:szCs w:val="26"/>
                <w:lang w:eastAsia="ru-RU"/>
              </w:rPr>
              <w:t>вартість</w:t>
            </w:r>
          </w:p>
        </w:tc>
        <w:tc>
          <w:tcPr>
            <w:tcW w:w="1701" w:type="dxa"/>
            <w:vAlign w:val="center"/>
          </w:tcPr>
          <w:p w:rsidR="00AD7ABB" w:rsidRPr="00F46066" w:rsidRDefault="00AD7ABB" w:rsidP="003D403D">
            <w:pPr>
              <w:autoSpaceDN/>
              <w:jc w:val="center"/>
              <w:rPr>
                <w:sz w:val="26"/>
                <w:szCs w:val="26"/>
                <w:lang w:eastAsia="ru-RU"/>
              </w:rPr>
            </w:pPr>
            <w:r w:rsidRPr="00F46066">
              <w:rPr>
                <w:sz w:val="26"/>
                <w:szCs w:val="26"/>
                <w:lang w:eastAsia="ru-RU"/>
              </w:rPr>
              <w:t>джерело фінансування</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Заміна вікон у новому корпусі</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42шт.</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297,2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2.</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Ремонт каналізаційної системи стічних вод у інфекційному відділенні</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190м.п</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250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Обласний бютжет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3.</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Ремонтні роботи у відділенні ПМД</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700 кв.м</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1,45 млн.грн.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Кошти НСЗУ</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4.</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Ремонт даху над котельнею</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232 кв.м.</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41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5.</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Ремонт даху над харчоблоком</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104 кв.м.</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4,5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Місцевий бюджет </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6.</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Ремонт даху вестибюлю в поліклініці</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64 кв.м. </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49,5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7.</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Заміна електрозабезпечення у поліклініці</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175 м.п.</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150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8.</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Ремонт відкосів у денному стаціонарі</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15 вікон</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65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9.</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моргу</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1 шт.</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440,0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10.</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Капітальний ремонт частини даху нового корпусу над дитячим відділенням </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80 кв.м.</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277,7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11.</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ділянки труб проводу холодного водопостачання у новому корпусі</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40 м.п.</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53 тис.грн</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2020</w:t>
      </w:r>
    </w:p>
    <w:tbl>
      <w:tblPr>
        <w:tblW w:w="9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
        <w:gridCol w:w="4536"/>
        <w:gridCol w:w="1701"/>
        <w:gridCol w:w="1312"/>
        <w:gridCol w:w="1701"/>
      </w:tblGrid>
      <w:tr w:rsidR="00AD7ABB" w:rsidRPr="00F46066" w:rsidTr="003D403D">
        <w:tc>
          <w:tcPr>
            <w:tcW w:w="599" w:type="dxa"/>
            <w:vAlign w:val="center"/>
          </w:tcPr>
          <w:p w:rsidR="00AD7ABB" w:rsidRPr="00F46066" w:rsidRDefault="00AD7ABB" w:rsidP="003D403D">
            <w:pPr>
              <w:autoSpaceDN/>
              <w:jc w:val="center"/>
              <w:rPr>
                <w:sz w:val="26"/>
                <w:szCs w:val="26"/>
                <w:lang w:eastAsia="ru-RU"/>
              </w:rPr>
            </w:pPr>
            <w:r w:rsidRPr="00F46066">
              <w:rPr>
                <w:sz w:val="26"/>
                <w:szCs w:val="26"/>
                <w:lang w:eastAsia="ru-RU"/>
              </w:rPr>
              <w:t>№</w:t>
            </w:r>
          </w:p>
          <w:p w:rsidR="00AD7ABB" w:rsidRPr="00F46066" w:rsidRDefault="00AD7ABB" w:rsidP="003D403D">
            <w:pPr>
              <w:autoSpaceDN/>
              <w:jc w:val="center"/>
              <w:rPr>
                <w:sz w:val="26"/>
                <w:szCs w:val="26"/>
                <w:lang w:eastAsia="ru-RU"/>
              </w:rPr>
            </w:pPr>
            <w:r w:rsidRPr="00F46066">
              <w:rPr>
                <w:sz w:val="26"/>
                <w:szCs w:val="26"/>
                <w:lang w:eastAsia="ru-RU"/>
              </w:rPr>
              <w:t>п/п</w:t>
            </w:r>
          </w:p>
        </w:tc>
        <w:tc>
          <w:tcPr>
            <w:tcW w:w="4536" w:type="dxa"/>
            <w:vAlign w:val="center"/>
          </w:tcPr>
          <w:p w:rsidR="00AD7ABB" w:rsidRPr="00F46066" w:rsidRDefault="00AD7ABB" w:rsidP="003D403D">
            <w:pPr>
              <w:autoSpaceDN/>
              <w:jc w:val="center"/>
              <w:rPr>
                <w:sz w:val="26"/>
                <w:szCs w:val="26"/>
                <w:lang w:eastAsia="ru-RU"/>
              </w:rPr>
            </w:pPr>
            <w:r w:rsidRPr="00F46066">
              <w:rPr>
                <w:sz w:val="26"/>
                <w:szCs w:val="26"/>
                <w:lang w:eastAsia="ru-RU"/>
              </w:rPr>
              <w:t>Назва робіт</w:t>
            </w:r>
          </w:p>
        </w:tc>
        <w:tc>
          <w:tcPr>
            <w:tcW w:w="1701" w:type="dxa"/>
            <w:vAlign w:val="center"/>
          </w:tcPr>
          <w:p w:rsidR="00AD7ABB" w:rsidRPr="00F46066" w:rsidRDefault="00AD7ABB" w:rsidP="003D403D">
            <w:pPr>
              <w:autoSpaceDN/>
              <w:jc w:val="center"/>
              <w:rPr>
                <w:sz w:val="26"/>
                <w:szCs w:val="26"/>
                <w:lang w:eastAsia="ru-RU"/>
              </w:rPr>
            </w:pPr>
            <w:r w:rsidRPr="00F46066">
              <w:rPr>
                <w:sz w:val="26"/>
                <w:szCs w:val="26"/>
                <w:lang w:eastAsia="ru-RU"/>
              </w:rPr>
              <w:t>к-сть</w:t>
            </w:r>
          </w:p>
          <w:p w:rsidR="00AD7ABB" w:rsidRPr="00F46066" w:rsidRDefault="00AD7ABB" w:rsidP="003D403D">
            <w:pPr>
              <w:autoSpaceDN/>
              <w:jc w:val="center"/>
              <w:rPr>
                <w:sz w:val="26"/>
                <w:szCs w:val="26"/>
                <w:lang w:eastAsia="ru-RU"/>
              </w:rPr>
            </w:pPr>
            <w:r w:rsidRPr="00F46066">
              <w:rPr>
                <w:sz w:val="26"/>
                <w:szCs w:val="26"/>
                <w:lang w:eastAsia="ru-RU"/>
              </w:rPr>
              <w:t>(м, кв. м, шт.)</w:t>
            </w:r>
          </w:p>
        </w:tc>
        <w:tc>
          <w:tcPr>
            <w:tcW w:w="1312" w:type="dxa"/>
            <w:vAlign w:val="center"/>
          </w:tcPr>
          <w:p w:rsidR="00AD7ABB" w:rsidRPr="00F46066" w:rsidRDefault="00AD7ABB" w:rsidP="003D403D">
            <w:pPr>
              <w:autoSpaceDN/>
              <w:jc w:val="center"/>
              <w:rPr>
                <w:sz w:val="26"/>
                <w:szCs w:val="26"/>
                <w:lang w:eastAsia="ru-RU"/>
              </w:rPr>
            </w:pPr>
            <w:r w:rsidRPr="00F46066">
              <w:rPr>
                <w:sz w:val="26"/>
                <w:szCs w:val="26"/>
                <w:lang w:eastAsia="ru-RU"/>
              </w:rPr>
              <w:t>вартість</w:t>
            </w:r>
          </w:p>
        </w:tc>
        <w:tc>
          <w:tcPr>
            <w:tcW w:w="1701" w:type="dxa"/>
            <w:vAlign w:val="center"/>
          </w:tcPr>
          <w:p w:rsidR="00AD7ABB" w:rsidRPr="00F46066" w:rsidRDefault="00AD7ABB" w:rsidP="003D403D">
            <w:pPr>
              <w:autoSpaceDN/>
              <w:jc w:val="center"/>
              <w:rPr>
                <w:sz w:val="26"/>
                <w:szCs w:val="26"/>
                <w:lang w:eastAsia="ru-RU"/>
              </w:rPr>
            </w:pPr>
            <w:r w:rsidRPr="00F46066">
              <w:rPr>
                <w:sz w:val="26"/>
                <w:szCs w:val="26"/>
                <w:lang w:eastAsia="ru-RU"/>
              </w:rPr>
              <w:t>джерело фінансування</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Капітальний ремонт коридору 3-го поверху поліклініки і окремих </w:t>
            </w:r>
            <w:r w:rsidRPr="00F46066">
              <w:rPr>
                <w:sz w:val="26"/>
                <w:szCs w:val="26"/>
                <w:lang w:eastAsia="ru-RU"/>
              </w:rPr>
              <w:lastRenderedPageBreak/>
              <w:t>кабінетів та сходової клітки</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lastRenderedPageBreak/>
              <w:t>156 м2</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418598,48</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lastRenderedPageBreak/>
              <w:t>2.</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рентгенкабінету поліклініки</w:t>
            </w:r>
          </w:p>
          <w:p w:rsidR="00AD7ABB" w:rsidRPr="00F46066" w:rsidRDefault="00AD7ABB" w:rsidP="003D403D">
            <w:pPr>
              <w:autoSpaceDN/>
              <w:jc w:val="both"/>
              <w:rPr>
                <w:sz w:val="26"/>
                <w:szCs w:val="26"/>
                <w:lang w:eastAsia="ru-RU"/>
              </w:rPr>
            </w:pPr>
          </w:p>
          <w:p w:rsidR="00AD7ABB" w:rsidRPr="00F46066" w:rsidRDefault="00AD7ABB" w:rsidP="003D403D">
            <w:pPr>
              <w:autoSpaceDN/>
              <w:jc w:val="both"/>
              <w:rPr>
                <w:sz w:val="26"/>
                <w:szCs w:val="26"/>
                <w:lang w:eastAsia="ru-RU"/>
              </w:rPr>
            </w:pP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65 м2</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170913,00</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3.</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окремих кабінетів відділення ПМД</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90 м2</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261881,54</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4.</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кабінетів №10, 19 поліклініки</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68 м2</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162399,00</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5.</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кабінету №56 поліклініки</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64 м2</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264371,00</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6.</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ургентного операційного блоку</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42 м2</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261834,59</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Позабюджетний,обласний, місцевий</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7.</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Реконструкція системи водовідведення інфекційного відділення</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210 м.п.</w:t>
            </w: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323869,03</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r w:rsidRPr="00F46066">
              <w:rPr>
                <w:sz w:val="26"/>
                <w:szCs w:val="26"/>
                <w:lang w:eastAsia="ru-RU"/>
              </w:rPr>
              <w:t>8.</w:t>
            </w: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Влаштування нової системи електропостачання рентгенівського апарату </w:t>
            </w:r>
          </w:p>
        </w:tc>
        <w:tc>
          <w:tcPr>
            <w:tcW w:w="1701" w:type="dxa"/>
            <w:vAlign w:val="center"/>
          </w:tcPr>
          <w:p w:rsidR="00AD7ABB" w:rsidRPr="00F46066" w:rsidRDefault="00AD7ABB" w:rsidP="003D403D">
            <w:pPr>
              <w:autoSpaceDN/>
              <w:jc w:val="both"/>
              <w:rPr>
                <w:sz w:val="26"/>
                <w:szCs w:val="26"/>
                <w:lang w:eastAsia="ru-RU"/>
              </w:rPr>
            </w:pP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49395,00</w:t>
            </w:r>
          </w:p>
        </w:tc>
        <w:tc>
          <w:tcPr>
            <w:tcW w:w="170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599" w:type="dxa"/>
            <w:vAlign w:val="center"/>
          </w:tcPr>
          <w:p w:rsidR="00AD7ABB" w:rsidRPr="00F46066" w:rsidRDefault="00AD7ABB" w:rsidP="003D403D">
            <w:pPr>
              <w:autoSpaceDN/>
              <w:jc w:val="both"/>
              <w:rPr>
                <w:sz w:val="26"/>
                <w:szCs w:val="26"/>
                <w:lang w:eastAsia="ru-RU"/>
              </w:rPr>
            </w:pPr>
          </w:p>
        </w:tc>
        <w:tc>
          <w:tcPr>
            <w:tcW w:w="4536" w:type="dxa"/>
            <w:vAlign w:val="center"/>
          </w:tcPr>
          <w:p w:rsidR="00AD7ABB" w:rsidRPr="00F46066" w:rsidRDefault="00AD7ABB" w:rsidP="003D403D">
            <w:pPr>
              <w:autoSpaceDN/>
              <w:jc w:val="both"/>
              <w:rPr>
                <w:sz w:val="26"/>
                <w:szCs w:val="26"/>
                <w:lang w:eastAsia="ru-RU"/>
              </w:rPr>
            </w:pPr>
            <w:r w:rsidRPr="00F46066">
              <w:rPr>
                <w:sz w:val="26"/>
                <w:szCs w:val="26"/>
                <w:lang w:eastAsia="ru-RU"/>
              </w:rPr>
              <w:t>Разом :</w:t>
            </w:r>
          </w:p>
        </w:tc>
        <w:tc>
          <w:tcPr>
            <w:tcW w:w="1701" w:type="dxa"/>
            <w:vAlign w:val="center"/>
          </w:tcPr>
          <w:p w:rsidR="00AD7ABB" w:rsidRPr="00F46066" w:rsidRDefault="00AD7ABB" w:rsidP="003D403D">
            <w:pPr>
              <w:autoSpaceDN/>
              <w:jc w:val="both"/>
              <w:rPr>
                <w:sz w:val="26"/>
                <w:szCs w:val="26"/>
                <w:lang w:eastAsia="ru-RU"/>
              </w:rPr>
            </w:pPr>
          </w:p>
        </w:tc>
        <w:tc>
          <w:tcPr>
            <w:tcW w:w="1312" w:type="dxa"/>
            <w:vAlign w:val="center"/>
          </w:tcPr>
          <w:p w:rsidR="00AD7ABB" w:rsidRPr="00F46066" w:rsidRDefault="00AD7ABB" w:rsidP="003D403D">
            <w:pPr>
              <w:autoSpaceDN/>
              <w:jc w:val="both"/>
              <w:rPr>
                <w:sz w:val="26"/>
                <w:szCs w:val="26"/>
                <w:lang w:eastAsia="ru-RU"/>
              </w:rPr>
            </w:pPr>
            <w:r w:rsidRPr="00F46066">
              <w:rPr>
                <w:sz w:val="26"/>
                <w:szCs w:val="26"/>
                <w:lang w:eastAsia="ru-RU"/>
              </w:rPr>
              <w:t>1913261,45</w:t>
            </w:r>
          </w:p>
        </w:tc>
        <w:tc>
          <w:tcPr>
            <w:tcW w:w="1701" w:type="dxa"/>
            <w:vAlign w:val="center"/>
          </w:tcPr>
          <w:p w:rsidR="00AD7ABB" w:rsidRPr="00F46066" w:rsidRDefault="00AD7ABB" w:rsidP="003D403D">
            <w:pPr>
              <w:autoSpaceDN/>
              <w:jc w:val="both"/>
              <w:rPr>
                <w:sz w:val="26"/>
                <w:szCs w:val="26"/>
                <w:lang w:eastAsia="ru-RU"/>
              </w:rPr>
            </w:pP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2021</w:t>
      </w:r>
    </w:p>
    <w:tbl>
      <w:tblPr>
        <w:tblW w:w="10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395"/>
        <w:gridCol w:w="1842"/>
        <w:gridCol w:w="1276"/>
        <w:gridCol w:w="2021"/>
      </w:tblGrid>
      <w:tr w:rsidR="00AD7ABB" w:rsidRPr="00F46066" w:rsidTr="003D403D">
        <w:tc>
          <w:tcPr>
            <w:tcW w:w="709" w:type="dxa"/>
            <w:vAlign w:val="center"/>
          </w:tcPr>
          <w:p w:rsidR="00AD7ABB" w:rsidRPr="00F46066" w:rsidRDefault="00AD7ABB" w:rsidP="003D403D">
            <w:pPr>
              <w:autoSpaceDN/>
              <w:jc w:val="center"/>
              <w:rPr>
                <w:sz w:val="26"/>
                <w:szCs w:val="26"/>
                <w:lang w:eastAsia="ru-RU"/>
              </w:rPr>
            </w:pPr>
            <w:r w:rsidRPr="00F46066">
              <w:rPr>
                <w:b/>
                <w:sz w:val="26"/>
                <w:szCs w:val="26"/>
                <w:lang w:eastAsia="ru-RU"/>
              </w:rPr>
              <w:t>№</w:t>
            </w:r>
          </w:p>
          <w:p w:rsidR="00AD7ABB" w:rsidRPr="00F46066" w:rsidRDefault="00AD7ABB" w:rsidP="003D403D">
            <w:pPr>
              <w:autoSpaceDN/>
              <w:jc w:val="center"/>
              <w:rPr>
                <w:sz w:val="26"/>
                <w:szCs w:val="26"/>
                <w:lang w:eastAsia="ru-RU"/>
              </w:rPr>
            </w:pPr>
            <w:r w:rsidRPr="00F46066">
              <w:rPr>
                <w:b/>
                <w:sz w:val="26"/>
                <w:szCs w:val="26"/>
                <w:lang w:eastAsia="ru-RU"/>
              </w:rPr>
              <w:t>з/п</w:t>
            </w:r>
          </w:p>
        </w:tc>
        <w:tc>
          <w:tcPr>
            <w:tcW w:w="4395" w:type="dxa"/>
            <w:vAlign w:val="center"/>
          </w:tcPr>
          <w:p w:rsidR="00AD7ABB" w:rsidRPr="00F46066" w:rsidRDefault="00AD7ABB" w:rsidP="003D403D">
            <w:pPr>
              <w:autoSpaceDN/>
              <w:jc w:val="center"/>
              <w:rPr>
                <w:sz w:val="26"/>
                <w:szCs w:val="26"/>
                <w:lang w:eastAsia="ru-RU"/>
              </w:rPr>
            </w:pPr>
            <w:r w:rsidRPr="00F46066">
              <w:rPr>
                <w:b/>
                <w:sz w:val="26"/>
                <w:szCs w:val="26"/>
                <w:lang w:eastAsia="ru-RU"/>
              </w:rPr>
              <w:t>Назва робіт</w:t>
            </w:r>
          </w:p>
        </w:tc>
        <w:tc>
          <w:tcPr>
            <w:tcW w:w="1842" w:type="dxa"/>
            <w:vAlign w:val="center"/>
          </w:tcPr>
          <w:p w:rsidR="00AD7ABB" w:rsidRPr="00F46066" w:rsidRDefault="00AD7ABB" w:rsidP="003D403D">
            <w:pPr>
              <w:autoSpaceDN/>
              <w:jc w:val="center"/>
              <w:rPr>
                <w:sz w:val="26"/>
                <w:szCs w:val="26"/>
                <w:lang w:eastAsia="ru-RU"/>
              </w:rPr>
            </w:pPr>
            <w:r w:rsidRPr="00F46066">
              <w:rPr>
                <w:b/>
                <w:sz w:val="26"/>
                <w:szCs w:val="26"/>
                <w:lang w:eastAsia="ru-RU"/>
              </w:rPr>
              <w:t>Кількість</w:t>
            </w:r>
          </w:p>
          <w:p w:rsidR="00AD7ABB" w:rsidRPr="00F46066" w:rsidRDefault="00AD7ABB" w:rsidP="003D403D">
            <w:pPr>
              <w:autoSpaceDN/>
              <w:jc w:val="center"/>
              <w:rPr>
                <w:sz w:val="26"/>
                <w:szCs w:val="26"/>
                <w:lang w:eastAsia="ru-RU"/>
              </w:rPr>
            </w:pPr>
            <w:r w:rsidRPr="00F46066">
              <w:rPr>
                <w:b/>
                <w:sz w:val="26"/>
                <w:szCs w:val="26"/>
                <w:lang w:eastAsia="ru-RU"/>
              </w:rPr>
              <w:t>(м, кв. м, шт.)</w:t>
            </w:r>
          </w:p>
        </w:tc>
        <w:tc>
          <w:tcPr>
            <w:tcW w:w="1276" w:type="dxa"/>
            <w:vAlign w:val="center"/>
          </w:tcPr>
          <w:p w:rsidR="00AD7ABB" w:rsidRPr="00F46066" w:rsidRDefault="00AD7ABB" w:rsidP="003D403D">
            <w:pPr>
              <w:autoSpaceDN/>
              <w:jc w:val="center"/>
              <w:rPr>
                <w:sz w:val="26"/>
                <w:szCs w:val="26"/>
                <w:lang w:eastAsia="ru-RU"/>
              </w:rPr>
            </w:pPr>
            <w:r w:rsidRPr="00F46066">
              <w:rPr>
                <w:b/>
                <w:sz w:val="26"/>
                <w:szCs w:val="26"/>
                <w:lang w:eastAsia="ru-RU"/>
              </w:rPr>
              <w:t>Вартість</w:t>
            </w:r>
          </w:p>
        </w:tc>
        <w:tc>
          <w:tcPr>
            <w:tcW w:w="2021" w:type="dxa"/>
            <w:vAlign w:val="center"/>
          </w:tcPr>
          <w:p w:rsidR="00AD7ABB" w:rsidRPr="00F46066" w:rsidRDefault="00AD7ABB" w:rsidP="003D403D">
            <w:pPr>
              <w:autoSpaceDN/>
              <w:jc w:val="center"/>
              <w:rPr>
                <w:sz w:val="26"/>
                <w:szCs w:val="26"/>
                <w:lang w:eastAsia="ru-RU"/>
              </w:rPr>
            </w:pPr>
            <w:r w:rsidRPr="00F46066">
              <w:rPr>
                <w:b/>
                <w:sz w:val="26"/>
                <w:szCs w:val="26"/>
                <w:lang w:eastAsia="ru-RU"/>
              </w:rPr>
              <w:t>Джерело фінансування</w:t>
            </w:r>
          </w:p>
        </w:tc>
      </w:tr>
      <w:tr w:rsidR="00AD7ABB" w:rsidRPr="00F46066" w:rsidTr="003D403D">
        <w:tc>
          <w:tcPr>
            <w:tcW w:w="709"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4395" w:type="dxa"/>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відділення ІТАР</w:t>
            </w:r>
          </w:p>
        </w:tc>
        <w:tc>
          <w:tcPr>
            <w:tcW w:w="1842" w:type="dxa"/>
          </w:tcPr>
          <w:p w:rsidR="00AD7ABB" w:rsidRPr="00F46066" w:rsidRDefault="00AD7ABB" w:rsidP="003D403D">
            <w:pPr>
              <w:autoSpaceDN/>
              <w:jc w:val="center"/>
              <w:rPr>
                <w:sz w:val="26"/>
                <w:szCs w:val="26"/>
                <w:lang w:eastAsia="ru-RU"/>
              </w:rPr>
            </w:pPr>
            <w:r w:rsidRPr="00F46066">
              <w:rPr>
                <w:sz w:val="26"/>
                <w:szCs w:val="26"/>
                <w:lang w:eastAsia="ru-RU"/>
              </w:rPr>
              <w:t>54,2кв.м.</w:t>
            </w:r>
          </w:p>
        </w:tc>
        <w:tc>
          <w:tcPr>
            <w:tcW w:w="1276" w:type="dxa"/>
          </w:tcPr>
          <w:p w:rsidR="00AD7ABB" w:rsidRPr="00F46066" w:rsidRDefault="00AD7ABB" w:rsidP="003D403D">
            <w:pPr>
              <w:autoSpaceDN/>
              <w:jc w:val="both"/>
              <w:rPr>
                <w:sz w:val="26"/>
                <w:szCs w:val="26"/>
                <w:lang w:eastAsia="ru-RU"/>
              </w:rPr>
            </w:pPr>
            <w:r w:rsidRPr="00F46066">
              <w:rPr>
                <w:sz w:val="26"/>
                <w:szCs w:val="26"/>
                <w:lang w:eastAsia="ru-RU"/>
              </w:rPr>
              <w:t>260,1тис. грн</w:t>
            </w:r>
          </w:p>
        </w:tc>
        <w:tc>
          <w:tcPr>
            <w:tcW w:w="2021" w:type="dxa"/>
          </w:tcPr>
          <w:p w:rsidR="00AD7ABB" w:rsidRPr="00F46066" w:rsidRDefault="00AD7ABB" w:rsidP="003D403D">
            <w:pPr>
              <w:autoSpaceDN/>
              <w:jc w:val="both"/>
              <w:rPr>
                <w:sz w:val="26"/>
                <w:szCs w:val="26"/>
                <w:lang w:eastAsia="ru-RU"/>
              </w:rPr>
            </w:pPr>
            <w:r w:rsidRPr="00F46066">
              <w:rPr>
                <w:sz w:val="26"/>
                <w:szCs w:val="26"/>
                <w:lang w:eastAsia="ru-RU"/>
              </w:rPr>
              <w:t>Обласний</w:t>
            </w:r>
          </w:p>
          <w:p w:rsidR="00AD7ABB" w:rsidRPr="00F46066" w:rsidRDefault="00AD7ABB" w:rsidP="003D403D">
            <w:pPr>
              <w:autoSpaceDN/>
              <w:jc w:val="both"/>
              <w:rPr>
                <w:sz w:val="26"/>
                <w:szCs w:val="26"/>
                <w:lang w:eastAsia="ru-RU"/>
              </w:rPr>
            </w:pPr>
            <w:r w:rsidRPr="00F46066">
              <w:rPr>
                <w:sz w:val="26"/>
                <w:szCs w:val="26"/>
                <w:lang w:eastAsia="ru-RU"/>
              </w:rPr>
              <w:t>місцевий</w:t>
            </w:r>
          </w:p>
        </w:tc>
      </w:tr>
      <w:tr w:rsidR="00AD7ABB" w:rsidRPr="00F46066" w:rsidTr="003D403D">
        <w:tc>
          <w:tcPr>
            <w:tcW w:w="709" w:type="dxa"/>
          </w:tcPr>
          <w:p w:rsidR="00AD7ABB" w:rsidRPr="00F46066" w:rsidRDefault="00AD7ABB" w:rsidP="003D403D">
            <w:pPr>
              <w:autoSpaceDN/>
              <w:jc w:val="both"/>
              <w:rPr>
                <w:sz w:val="26"/>
                <w:szCs w:val="26"/>
                <w:lang w:eastAsia="ru-RU"/>
              </w:rPr>
            </w:pPr>
            <w:r w:rsidRPr="00F46066">
              <w:rPr>
                <w:sz w:val="26"/>
                <w:szCs w:val="26"/>
                <w:lang w:eastAsia="ru-RU"/>
              </w:rPr>
              <w:t>2.</w:t>
            </w:r>
          </w:p>
        </w:tc>
        <w:tc>
          <w:tcPr>
            <w:tcW w:w="4395" w:type="dxa"/>
          </w:tcPr>
          <w:p w:rsidR="00AD7ABB" w:rsidRPr="00F46066" w:rsidRDefault="00AD7ABB" w:rsidP="003D403D">
            <w:pPr>
              <w:autoSpaceDN/>
              <w:jc w:val="both"/>
              <w:rPr>
                <w:sz w:val="26"/>
                <w:szCs w:val="26"/>
                <w:lang w:eastAsia="ru-RU"/>
              </w:rPr>
            </w:pPr>
            <w:r w:rsidRPr="00F46066">
              <w:rPr>
                <w:sz w:val="26"/>
                <w:szCs w:val="26"/>
                <w:lang w:eastAsia="ru-RU"/>
              </w:rPr>
              <w:t>Облаштування місць доступності для маломобільний груп населення ЛА ЗПСМ смт. Розділ і Берездівці, поліклініку та приймальне відділення.</w:t>
            </w:r>
          </w:p>
        </w:tc>
        <w:tc>
          <w:tcPr>
            <w:tcW w:w="1842" w:type="dxa"/>
          </w:tcPr>
          <w:p w:rsidR="00AD7ABB" w:rsidRPr="00F46066" w:rsidRDefault="00AD7ABB" w:rsidP="003D403D">
            <w:pPr>
              <w:autoSpaceDN/>
              <w:jc w:val="center"/>
              <w:rPr>
                <w:sz w:val="26"/>
                <w:szCs w:val="26"/>
                <w:lang w:eastAsia="ru-RU"/>
              </w:rPr>
            </w:pPr>
            <w:r w:rsidRPr="00F46066">
              <w:rPr>
                <w:sz w:val="26"/>
                <w:szCs w:val="26"/>
                <w:lang w:eastAsia="ru-RU"/>
              </w:rPr>
              <w:t>4шт.</w:t>
            </w:r>
          </w:p>
        </w:tc>
        <w:tc>
          <w:tcPr>
            <w:tcW w:w="1276" w:type="dxa"/>
          </w:tcPr>
          <w:p w:rsidR="00AD7ABB" w:rsidRPr="00F46066" w:rsidRDefault="00AD7ABB" w:rsidP="003D403D">
            <w:pPr>
              <w:autoSpaceDN/>
              <w:jc w:val="both"/>
              <w:rPr>
                <w:sz w:val="26"/>
                <w:szCs w:val="26"/>
                <w:lang w:eastAsia="ru-RU"/>
              </w:rPr>
            </w:pPr>
            <w:r w:rsidRPr="00F46066">
              <w:rPr>
                <w:sz w:val="26"/>
                <w:szCs w:val="26"/>
                <w:lang w:eastAsia="ru-RU"/>
              </w:rPr>
              <w:t>137тис.</w:t>
            </w:r>
          </w:p>
        </w:tc>
        <w:tc>
          <w:tcPr>
            <w:tcW w:w="2021" w:type="dxa"/>
          </w:tcPr>
          <w:p w:rsidR="00AD7ABB" w:rsidRPr="00F46066" w:rsidRDefault="00AD7ABB" w:rsidP="003D403D">
            <w:pPr>
              <w:autoSpaceDN/>
              <w:jc w:val="both"/>
              <w:rPr>
                <w:sz w:val="26"/>
                <w:szCs w:val="26"/>
                <w:lang w:eastAsia="ru-RU"/>
              </w:rPr>
            </w:pPr>
            <w:r w:rsidRPr="00F46066">
              <w:rPr>
                <w:sz w:val="26"/>
                <w:szCs w:val="26"/>
                <w:lang w:eastAsia="ru-RU"/>
              </w:rPr>
              <w:t>Місцевий</w:t>
            </w:r>
          </w:p>
        </w:tc>
      </w:tr>
      <w:tr w:rsidR="00AD7ABB" w:rsidRPr="00F46066" w:rsidTr="003D403D">
        <w:tc>
          <w:tcPr>
            <w:tcW w:w="709" w:type="dxa"/>
          </w:tcPr>
          <w:p w:rsidR="00AD7ABB" w:rsidRPr="00F46066" w:rsidRDefault="00AD7ABB" w:rsidP="003D403D">
            <w:pPr>
              <w:autoSpaceDN/>
              <w:jc w:val="both"/>
              <w:rPr>
                <w:sz w:val="26"/>
                <w:szCs w:val="26"/>
                <w:lang w:eastAsia="ru-RU"/>
              </w:rPr>
            </w:pPr>
            <w:r w:rsidRPr="00F46066">
              <w:rPr>
                <w:sz w:val="26"/>
                <w:szCs w:val="26"/>
                <w:lang w:eastAsia="ru-RU"/>
              </w:rPr>
              <w:t>3.</w:t>
            </w:r>
          </w:p>
        </w:tc>
        <w:tc>
          <w:tcPr>
            <w:tcW w:w="4395" w:type="dxa"/>
          </w:tcPr>
          <w:p w:rsidR="00AD7ABB" w:rsidRPr="00F46066" w:rsidRDefault="00AD7ABB" w:rsidP="003D403D">
            <w:pPr>
              <w:autoSpaceDN/>
              <w:jc w:val="both"/>
              <w:rPr>
                <w:sz w:val="26"/>
                <w:szCs w:val="26"/>
                <w:lang w:eastAsia="ru-RU"/>
              </w:rPr>
            </w:pPr>
            <w:r w:rsidRPr="00F46066">
              <w:rPr>
                <w:sz w:val="26"/>
                <w:szCs w:val="26"/>
                <w:lang w:eastAsia="ru-RU"/>
              </w:rPr>
              <w:t>Капітальний ремонт ЛА ЗПСМ с.Берездівці та ФАПу с.Горішнє</w:t>
            </w:r>
          </w:p>
        </w:tc>
        <w:tc>
          <w:tcPr>
            <w:tcW w:w="1842" w:type="dxa"/>
          </w:tcPr>
          <w:p w:rsidR="00AD7ABB" w:rsidRPr="00F46066" w:rsidRDefault="00AD7ABB" w:rsidP="003D403D">
            <w:pPr>
              <w:autoSpaceDN/>
              <w:jc w:val="center"/>
              <w:rPr>
                <w:sz w:val="26"/>
                <w:szCs w:val="26"/>
                <w:lang w:eastAsia="ru-RU"/>
              </w:rPr>
            </w:pPr>
            <w:r w:rsidRPr="00F46066">
              <w:rPr>
                <w:sz w:val="26"/>
                <w:szCs w:val="26"/>
                <w:lang w:eastAsia="ru-RU"/>
              </w:rPr>
              <w:t>114кв.м.</w:t>
            </w:r>
          </w:p>
        </w:tc>
        <w:tc>
          <w:tcPr>
            <w:tcW w:w="1276" w:type="dxa"/>
          </w:tcPr>
          <w:p w:rsidR="00AD7ABB" w:rsidRPr="00F46066" w:rsidRDefault="00AD7ABB" w:rsidP="003D403D">
            <w:pPr>
              <w:autoSpaceDN/>
              <w:jc w:val="both"/>
              <w:rPr>
                <w:sz w:val="26"/>
                <w:szCs w:val="26"/>
                <w:lang w:eastAsia="ru-RU"/>
              </w:rPr>
            </w:pPr>
            <w:r w:rsidRPr="00F46066">
              <w:rPr>
                <w:sz w:val="26"/>
                <w:szCs w:val="26"/>
                <w:lang w:eastAsia="ru-RU"/>
              </w:rPr>
              <w:t>443,9тис.</w:t>
            </w:r>
          </w:p>
        </w:tc>
        <w:tc>
          <w:tcPr>
            <w:tcW w:w="2021" w:type="dxa"/>
          </w:tcPr>
          <w:p w:rsidR="00AD7ABB" w:rsidRPr="00F46066" w:rsidRDefault="00AD7ABB" w:rsidP="003D403D">
            <w:pPr>
              <w:autoSpaceDN/>
              <w:jc w:val="both"/>
              <w:rPr>
                <w:sz w:val="26"/>
                <w:szCs w:val="26"/>
                <w:lang w:eastAsia="ru-RU"/>
              </w:rPr>
            </w:pPr>
            <w:r w:rsidRPr="00F46066">
              <w:rPr>
                <w:sz w:val="26"/>
                <w:szCs w:val="26"/>
                <w:lang w:eastAsia="ru-RU"/>
              </w:rPr>
              <w:t>Місцевий</w:t>
            </w:r>
          </w:p>
        </w:tc>
      </w:tr>
      <w:tr w:rsidR="00AD7ABB" w:rsidRPr="00F46066" w:rsidTr="003D403D">
        <w:tc>
          <w:tcPr>
            <w:tcW w:w="709" w:type="dxa"/>
          </w:tcPr>
          <w:p w:rsidR="00AD7ABB" w:rsidRPr="00F46066" w:rsidRDefault="00AD7ABB" w:rsidP="003D403D">
            <w:pPr>
              <w:autoSpaceDN/>
              <w:jc w:val="both"/>
              <w:rPr>
                <w:sz w:val="26"/>
                <w:szCs w:val="26"/>
                <w:lang w:eastAsia="ru-RU"/>
              </w:rPr>
            </w:pPr>
            <w:r w:rsidRPr="00F46066">
              <w:rPr>
                <w:sz w:val="26"/>
                <w:szCs w:val="26"/>
                <w:lang w:eastAsia="ru-RU"/>
              </w:rPr>
              <w:t>4.</w:t>
            </w:r>
          </w:p>
        </w:tc>
        <w:tc>
          <w:tcPr>
            <w:tcW w:w="4395" w:type="dxa"/>
          </w:tcPr>
          <w:p w:rsidR="00AD7ABB" w:rsidRPr="00F46066" w:rsidRDefault="00AD7ABB" w:rsidP="003D403D">
            <w:pPr>
              <w:autoSpaceDN/>
              <w:jc w:val="both"/>
              <w:rPr>
                <w:sz w:val="26"/>
                <w:szCs w:val="26"/>
                <w:lang w:eastAsia="ru-RU"/>
              </w:rPr>
            </w:pPr>
            <w:r w:rsidRPr="00F46066">
              <w:rPr>
                <w:sz w:val="26"/>
                <w:szCs w:val="26"/>
                <w:lang w:eastAsia="ru-RU"/>
              </w:rPr>
              <w:t>Поточний ремонт ЛА ЗПСМ смт. Розділ</w:t>
            </w:r>
          </w:p>
        </w:tc>
        <w:tc>
          <w:tcPr>
            <w:tcW w:w="1842" w:type="dxa"/>
          </w:tcPr>
          <w:p w:rsidR="00AD7ABB" w:rsidRPr="00F46066" w:rsidRDefault="00AD7ABB" w:rsidP="003D403D">
            <w:pPr>
              <w:autoSpaceDN/>
              <w:jc w:val="center"/>
              <w:rPr>
                <w:sz w:val="26"/>
                <w:szCs w:val="26"/>
                <w:lang w:eastAsia="ru-RU"/>
              </w:rPr>
            </w:pPr>
            <w:r w:rsidRPr="00F46066">
              <w:rPr>
                <w:sz w:val="26"/>
                <w:szCs w:val="26"/>
                <w:lang w:eastAsia="ru-RU"/>
              </w:rPr>
              <w:t>61,8кв.м.</w:t>
            </w:r>
          </w:p>
        </w:tc>
        <w:tc>
          <w:tcPr>
            <w:tcW w:w="1276" w:type="dxa"/>
          </w:tcPr>
          <w:p w:rsidR="00AD7ABB" w:rsidRPr="00F46066" w:rsidRDefault="00AD7ABB" w:rsidP="003D403D">
            <w:pPr>
              <w:autoSpaceDN/>
              <w:jc w:val="both"/>
              <w:rPr>
                <w:sz w:val="26"/>
                <w:szCs w:val="26"/>
                <w:lang w:eastAsia="ru-RU"/>
              </w:rPr>
            </w:pPr>
            <w:r w:rsidRPr="00F46066">
              <w:rPr>
                <w:sz w:val="26"/>
                <w:szCs w:val="26"/>
                <w:lang w:eastAsia="ru-RU"/>
              </w:rPr>
              <w:t>49,3тис.</w:t>
            </w:r>
          </w:p>
        </w:tc>
        <w:tc>
          <w:tcPr>
            <w:tcW w:w="2021" w:type="dxa"/>
          </w:tcPr>
          <w:p w:rsidR="00AD7ABB" w:rsidRPr="00F46066" w:rsidRDefault="00AD7ABB" w:rsidP="003D403D">
            <w:pPr>
              <w:autoSpaceDN/>
              <w:jc w:val="both"/>
              <w:rPr>
                <w:sz w:val="26"/>
                <w:szCs w:val="26"/>
                <w:lang w:eastAsia="ru-RU"/>
              </w:rPr>
            </w:pPr>
            <w:r w:rsidRPr="00F46066">
              <w:rPr>
                <w:sz w:val="26"/>
                <w:szCs w:val="26"/>
                <w:lang w:eastAsia="ru-RU"/>
              </w:rPr>
              <w:t>Місцевий</w:t>
            </w:r>
          </w:p>
        </w:tc>
      </w:tr>
      <w:tr w:rsidR="00AD7ABB" w:rsidRPr="00F46066" w:rsidTr="003D403D">
        <w:tc>
          <w:tcPr>
            <w:tcW w:w="709" w:type="dxa"/>
          </w:tcPr>
          <w:p w:rsidR="00AD7ABB" w:rsidRPr="00F46066" w:rsidRDefault="00AD7ABB" w:rsidP="003D403D">
            <w:pPr>
              <w:autoSpaceDN/>
              <w:jc w:val="both"/>
              <w:rPr>
                <w:sz w:val="26"/>
                <w:szCs w:val="26"/>
                <w:lang w:eastAsia="ru-RU"/>
              </w:rPr>
            </w:pPr>
            <w:r w:rsidRPr="00F46066">
              <w:rPr>
                <w:sz w:val="26"/>
                <w:szCs w:val="26"/>
                <w:lang w:eastAsia="ru-RU"/>
              </w:rPr>
              <w:t>5.</w:t>
            </w:r>
          </w:p>
        </w:tc>
        <w:tc>
          <w:tcPr>
            <w:tcW w:w="4395" w:type="dxa"/>
          </w:tcPr>
          <w:p w:rsidR="00AD7ABB" w:rsidRPr="00F46066" w:rsidRDefault="00AD7ABB" w:rsidP="003D403D">
            <w:pPr>
              <w:autoSpaceDN/>
              <w:jc w:val="both"/>
              <w:rPr>
                <w:sz w:val="26"/>
                <w:szCs w:val="26"/>
                <w:lang w:eastAsia="ru-RU"/>
              </w:rPr>
            </w:pPr>
            <w:r w:rsidRPr="00F46066">
              <w:rPr>
                <w:sz w:val="26"/>
                <w:szCs w:val="26"/>
                <w:lang w:eastAsia="ru-RU"/>
              </w:rPr>
              <w:t>Ремонт частини системи водовідведення у корпусі № 1</w:t>
            </w:r>
          </w:p>
        </w:tc>
        <w:tc>
          <w:tcPr>
            <w:tcW w:w="1842" w:type="dxa"/>
          </w:tcPr>
          <w:p w:rsidR="00AD7ABB" w:rsidRPr="00F46066" w:rsidRDefault="00AD7ABB" w:rsidP="003D403D">
            <w:pPr>
              <w:autoSpaceDN/>
              <w:jc w:val="center"/>
              <w:rPr>
                <w:sz w:val="26"/>
                <w:szCs w:val="26"/>
                <w:lang w:eastAsia="ru-RU"/>
              </w:rPr>
            </w:pPr>
            <w:r w:rsidRPr="00F46066">
              <w:rPr>
                <w:sz w:val="26"/>
                <w:szCs w:val="26"/>
                <w:lang w:eastAsia="ru-RU"/>
              </w:rPr>
              <w:t>22п.м.</w:t>
            </w:r>
          </w:p>
        </w:tc>
        <w:tc>
          <w:tcPr>
            <w:tcW w:w="1276" w:type="dxa"/>
          </w:tcPr>
          <w:p w:rsidR="00AD7ABB" w:rsidRPr="00F46066" w:rsidRDefault="00AD7ABB" w:rsidP="003D403D">
            <w:pPr>
              <w:autoSpaceDN/>
              <w:jc w:val="both"/>
              <w:rPr>
                <w:sz w:val="26"/>
                <w:szCs w:val="26"/>
                <w:lang w:eastAsia="ru-RU"/>
              </w:rPr>
            </w:pPr>
            <w:r w:rsidRPr="00F46066">
              <w:rPr>
                <w:sz w:val="26"/>
                <w:szCs w:val="26"/>
                <w:lang w:eastAsia="ru-RU"/>
              </w:rPr>
              <w:t>11 тис.</w:t>
            </w:r>
          </w:p>
        </w:tc>
        <w:tc>
          <w:tcPr>
            <w:tcW w:w="2021" w:type="dxa"/>
          </w:tcPr>
          <w:p w:rsidR="00AD7ABB" w:rsidRPr="00F46066" w:rsidRDefault="00AD7ABB" w:rsidP="003D403D">
            <w:pPr>
              <w:autoSpaceDN/>
              <w:jc w:val="both"/>
              <w:rPr>
                <w:sz w:val="26"/>
                <w:szCs w:val="26"/>
                <w:lang w:eastAsia="ru-RU"/>
              </w:rPr>
            </w:pPr>
            <w:r w:rsidRPr="00F46066">
              <w:rPr>
                <w:sz w:val="26"/>
                <w:szCs w:val="26"/>
                <w:lang w:eastAsia="ru-RU"/>
              </w:rPr>
              <w:t>Місцевий</w:t>
            </w: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Придбання та отримання впродовж звітного періоду медичного обладнання, оргтехніки так ін.</w:t>
      </w:r>
    </w:p>
    <w:p w:rsidR="00AD7ABB" w:rsidRPr="00F46066" w:rsidRDefault="00AD7ABB" w:rsidP="00AD7ABB">
      <w:pPr>
        <w:pBdr>
          <w:bottom w:val="single" w:sz="12" w:space="0" w:color="000000"/>
        </w:pBdr>
        <w:autoSpaceDN/>
        <w:ind w:left="360"/>
        <w:rPr>
          <w:sz w:val="26"/>
          <w:szCs w:val="26"/>
          <w:lang w:eastAsia="ru-RU"/>
        </w:rPr>
      </w:pPr>
    </w:p>
    <w:p w:rsidR="00AD7ABB" w:rsidRPr="00F46066" w:rsidRDefault="00AD7ABB" w:rsidP="00AD7ABB">
      <w:pPr>
        <w:pBdr>
          <w:bottom w:val="single" w:sz="12" w:space="0" w:color="000000"/>
        </w:pBdr>
        <w:autoSpaceDN/>
        <w:ind w:left="360"/>
        <w:jc w:val="center"/>
        <w:rPr>
          <w:b/>
          <w:sz w:val="26"/>
          <w:szCs w:val="26"/>
          <w:lang w:eastAsia="ru-RU"/>
        </w:rPr>
      </w:pPr>
      <w:r w:rsidRPr="00F46066">
        <w:rPr>
          <w:b/>
          <w:sz w:val="26"/>
          <w:szCs w:val="26"/>
          <w:lang w:eastAsia="ru-RU"/>
        </w:rPr>
        <w:t>2019</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3"/>
        <w:gridCol w:w="1134"/>
        <w:gridCol w:w="1417"/>
        <w:gridCol w:w="2411"/>
      </w:tblGrid>
      <w:tr w:rsidR="00AD7ABB" w:rsidRPr="00F46066" w:rsidTr="003D403D">
        <w:tc>
          <w:tcPr>
            <w:tcW w:w="993" w:type="dxa"/>
            <w:vAlign w:val="center"/>
          </w:tcPr>
          <w:p w:rsidR="00AD7ABB" w:rsidRPr="00F46066" w:rsidRDefault="00AD7ABB" w:rsidP="003D403D">
            <w:pPr>
              <w:autoSpaceDN/>
              <w:jc w:val="center"/>
              <w:rPr>
                <w:sz w:val="26"/>
                <w:szCs w:val="26"/>
                <w:lang w:eastAsia="ru-RU"/>
              </w:rPr>
            </w:pPr>
            <w:r w:rsidRPr="00F46066">
              <w:rPr>
                <w:sz w:val="26"/>
                <w:szCs w:val="26"/>
                <w:lang w:eastAsia="ru-RU"/>
              </w:rPr>
              <w:t>№</w:t>
            </w:r>
          </w:p>
          <w:p w:rsidR="00AD7ABB" w:rsidRPr="00F46066" w:rsidRDefault="00AD7ABB" w:rsidP="003D403D">
            <w:pPr>
              <w:autoSpaceDN/>
              <w:jc w:val="center"/>
              <w:rPr>
                <w:sz w:val="26"/>
                <w:szCs w:val="26"/>
                <w:lang w:eastAsia="ru-RU"/>
              </w:rPr>
            </w:pPr>
            <w:r w:rsidRPr="00F46066">
              <w:rPr>
                <w:sz w:val="26"/>
                <w:szCs w:val="26"/>
                <w:lang w:eastAsia="ru-RU"/>
              </w:rPr>
              <w:t>п/п</w:t>
            </w:r>
          </w:p>
        </w:tc>
        <w:tc>
          <w:tcPr>
            <w:tcW w:w="4393" w:type="dxa"/>
            <w:vAlign w:val="center"/>
          </w:tcPr>
          <w:p w:rsidR="00AD7ABB" w:rsidRPr="00F46066" w:rsidRDefault="00AD7ABB" w:rsidP="003D403D">
            <w:pPr>
              <w:autoSpaceDN/>
              <w:jc w:val="center"/>
              <w:rPr>
                <w:sz w:val="26"/>
                <w:szCs w:val="26"/>
                <w:lang w:eastAsia="ru-RU"/>
              </w:rPr>
            </w:pPr>
            <w:r w:rsidRPr="00F46066">
              <w:rPr>
                <w:sz w:val="26"/>
                <w:szCs w:val="26"/>
                <w:lang w:eastAsia="ru-RU"/>
              </w:rPr>
              <w:t>Назва обладання</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к-сть</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вартість</w:t>
            </w:r>
          </w:p>
        </w:tc>
        <w:tc>
          <w:tcPr>
            <w:tcW w:w="2411" w:type="dxa"/>
            <w:vAlign w:val="center"/>
          </w:tcPr>
          <w:p w:rsidR="00AD7ABB" w:rsidRPr="00F46066" w:rsidRDefault="00AD7ABB" w:rsidP="003D403D">
            <w:pPr>
              <w:autoSpaceDN/>
              <w:jc w:val="center"/>
              <w:rPr>
                <w:sz w:val="26"/>
                <w:szCs w:val="26"/>
                <w:lang w:eastAsia="ru-RU"/>
              </w:rPr>
            </w:pPr>
            <w:r w:rsidRPr="00F46066">
              <w:rPr>
                <w:sz w:val="26"/>
                <w:szCs w:val="26"/>
                <w:lang w:eastAsia="ru-RU"/>
              </w:rPr>
              <w:t>джерело фінансування</w:t>
            </w:r>
          </w:p>
        </w:tc>
      </w:tr>
      <w:tr w:rsidR="00AD7ABB" w:rsidRPr="00F46066" w:rsidTr="003D403D">
        <w:tc>
          <w:tcPr>
            <w:tcW w:w="993"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4393" w:type="dxa"/>
            <w:vAlign w:val="center"/>
          </w:tcPr>
          <w:p w:rsidR="00AD7ABB" w:rsidRPr="00F46066" w:rsidRDefault="00AD7ABB" w:rsidP="003D403D">
            <w:pPr>
              <w:autoSpaceDN/>
              <w:jc w:val="both"/>
              <w:rPr>
                <w:sz w:val="26"/>
                <w:szCs w:val="26"/>
                <w:lang w:eastAsia="ru-RU"/>
              </w:rPr>
            </w:pPr>
            <w:r w:rsidRPr="00F46066">
              <w:rPr>
                <w:sz w:val="26"/>
                <w:szCs w:val="26"/>
                <w:lang w:eastAsia="ru-RU"/>
              </w:rPr>
              <w:t>Стаціонарне комп’ютерне робоче місце</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3</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53452</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993" w:type="dxa"/>
            <w:vAlign w:val="center"/>
          </w:tcPr>
          <w:p w:rsidR="00AD7ABB" w:rsidRPr="00F46066" w:rsidRDefault="00AD7ABB" w:rsidP="003D403D">
            <w:pPr>
              <w:autoSpaceDN/>
              <w:jc w:val="both"/>
              <w:rPr>
                <w:sz w:val="26"/>
                <w:szCs w:val="26"/>
                <w:lang w:eastAsia="ru-RU"/>
              </w:rPr>
            </w:pPr>
            <w:r w:rsidRPr="00F46066">
              <w:rPr>
                <w:sz w:val="26"/>
                <w:szCs w:val="26"/>
                <w:lang w:eastAsia="ru-RU"/>
              </w:rPr>
              <w:t>2.</w:t>
            </w:r>
          </w:p>
        </w:tc>
        <w:tc>
          <w:tcPr>
            <w:tcW w:w="4393" w:type="dxa"/>
            <w:vAlign w:val="center"/>
          </w:tcPr>
          <w:p w:rsidR="00AD7ABB" w:rsidRPr="00F46066" w:rsidRDefault="00AD7ABB" w:rsidP="003D403D">
            <w:pPr>
              <w:autoSpaceDN/>
              <w:jc w:val="both"/>
              <w:rPr>
                <w:sz w:val="26"/>
                <w:szCs w:val="26"/>
                <w:lang w:eastAsia="ru-RU"/>
              </w:rPr>
            </w:pPr>
            <w:r w:rsidRPr="00F46066">
              <w:rPr>
                <w:sz w:val="26"/>
                <w:szCs w:val="26"/>
                <w:lang w:eastAsia="ru-RU"/>
              </w:rPr>
              <w:t>Спірометр Spirobank</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13900,00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Державний бюджет</w:t>
            </w:r>
          </w:p>
        </w:tc>
      </w:tr>
      <w:tr w:rsidR="00AD7ABB" w:rsidRPr="00F46066" w:rsidTr="003D403D">
        <w:tc>
          <w:tcPr>
            <w:tcW w:w="993" w:type="dxa"/>
            <w:vAlign w:val="center"/>
          </w:tcPr>
          <w:p w:rsidR="00AD7ABB" w:rsidRPr="00F46066" w:rsidRDefault="00AD7ABB" w:rsidP="003D403D">
            <w:pPr>
              <w:autoSpaceDN/>
              <w:jc w:val="both"/>
              <w:rPr>
                <w:sz w:val="26"/>
                <w:szCs w:val="26"/>
                <w:lang w:eastAsia="ru-RU"/>
              </w:rPr>
            </w:pPr>
            <w:r w:rsidRPr="00F46066">
              <w:rPr>
                <w:sz w:val="26"/>
                <w:szCs w:val="26"/>
                <w:lang w:eastAsia="ru-RU"/>
              </w:rPr>
              <w:lastRenderedPageBreak/>
              <w:t>3.</w:t>
            </w:r>
          </w:p>
        </w:tc>
        <w:tc>
          <w:tcPr>
            <w:tcW w:w="4393" w:type="dxa"/>
            <w:vAlign w:val="center"/>
          </w:tcPr>
          <w:p w:rsidR="00AD7ABB" w:rsidRPr="00F46066" w:rsidRDefault="00AD7ABB" w:rsidP="003D403D">
            <w:pPr>
              <w:autoSpaceDN/>
              <w:jc w:val="both"/>
              <w:rPr>
                <w:sz w:val="26"/>
                <w:szCs w:val="26"/>
                <w:lang w:eastAsia="ru-RU"/>
              </w:rPr>
            </w:pPr>
            <w:r w:rsidRPr="00F46066">
              <w:rPr>
                <w:sz w:val="26"/>
                <w:szCs w:val="26"/>
                <w:lang w:eastAsia="ru-RU"/>
              </w:rPr>
              <w:t>Стаціонарне комп’ютерне робоче місце</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29</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451000,00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993" w:type="dxa"/>
            <w:vAlign w:val="center"/>
          </w:tcPr>
          <w:p w:rsidR="00AD7ABB" w:rsidRPr="00F46066" w:rsidRDefault="00AD7ABB" w:rsidP="003D403D">
            <w:pPr>
              <w:autoSpaceDN/>
              <w:jc w:val="both"/>
              <w:rPr>
                <w:sz w:val="26"/>
                <w:szCs w:val="26"/>
                <w:lang w:eastAsia="ru-RU"/>
              </w:rPr>
            </w:pPr>
            <w:r w:rsidRPr="00F46066">
              <w:rPr>
                <w:sz w:val="26"/>
                <w:szCs w:val="26"/>
                <w:lang w:eastAsia="ru-RU"/>
              </w:rPr>
              <w:t>4.</w:t>
            </w:r>
          </w:p>
        </w:tc>
        <w:tc>
          <w:tcPr>
            <w:tcW w:w="4393" w:type="dxa"/>
            <w:vAlign w:val="center"/>
          </w:tcPr>
          <w:p w:rsidR="00AD7ABB" w:rsidRPr="00F46066" w:rsidRDefault="00AD7ABB" w:rsidP="003D403D">
            <w:pPr>
              <w:autoSpaceDN/>
              <w:jc w:val="both"/>
              <w:rPr>
                <w:sz w:val="26"/>
                <w:szCs w:val="26"/>
                <w:lang w:eastAsia="ru-RU"/>
              </w:rPr>
            </w:pPr>
            <w:r w:rsidRPr="00F46066">
              <w:rPr>
                <w:sz w:val="26"/>
                <w:szCs w:val="26"/>
                <w:lang w:eastAsia="ru-RU"/>
              </w:rPr>
              <w:t>Аналізатор гематологічний автоматичний</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185000,00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Спец кошти</w:t>
            </w:r>
          </w:p>
        </w:tc>
      </w:tr>
      <w:tr w:rsidR="00AD7ABB" w:rsidRPr="00F46066" w:rsidTr="003D403D">
        <w:tc>
          <w:tcPr>
            <w:tcW w:w="993" w:type="dxa"/>
            <w:vAlign w:val="center"/>
          </w:tcPr>
          <w:p w:rsidR="00AD7ABB" w:rsidRPr="00F46066" w:rsidRDefault="00AD7ABB" w:rsidP="003D403D">
            <w:pPr>
              <w:autoSpaceDN/>
              <w:jc w:val="both"/>
              <w:rPr>
                <w:sz w:val="26"/>
                <w:szCs w:val="26"/>
                <w:lang w:eastAsia="ru-RU"/>
              </w:rPr>
            </w:pPr>
          </w:p>
        </w:tc>
        <w:tc>
          <w:tcPr>
            <w:tcW w:w="4393" w:type="dxa"/>
            <w:vAlign w:val="center"/>
          </w:tcPr>
          <w:p w:rsidR="00AD7ABB" w:rsidRPr="00F46066" w:rsidRDefault="00AD7ABB" w:rsidP="003D403D">
            <w:pPr>
              <w:autoSpaceDN/>
              <w:jc w:val="both"/>
              <w:rPr>
                <w:sz w:val="26"/>
                <w:szCs w:val="26"/>
                <w:lang w:eastAsia="ru-RU"/>
              </w:rPr>
            </w:pPr>
            <w:r w:rsidRPr="00F46066">
              <w:rPr>
                <w:sz w:val="26"/>
                <w:szCs w:val="26"/>
                <w:lang w:eastAsia="ru-RU"/>
              </w:rPr>
              <w:t>Всього</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34</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703352,00</w:t>
            </w:r>
          </w:p>
        </w:tc>
        <w:tc>
          <w:tcPr>
            <w:tcW w:w="2411" w:type="dxa"/>
            <w:vAlign w:val="center"/>
          </w:tcPr>
          <w:p w:rsidR="00AD7ABB" w:rsidRPr="00F46066" w:rsidRDefault="00AD7ABB" w:rsidP="003D403D">
            <w:pPr>
              <w:autoSpaceDN/>
              <w:jc w:val="both"/>
              <w:rPr>
                <w:sz w:val="26"/>
                <w:szCs w:val="26"/>
                <w:lang w:eastAsia="ru-RU"/>
              </w:rPr>
            </w:pPr>
          </w:p>
        </w:tc>
      </w:tr>
    </w:tbl>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rPr>
          <w:b/>
          <w:sz w:val="26"/>
          <w:szCs w:val="26"/>
          <w:lang w:eastAsia="ru-RU"/>
        </w:rPr>
      </w:pPr>
    </w:p>
    <w:p w:rsidR="00AD7ABB" w:rsidRPr="00F46066" w:rsidRDefault="00AD7ABB" w:rsidP="00AD7ABB">
      <w:pPr>
        <w:pBdr>
          <w:top w:val="none" w:sz="4" w:space="0" w:color="000000"/>
          <w:left w:val="none" w:sz="4" w:space="0" w:color="000000"/>
          <w:bottom w:val="none" w:sz="4" w:space="0" w:color="000000"/>
          <w:right w:val="none" w:sz="4" w:space="0" w:color="000000"/>
          <w:between w:val="none" w:sz="4" w:space="0" w:color="000000"/>
        </w:pBdr>
        <w:autoSpaceDN/>
        <w:jc w:val="center"/>
        <w:rPr>
          <w:b/>
          <w:sz w:val="26"/>
          <w:szCs w:val="26"/>
          <w:lang w:eastAsia="ru-RU"/>
        </w:rPr>
      </w:pPr>
      <w:r w:rsidRPr="00F46066">
        <w:rPr>
          <w:b/>
          <w:sz w:val="26"/>
          <w:szCs w:val="26"/>
          <w:lang w:eastAsia="ru-RU"/>
        </w:rPr>
        <w:t>2020</w:t>
      </w:r>
    </w:p>
    <w:tbl>
      <w:tblPr>
        <w:tblW w:w="9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7"/>
        <w:gridCol w:w="4395"/>
        <w:gridCol w:w="1134"/>
        <w:gridCol w:w="1417"/>
        <w:gridCol w:w="2411"/>
      </w:tblGrid>
      <w:tr w:rsidR="00AD7ABB" w:rsidRPr="00F46066" w:rsidTr="003D403D">
        <w:tc>
          <w:tcPr>
            <w:tcW w:w="597" w:type="dxa"/>
            <w:vAlign w:val="center"/>
          </w:tcPr>
          <w:p w:rsidR="00AD7ABB" w:rsidRPr="00F46066" w:rsidRDefault="00AD7ABB" w:rsidP="003D403D">
            <w:pPr>
              <w:autoSpaceDN/>
              <w:jc w:val="center"/>
              <w:rPr>
                <w:sz w:val="26"/>
                <w:szCs w:val="26"/>
                <w:lang w:eastAsia="ru-RU"/>
              </w:rPr>
            </w:pPr>
            <w:r w:rsidRPr="00F46066">
              <w:rPr>
                <w:sz w:val="26"/>
                <w:szCs w:val="26"/>
                <w:lang w:eastAsia="ru-RU"/>
              </w:rPr>
              <w:t>№</w:t>
            </w:r>
          </w:p>
          <w:p w:rsidR="00AD7ABB" w:rsidRPr="00F46066" w:rsidRDefault="00AD7ABB" w:rsidP="003D403D">
            <w:pPr>
              <w:autoSpaceDN/>
              <w:jc w:val="center"/>
              <w:rPr>
                <w:sz w:val="26"/>
                <w:szCs w:val="26"/>
                <w:lang w:eastAsia="ru-RU"/>
              </w:rPr>
            </w:pPr>
            <w:r w:rsidRPr="00F46066">
              <w:rPr>
                <w:sz w:val="26"/>
                <w:szCs w:val="26"/>
                <w:lang w:eastAsia="ru-RU"/>
              </w:rPr>
              <w:t>п/п</w:t>
            </w:r>
          </w:p>
        </w:tc>
        <w:tc>
          <w:tcPr>
            <w:tcW w:w="4395" w:type="dxa"/>
            <w:vAlign w:val="center"/>
          </w:tcPr>
          <w:p w:rsidR="00AD7ABB" w:rsidRPr="00F46066" w:rsidRDefault="00AD7ABB" w:rsidP="003D403D">
            <w:pPr>
              <w:autoSpaceDN/>
              <w:jc w:val="center"/>
              <w:rPr>
                <w:sz w:val="26"/>
                <w:szCs w:val="26"/>
                <w:lang w:eastAsia="ru-RU"/>
              </w:rPr>
            </w:pPr>
            <w:r w:rsidRPr="00F46066">
              <w:rPr>
                <w:sz w:val="26"/>
                <w:szCs w:val="26"/>
                <w:lang w:eastAsia="ru-RU"/>
              </w:rPr>
              <w:t>Назва обладання</w:t>
            </w:r>
          </w:p>
        </w:tc>
        <w:tc>
          <w:tcPr>
            <w:tcW w:w="1134" w:type="dxa"/>
            <w:vAlign w:val="center"/>
          </w:tcPr>
          <w:p w:rsidR="00AD7ABB" w:rsidRPr="00F46066" w:rsidRDefault="00AD7ABB" w:rsidP="003D403D">
            <w:pPr>
              <w:autoSpaceDN/>
              <w:jc w:val="center"/>
              <w:rPr>
                <w:sz w:val="26"/>
                <w:szCs w:val="26"/>
                <w:lang w:eastAsia="ru-RU"/>
              </w:rPr>
            </w:pPr>
            <w:r w:rsidRPr="00F46066">
              <w:rPr>
                <w:sz w:val="26"/>
                <w:szCs w:val="26"/>
                <w:lang w:eastAsia="ru-RU"/>
              </w:rPr>
              <w:t>к-сть</w:t>
            </w:r>
          </w:p>
        </w:tc>
        <w:tc>
          <w:tcPr>
            <w:tcW w:w="1417" w:type="dxa"/>
            <w:vAlign w:val="center"/>
          </w:tcPr>
          <w:p w:rsidR="00AD7ABB" w:rsidRPr="00F46066" w:rsidRDefault="00AD7ABB" w:rsidP="003D403D">
            <w:pPr>
              <w:autoSpaceDN/>
              <w:jc w:val="center"/>
              <w:rPr>
                <w:sz w:val="26"/>
                <w:szCs w:val="26"/>
                <w:lang w:eastAsia="ru-RU"/>
              </w:rPr>
            </w:pPr>
            <w:r w:rsidRPr="00F46066">
              <w:rPr>
                <w:sz w:val="26"/>
                <w:szCs w:val="26"/>
                <w:lang w:eastAsia="ru-RU"/>
              </w:rPr>
              <w:t>вартість</w:t>
            </w:r>
          </w:p>
        </w:tc>
        <w:tc>
          <w:tcPr>
            <w:tcW w:w="2411" w:type="dxa"/>
            <w:vAlign w:val="center"/>
          </w:tcPr>
          <w:p w:rsidR="00AD7ABB" w:rsidRPr="00F46066" w:rsidRDefault="00AD7ABB" w:rsidP="003D403D">
            <w:pPr>
              <w:autoSpaceDN/>
              <w:jc w:val="center"/>
              <w:rPr>
                <w:sz w:val="26"/>
                <w:szCs w:val="26"/>
                <w:lang w:eastAsia="ru-RU"/>
              </w:rPr>
            </w:pPr>
            <w:r w:rsidRPr="00F46066">
              <w:rPr>
                <w:sz w:val="26"/>
                <w:szCs w:val="26"/>
                <w:lang w:eastAsia="ru-RU"/>
              </w:rPr>
              <w:t>джерело фінансування</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Аналізатор електролітів EL - 5</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69800,00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2.</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МФП А4 ч/б «Canon»</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8910,00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3.</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Холодильник «Атлант»</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7500,00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4.</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МФП А4 ч/б «Canon» </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8910,00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5.</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Апарат рентгендіагностичний «Уніексперт 2 плюс»</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3546728,97</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6.</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Монітор пацієнта мультипараметровий</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2</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212000,00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7.</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Концентратор кисню для довготривалої кисневої терапії</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3</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136680,00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8.</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Кондиціонер </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2</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42450,00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Держбюджет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9.</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Розподілювач кисню </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11900,00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 xml:space="preserve">Позабюджетне </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r w:rsidRPr="00F46066">
              <w:rPr>
                <w:sz w:val="26"/>
                <w:szCs w:val="26"/>
                <w:lang w:eastAsia="ru-RU"/>
              </w:rPr>
              <w:t>10.</w:t>
            </w:r>
          </w:p>
        </w:tc>
        <w:tc>
          <w:tcPr>
            <w:tcW w:w="4395" w:type="dxa"/>
            <w:vAlign w:val="center"/>
          </w:tcPr>
          <w:p w:rsidR="00AD7ABB" w:rsidRPr="00F46066" w:rsidRDefault="00AD7ABB" w:rsidP="003D403D">
            <w:pPr>
              <w:autoSpaceDN/>
              <w:jc w:val="both"/>
              <w:rPr>
                <w:sz w:val="26"/>
                <w:szCs w:val="26"/>
                <w:lang w:eastAsia="ru-RU"/>
              </w:rPr>
            </w:pPr>
            <w:r w:rsidRPr="00F46066">
              <w:rPr>
                <w:sz w:val="26"/>
                <w:szCs w:val="26"/>
                <w:lang w:eastAsia="ru-RU"/>
              </w:rPr>
              <w:t>Апарат ШВЛ «Savina» 300</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1025200,00</w:t>
            </w:r>
          </w:p>
        </w:tc>
        <w:tc>
          <w:tcPr>
            <w:tcW w:w="2411" w:type="dxa"/>
            <w:vAlign w:val="center"/>
          </w:tcPr>
          <w:p w:rsidR="00AD7ABB" w:rsidRPr="00F46066" w:rsidRDefault="00AD7ABB" w:rsidP="003D403D">
            <w:pPr>
              <w:autoSpaceDN/>
              <w:jc w:val="both"/>
              <w:rPr>
                <w:sz w:val="26"/>
                <w:szCs w:val="26"/>
                <w:lang w:eastAsia="ru-RU"/>
              </w:rPr>
            </w:pPr>
            <w:r w:rsidRPr="00F46066">
              <w:rPr>
                <w:sz w:val="26"/>
                <w:szCs w:val="26"/>
                <w:lang w:eastAsia="ru-RU"/>
              </w:rPr>
              <w:t>Місцевий бюджет</w:t>
            </w:r>
          </w:p>
        </w:tc>
      </w:tr>
      <w:tr w:rsidR="00AD7ABB" w:rsidRPr="00F46066" w:rsidTr="003D403D">
        <w:tc>
          <w:tcPr>
            <w:tcW w:w="597" w:type="dxa"/>
            <w:vAlign w:val="center"/>
          </w:tcPr>
          <w:p w:rsidR="00AD7ABB" w:rsidRPr="00F46066" w:rsidRDefault="00AD7ABB" w:rsidP="003D403D">
            <w:pPr>
              <w:autoSpaceDN/>
              <w:jc w:val="both"/>
              <w:rPr>
                <w:sz w:val="26"/>
                <w:szCs w:val="26"/>
                <w:lang w:eastAsia="ru-RU"/>
              </w:rPr>
            </w:pPr>
          </w:p>
        </w:tc>
        <w:tc>
          <w:tcPr>
            <w:tcW w:w="4395" w:type="dxa"/>
            <w:vAlign w:val="center"/>
          </w:tcPr>
          <w:p w:rsidR="00AD7ABB" w:rsidRPr="00F46066" w:rsidRDefault="00AD7ABB" w:rsidP="003D403D">
            <w:pPr>
              <w:autoSpaceDN/>
              <w:jc w:val="both"/>
              <w:rPr>
                <w:sz w:val="26"/>
                <w:szCs w:val="26"/>
                <w:lang w:eastAsia="ru-RU"/>
              </w:rPr>
            </w:pPr>
            <w:r w:rsidRPr="00F46066">
              <w:rPr>
                <w:b/>
                <w:bCs/>
                <w:sz w:val="26"/>
                <w:szCs w:val="26"/>
                <w:lang w:eastAsia="ru-RU"/>
              </w:rPr>
              <w:t>Всього</w:t>
            </w:r>
          </w:p>
        </w:tc>
        <w:tc>
          <w:tcPr>
            <w:tcW w:w="1134" w:type="dxa"/>
            <w:vAlign w:val="center"/>
          </w:tcPr>
          <w:p w:rsidR="00AD7ABB" w:rsidRPr="00F46066" w:rsidRDefault="00AD7ABB" w:rsidP="003D403D">
            <w:pPr>
              <w:autoSpaceDN/>
              <w:jc w:val="both"/>
              <w:rPr>
                <w:sz w:val="26"/>
                <w:szCs w:val="26"/>
                <w:lang w:eastAsia="ru-RU"/>
              </w:rPr>
            </w:pPr>
            <w:r w:rsidRPr="00F46066">
              <w:rPr>
                <w:sz w:val="26"/>
                <w:szCs w:val="26"/>
                <w:lang w:eastAsia="ru-RU"/>
              </w:rPr>
              <w:t>14</w:t>
            </w:r>
          </w:p>
        </w:tc>
        <w:tc>
          <w:tcPr>
            <w:tcW w:w="1417" w:type="dxa"/>
            <w:vAlign w:val="center"/>
          </w:tcPr>
          <w:p w:rsidR="00AD7ABB" w:rsidRPr="00F46066" w:rsidRDefault="00AD7ABB" w:rsidP="003D403D">
            <w:pPr>
              <w:autoSpaceDN/>
              <w:jc w:val="both"/>
              <w:rPr>
                <w:sz w:val="26"/>
                <w:szCs w:val="26"/>
                <w:lang w:eastAsia="ru-RU"/>
              </w:rPr>
            </w:pPr>
            <w:r w:rsidRPr="00F46066">
              <w:rPr>
                <w:sz w:val="26"/>
                <w:szCs w:val="26"/>
                <w:lang w:eastAsia="ru-RU"/>
              </w:rPr>
              <w:t>5070078,97</w:t>
            </w:r>
          </w:p>
        </w:tc>
        <w:tc>
          <w:tcPr>
            <w:tcW w:w="2411" w:type="dxa"/>
            <w:vAlign w:val="center"/>
          </w:tcPr>
          <w:p w:rsidR="00AD7ABB" w:rsidRPr="00F46066" w:rsidRDefault="00AD7ABB" w:rsidP="003D403D">
            <w:pPr>
              <w:autoSpaceDN/>
              <w:jc w:val="both"/>
              <w:rPr>
                <w:sz w:val="26"/>
                <w:szCs w:val="26"/>
                <w:lang w:eastAsia="ru-RU"/>
              </w:rPr>
            </w:pPr>
          </w:p>
        </w:tc>
      </w:tr>
    </w:tbl>
    <w:p w:rsidR="00AD7ABB" w:rsidRPr="00F46066" w:rsidRDefault="00AD7ABB" w:rsidP="00AD7ABB">
      <w:pPr>
        <w:autoSpaceDN/>
        <w:jc w:val="both"/>
        <w:rPr>
          <w:b/>
          <w:sz w:val="26"/>
          <w:szCs w:val="26"/>
          <w:lang w:eastAsia="ru-RU"/>
        </w:rPr>
      </w:pPr>
    </w:p>
    <w:p w:rsidR="00AD7ABB" w:rsidRPr="00F46066" w:rsidRDefault="00AD7ABB" w:rsidP="00AD7ABB">
      <w:pPr>
        <w:autoSpaceDN/>
        <w:jc w:val="center"/>
        <w:rPr>
          <w:b/>
          <w:sz w:val="26"/>
          <w:szCs w:val="26"/>
          <w:lang w:eastAsia="ru-RU"/>
        </w:rPr>
      </w:pPr>
      <w:r w:rsidRPr="00F46066">
        <w:rPr>
          <w:b/>
          <w:sz w:val="26"/>
          <w:szCs w:val="26"/>
          <w:lang w:eastAsia="ru-RU"/>
        </w:rPr>
        <w:t>2021</w:t>
      </w:r>
    </w:p>
    <w:tbl>
      <w:tblPr>
        <w:tblW w:w="9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3"/>
        <w:gridCol w:w="4399"/>
        <w:gridCol w:w="1134"/>
        <w:gridCol w:w="1417"/>
        <w:gridCol w:w="2411"/>
      </w:tblGrid>
      <w:tr w:rsidR="00AD7ABB" w:rsidRPr="00F46066" w:rsidTr="003D403D">
        <w:tc>
          <w:tcPr>
            <w:tcW w:w="593" w:type="dxa"/>
          </w:tcPr>
          <w:p w:rsidR="00AD7ABB" w:rsidRPr="00F46066" w:rsidRDefault="00AD7ABB" w:rsidP="003D403D">
            <w:pPr>
              <w:autoSpaceDN/>
              <w:jc w:val="both"/>
              <w:rPr>
                <w:sz w:val="26"/>
                <w:szCs w:val="26"/>
                <w:lang w:eastAsia="ru-RU"/>
              </w:rPr>
            </w:pPr>
            <w:r w:rsidRPr="00F46066">
              <w:rPr>
                <w:b/>
                <w:sz w:val="26"/>
                <w:szCs w:val="26"/>
                <w:lang w:eastAsia="ru-RU"/>
              </w:rPr>
              <w:t>№</w:t>
            </w:r>
          </w:p>
          <w:p w:rsidR="00AD7ABB" w:rsidRPr="00F46066" w:rsidRDefault="00AD7ABB" w:rsidP="003D403D">
            <w:pPr>
              <w:autoSpaceDN/>
              <w:jc w:val="both"/>
              <w:rPr>
                <w:sz w:val="26"/>
                <w:szCs w:val="26"/>
                <w:lang w:eastAsia="ru-RU"/>
              </w:rPr>
            </w:pPr>
            <w:r w:rsidRPr="00F46066">
              <w:rPr>
                <w:b/>
                <w:sz w:val="26"/>
                <w:szCs w:val="26"/>
                <w:lang w:eastAsia="ru-RU"/>
              </w:rPr>
              <w:t>з/п</w:t>
            </w:r>
          </w:p>
        </w:tc>
        <w:tc>
          <w:tcPr>
            <w:tcW w:w="4399" w:type="dxa"/>
            <w:vAlign w:val="center"/>
          </w:tcPr>
          <w:p w:rsidR="00AD7ABB" w:rsidRPr="00F46066" w:rsidRDefault="00AD7ABB" w:rsidP="003D403D">
            <w:pPr>
              <w:autoSpaceDN/>
              <w:jc w:val="center"/>
              <w:rPr>
                <w:sz w:val="26"/>
                <w:szCs w:val="26"/>
                <w:lang w:eastAsia="ru-RU"/>
              </w:rPr>
            </w:pPr>
            <w:r w:rsidRPr="00F46066">
              <w:rPr>
                <w:b/>
                <w:sz w:val="26"/>
                <w:szCs w:val="26"/>
                <w:lang w:eastAsia="ru-RU"/>
              </w:rPr>
              <w:t>Назва обладнання</w:t>
            </w:r>
          </w:p>
        </w:tc>
        <w:tc>
          <w:tcPr>
            <w:tcW w:w="1134" w:type="dxa"/>
            <w:vAlign w:val="center"/>
          </w:tcPr>
          <w:p w:rsidR="00AD7ABB" w:rsidRPr="00F46066" w:rsidRDefault="00AD7ABB" w:rsidP="003D403D">
            <w:pPr>
              <w:autoSpaceDN/>
              <w:jc w:val="center"/>
              <w:rPr>
                <w:sz w:val="26"/>
                <w:szCs w:val="26"/>
                <w:lang w:eastAsia="ru-RU"/>
              </w:rPr>
            </w:pPr>
            <w:r w:rsidRPr="00F46066">
              <w:rPr>
                <w:b/>
                <w:sz w:val="26"/>
                <w:szCs w:val="26"/>
                <w:lang w:eastAsia="ru-RU"/>
              </w:rPr>
              <w:t>К-сть</w:t>
            </w:r>
          </w:p>
        </w:tc>
        <w:tc>
          <w:tcPr>
            <w:tcW w:w="1417" w:type="dxa"/>
            <w:vAlign w:val="center"/>
          </w:tcPr>
          <w:p w:rsidR="00AD7ABB" w:rsidRPr="00F46066" w:rsidRDefault="00AD7ABB" w:rsidP="003D403D">
            <w:pPr>
              <w:autoSpaceDN/>
              <w:jc w:val="center"/>
              <w:rPr>
                <w:sz w:val="26"/>
                <w:szCs w:val="26"/>
                <w:lang w:eastAsia="ru-RU"/>
              </w:rPr>
            </w:pPr>
            <w:r w:rsidRPr="00F46066">
              <w:rPr>
                <w:b/>
                <w:sz w:val="26"/>
                <w:szCs w:val="26"/>
                <w:lang w:eastAsia="ru-RU"/>
              </w:rPr>
              <w:t>Вартість</w:t>
            </w:r>
          </w:p>
        </w:tc>
        <w:tc>
          <w:tcPr>
            <w:tcW w:w="2411" w:type="dxa"/>
            <w:vAlign w:val="center"/>
          </w:tcPr>
          <w:p w:rsidR="00AD7ABB" w:rsidRPr="00F46066" w:rsidRDefault="00AD7ABB" w:rsidP="003D403D">
            <w:pPr>
              <w:autoSpaceDN/>
              <w:jc w:val="center"/>
              <w:rPr>
                <w:sz w:val="26"/>
                <w:szCs w:val="26"/>
                <w:lang w:eastAsia="ru-RU"/>
              </w:rPr>
            </w:pPr>
            <w:r w:rsidRPr="00F46066">
              <w:rPr>
                <w:b/>
                <w:sz w:val="26"/>
                <w:szCs w:val="26"/>
                <w:lang w:eastAsia="ru-RU"/>
              </w:rPr>
              <w:t>Джерело фінансування</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4399" w:type="dxa"/>
          </w:tcPr>
          <w:p w:rsidR="00AD7ABB" w:rsidRPr="00F46066" w:rsidRDefault="00AD7ABB" w:rsidP="003D403D">
            <w:pPr>
              <w:autoSpaceDN/>
              <w:jc w:val="both"/>
              <w:rPr>
                <w:sz w:val="26"/>
                <w:szCs w:val="26"/>
                <w:lang w:eastAsia="ru-RU"/>
              </w:rPr>
            </w:pPr>
            <w:r w:rsidRPr="00F46066">
              <w:rPr>
                <w:sz w:val="26"/>
                <w:szCs w:val="26"/>
                <w:lang w:eastAsia="ru-RU"/>
              </w:rPr>
              <w:t>Комп’ютер DiaWest BASE Pro</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5</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49995,00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Власні надходження</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2.</w:t>
            </w:r>
          </w:p>
        </w:tc>
        <w:tc>
          <w:tcPr>
            <w:tcW w:w="4399" w:type="dxa"/>
          </w:tcPr>
          <w:p w:rsidR="00AD7ABB" w:rsidRPr="00F46066" w:rsidRDefault="00AD7ABB" w:rsidP="003D403D">
            <w:pPr>
              <w:autoSpaceDN/>
              <w:jc w:val="both"/>
              <w:rPr>
                <w:sz w:val="26"/>
                <w:szCs w:val="26"/>
                <w:lang w:eastAsia="ru-RU"/>
              </w:rPr>
            </w:pPr>
            <w:r w:rsidRPr="00F46066">
              <w:rPr>
                <w:sz w:val="26"/>
                <w:szCs w:val="26"/>
                <w:lang w:eastAsia="ru-RU"/>
              </w:rPr>
              <w:t>Аудіометр Орбітер 922</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20400,00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Благодійна допомога</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3.</w:t>
            </w:r>
          </w:p>
        </w:tc>
        <w:tc>
          <w:tcPr>
            <w:tcW w:w="4399" w:type="dxa"/>
          </w:tcPr>
          <w:p w:rsidR="00AD7ABB" w:rsidRPr="00F46066" w:rsidRDefault="00AD7ABB" w:rsidP="003D403D">
            <w:pPr>
              <w:autoSpaceDN/>
              <w:jc w:val="both"/>
              <w:rPr>
                <w:sz w:val="26"/>
                <w:szCs w:val="26"/>
                <w:lang w:eastAsia="ru-RU"/>
              </w:rPr>
            </w:pPr>
            <w:r w:rsidRPr="00F46066">
              <w:rPr>
                <w:sz w:val="26"/>
                <w:szCs w:val="26"/>
                <w:lang w:eastAsia="ru-RU"/>
              </w:rPr>
              <w:t xml:space="preserve">Кисневий концентратор SL-3C-550 </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16</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463042,00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 xml:space="preserve">Державний бюджет </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4.</w:t>
            </w:r>
          </w:p>
        </w:tc>
        <w:tc>
          <w:tcPr>
            <w:tcW w:w="4399" w:type="dxa"/>
          </w:tcPr>
          <w:p w:rsidR="00AD7ABB" w:rsidRPr="00F46066" w:rsidRDefault="00AD7ABB" w:rsidP="003D403D">
            <w:pPr>
              <w:autoSpaceDN/>
              <w:jc w:val="both"/>
              <w:rPr>
                <w:sz w:val="26"/>
                <w:szCs w:val="26"/>
                <w:lang w:eastAsia="ru-RU"/>
              </w:rPr>
            </w:pPr>
            <w:r w:rsidRPr="00F46066">
              <w:rPr>
                <w:sz w:val="26"/>
                <w:szCs w:val="26"/>
                <w:lang w:eastAsia="ru-RU"/>
              </w:rPr>
              <w:t>Автомобіль Renault Duster</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2</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873308,04</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5.</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Програмно-апаратний комплекс для телемедицини IDIS2GO</w:t>
            </w:r>
            <w:r w:rsidRPr="00F46066">
              <w:rPr>
                <w:sz w:val="26"/>
                <w:szCs w:val="26"/>
                <w:lang w:eastAsia="ru-RU"/>
              </w:rPr>
              <w:tab/>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2</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212298,70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6.</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Портативне комп’ютерне робоче місце Ноутбук HP250</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3</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39528,00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7.</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Портативне комп’ютерне робоче місце(ноутбук і лазерний принтер)</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19899,00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8.</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Стаціонарне комп’ютерне робоче місце</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11899,00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9.</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 xml:space="preserve">Електрокардіограф «Юкард 100 з </w:t>
            </w:r>
            <w:r w:rsidRPr="00F46066">
              <w:rPr>
                <w:sz w:val="26"/>
                <w:szCs w:val="26"/>
                <w:lang w:eastAsia="ru-RU"/>
              </w:rPr>
              <w:lastRenderedPageBreak/>
              <w:t>GSM»</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lastRenderedPageBreak/>
              <w:t>1</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46000,00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 xml:space="preserve">Отримано від КНП </w:t>
            </w:r>
            <w:r w:rsidRPr="00F46066">
              <w:rPr>
                <w:sz w:val="26"/>
                <w:szCs w:val="26"/>
                <w:lang w:eastAsia="ru-RU"/>
              </w:rPr>
              <w:lastRenderedPageBreak/>
              <w:t>«Миколаївська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lastRenderedPageBreak/>
              <w:t>10.</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Багатофункціональний пристрій Canon MF 231</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7700,00</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r w:rsidR="00AD7ABB" w:rsidRPr="00F46066" w:rsidTr="003D403D">
        <w:tc>
          <w:tcPr>
            <w:tcW w:w="593" w:type="dxa"/>
          </w:tcPr>
          <w:p w:rsidR="00AD7ABB" w:rsidRPr="00F46066" w:rsidRDefault="00AD7ABB" w:rsidP="003D403D">
            <w:pPr>
              <w:autoSpaceDN/>
              <w:jc w:val="both"/>
              <w:rPr>
                <w:sz w:val="26"/>
                <w:szCs w:val="26"/>
                <w:lang w:eastAsia="ru-RU"/>
              </w:rPr>
            </w:pPr>
            <w:r w:rsidRPr="00F46066">
              <w:rPr>
                <w:sz w:val="26"/>
                <w:szCs w:val="26"/>
                <w:lang w:eastAsia="ru-RU"/>
              </w:rPr>
              <w:t>11.</w:t>
            </w:r>
          </w:p>
        </w:tc>
        <w:tc>
          <w:tcPr>
            <w:tcW w:w="4399" w:type="dxa"/>
          </w:tcPr>
          <w:p w:rsidR="00AD7ABB" w:rsidRPr="00F46066" w:rsidRDefault="00AD7ABB" w:rsidP="003D403D">
            <w:pPr>
              <w:tabs>
                <w:tab w:val="left" w:pos="3240"/>
              </w:tabs>
              <w:autoSpaceDN/>
              <w:jc w:val="both"/>
              <w:rPr>
                <w:sz w:val="26"/>
                <w:szCs w:val="26"/>
                <w:lang w:eastAsia="ru-RU"/>
              </w:rPr>
            </w:pPr>
            <w:r w:rsidRPr="00F46066">
              <w:rPr>
                <w:sz w:val="26"/>
                <w:szCs w:val="26"/>
                <w:lang w:eastAsia="ru-RU"/>
              </w:rPr>
              <w:t>Електрокардіограф МІ ДАС 6/12</w:t>
            </w:r>
          </w:p>
        </w:tc>
        <w:tc>
          <w:tcPr>
            <w:tcW w:w="1134" w:type="dxa"/>
          </w:tcPr>
          <w:p w:rsidR="00AD7ABB" w:rsidRPr="00F46066" w:rsidRDefault="00AD7ABB" w:rsidP="003D403D">
            <w:pPr>
              <w:autoSpaceDN/>
              <w:jc w:val="both"/>
              <w:rPr>
                <w:sz w:val="26"/>
                <w:szCs w:val="26"/>
                <w:lang w:eastAsia="ru-RU"/>
              </w:rPr>
            </w:pPr>
            <w:r w:rsidRPr="00F46066">
              <w:rPr>
                <w:sz w:val="26"/>
                <w:szCs w:val="26"/>
                <w:lang w:eastAsia="ru-RU"/>
              </w:rPr>
              <w:t>1</w:t>
            </w:r>
          </w:p>
        </w:tc>
        <w:tc>
          <w:tcPr>
            <w:tcW w:w="1417" w:type="dxa"/>
          </w:tcPr>
          <w:p w:rsidR="00AD7ABB" w:rsidRPr="00F46066" w:rsidRDefault="00AD7ABB" w:rsidP="003D403D">
            <w:pPr>
              <w:autoSpaceDN/>
              <w:jc w:val="both"/>
              <w:rPr>
                <w:sz w:val="26"/>
                <w:szCs w:val="26"/>
                <w:lang w:eastAsia="ru-RU"/>
              </w:rPr>
            </w:pPr>
            <w:r w:rsidRPr="00F46066">
              <w:rPr>
                <w:sz w:val="26"/>
                <w:szCs w:val="26"/>
                <w:lang w:eastAsia="ru-RU"/>
              </w:rPr>
              <w:t>30999,56</w:t>
            </w:r>
          </w:p>
        </w:tc>
        <w:tc>
          <w:tcPr>
            <w:tcW w:w="2411" w:type="dxa"/>
          </w:tcPr>
          <w:p w:rsidR="00AD7ABB" w:rsidRPr="00F46066" w:rsidRDefault="00AD7ABB" w:rsidP="003D403D">
            <w:pPr>
              <w:autoSpaceDN/>
              <w:jc w:val="both"/>
              <w:rPr>
                <w:sz w:val="26"/>
                <w:szCs w:val="26"/>
                <w:lang w:eastAsia="ru-RU"/>
              </w:rPr>
            </w:pPr>
            <w:r w:rsidRPr="00F46066">
              <w:rPr>
                <w:sz w:val="26"/>
                <w:szCs w:val="26"/>
                <w:lang w:eastAsia="ru-RU"/>
              </w:rPr>
              <w:t>Отримано від КНП «Миколаївська м/л»</w:t>
            </w:r>
          </w:p>
        </w:tc>
      </w:tr>
    </w:tbl>
    <w:p w:rsidR="00AD7ABB" w:rsidRPr="00F46066" w:rsidRDefault="00AD7ABB" w:rsidP="00AD7ABB">
      <w:pPr>
        <w:autoSpaceDN/>
        <w:jc w:val="center"/>
        <w:rPr>
          <w:sz w:val="26"/>
          <w:szCs w:val="26"/>
          <w:lang w:eastAsia="ru-RU"/>
        </w:rPr>
      </w:pPr>
      <w:r w:rsidRPr="00F46066">
        <w:rPr>
          <w:b/>
          <w:sz w:val="26"/>
          <w:szCs w:val="26"/>
          <w:lang w:eastAsia="ru-RU"/>
        </w:rPr>
        <w:t xml:space="preserve"> Перелік найважливіших заходів та робіт, що відбулися у звітному періоді</w:t>
      </w:r>
      <w:r w:rsidRPr="00F46066">
        <w:rPr>
          <w:sz w:val="26"/>
          <w:szCs w:val="26"/>
          <w:lang w:eastAsia="ru-RU"/>
        </w:rPr>
        <w:t>:</w:t>
      </w:r>
    </w:p>
    <w:p w:rsidR="00AD7ABB" w:rsidRPr="00F46066" w:rsidRDefault="00AD7ABB" w:rsidP="00AD7ABB">
      <w:pPr>
        <w:autoSpaceDN/>
        <w:jc w:val="center"/>
        <w:rPr>
          <w:sz w:val="26"/>
          <w:szCs w:val="26"/>
          <w:lang w:eastAsia="ru-RU"/>
        </w:rPr>
      </w:pPr>
    </w:p>
    <w:p w:rsidR="00AD7ABB" w:rsidRPr="00F46066" w:rsidRDefault="00AD7ABB" w:rsidP="00AD7ABB">
      <w:pPr>
        <w:autoSpaceDN/>
        <w:jc w:val="center"/>
        <w:rPr>
          <w:b/>
          <w:sz w:val="26"/>
          <w:szCs w:val="26"/>
          <w:lang w:eastAsia="ru-RU"/>
        </w:rPr>
      </w:pPr>
      <w:r w:rsidRPr="00F46066">
        <w:rPr>
          <w:b/>
          <w:sz w:val="26"/>
          <w:szCs w:val="26"/>
          <w:lang w:eastAsia="ru-RU"/>
        </w:rPr>
        <w:t>2019 рік</w:t>
      </w:r>
    </w:p>
    <w:p w:rsidR="00AD7ABB" w:rsidRPr="00F46066" w:rsidRDefault="00AD7ABB" w:rsidP="00AD7ABB">
      <w:pPr>
        <w:autoSpaceDN/>
        <w:jc w:val="both"/>
        <w:rPr>
          <w:sz w:val="26"/>
          <w:szCs w:val="26"/>
          <w:lang w:eastAsia="ru-RU"/>
        </w:rPr>
      </w:pPr>
      <w:r w:rsidRPr="00F46066">
        <w:rPr>
          <w:sz w:val="26"/>
          <w:szCs w:val="26"/>
          <w:lang w:eastAsia="ru-RU"/>
        </w:rPr>
        <w:t xml:space="preserve"> 1. У відділенні ПМД проведено ремонтні роботи (у кабінетах, загальних коридорах, туалетах), вартістю 1 млн. 400 тис. грн. та закуплено меблі, медичне обладнання згідно табелю оснащення на суму 408 тис. 946 грн.</w:t>
      </w:r>
    </w:p>
    <w:p w:rsidR="00AD7ABB" w:rsidRPr="00F46066" w:rsidRDefault="00AD7ABB" w:rsidP="00AD7ABB">
      <w:pPr>
        <w:autoSpaceDN/>
        <w:jc w:val="both"/>
        <w:rPr>
          <w:sz w:val="26"/>
          <w:szCs w:val="26"/>
          <w:lang w:eastAsia="ru-RU"/>
        </w:rPr>
      </w:pPr>
      <w:r w:rsidRPr="00F46066">
        <w:rPr>
          <w:sz w:val="26"/>
          <w:szCs w:val="26"/>
          <w:lang w:eastAsia="ru-RU"/>
        </w:rPr>
        <w:t xml:space="preserve"> 2. Зроблено капітальний ремонт моргу та власної котельні за кошти міського бюджету (440 ти. – морг, 140 тис. грн. – котельня).</w:t>
      </w:r>
    </w:p>
    <w:p w:rsidR="00AD7ABB" w:rsidRPr="00F46066" w:rsidRDefault="00AD7ABB" w:rsidP="00AD7ABB">
      <w:pPr>
        <w:autoSpaceDN/>
        <w:jc w:val="both"/>
        <w:rPr>
          <w:sz w:val="26"/>
          <w:szCs w:val="26"/>
          <w:lang w:eastAsia="ru-RU"/>
        </w:rPr>
      </w:pPr>
      <w:r w:rsidRPr="00F46066">
        <w:rPr>
          <w:sz w:val="26"/>
          <w:szCs w:val="26"/>
          <w:lang w:eastAsia="ru-RU"/>
        </w:rPr>
        <w:t xml:space="preserve"> 3. Розпочато ремонт труб стічних каналізаційних вод у інфекційному відділенні (виконані роботи ззовні на суму 250 тис. грн.. з обласного бюджету). </w:t>
      </w:r>
    </w:p>
    <w:p w:rsidR="00AD7ABB" w:rsidRPr="00F46066" w:rsidRDefault="00AD7ABB" w:rsidP="00AD7ABB">
      <w:pPr>
        <w:autoSpaceDN/>
        <w:jc w:val="both"/>
        <w:rPr>
          <w:sz w:val="26"/>
          <w:szCs w:val="26"/>
          <w:lang w:eastAsia="ru-RU"/>
        </w:rPr>
      </w:pPr>
      <w:r w:rsidRPr="00F46066">
        <w:rPr>
          <w:sz w:val="26"/>
          <w:szCs w:val="26"/>
          <w:lang w:eastAsia="ru-RU"/>
        </w:rPr>
        <w:t xml:space="preserve"> 4. Замінено 42 вікна на енергозберігаючі металопластикові на суму 294 тис. грн.. із міського бюджету.</w:t>
      </w:r>
    </w:p>
    <w:p w:rsidR="00AD7ABB" w:rsidRPr="00F46066" w:rsidRDefault="00AD7ABB" w:rsidP="00AD7ABB">
      <w:pPr>
        <w:autoSpaceDN/>
        <w:jc w:val="both"/>
        <w:rPr>
          <w:sz w:val="26"/>
          <w:szCs w:val="26"/>
          <w:lang w:eastAsia="ru-RU"/>
        </w:rPr>
      </w:pPr>
      <w:r w:rsidRPr="00F46066">
        <w:rPr>
          <w:sz w:val="26"/>
          <w:szCs w:val="26"/>
          <w:lang w:eastAsia="ru-RU"/>
        </w:rPr>
        <w:t xml:space="preserve"> 5. Закуплено та встановлено комп’ютерне обладнання і програмне забезпечення для вторинної медичної допомоги на суму 632 тис. грн. з міського бюджету. </w:t>
      </w:r>
    </w:p>
    <w:p w:rsidR="00AD7ABB" w:rsidRPr="00F46066" w:rsidRDefault="00AD7ABB" w:rsidP="00AD7ABB">
      <w:pPr>
        <w:autoSpaceDN/>
        <w:jc w:val="both"/>
        <w:rPr>
          <w:b/>
          <w:sz w:val="26"/>
          <w:szCs w:val="26"/>
          <w:lang w:eastAsia="ru-RU"/>
        </w:rPr>
      </w:pPr>
    </w:p>
    <w:p w:rsidR="00AD7ABB" w:rsidRPr="00F46066" w:rsidRDefault="00AD7ABB" w:rsidP="00AD7ABB">
      <w:pPr>
        <w:autoSpaceDN/>
        <w:jc w:val="center"/>
        <w:rPr>
          <w:sz w:val="26"/>
          <w:szCs w:val="26"/>
          <w:lang w:eastAsia="ru-RU"/>
        </w:rPr>
      </w:pPr>
      <w:r w:rsidRPr="00F46066">
        <w:rPr>
          <w:b/>
          <w:sz w:val="26"/>
          <w:szCs w:val="26"/>
          <w:lang w:eastAsia="ru-RU"/>
        </w:rPr>
        <w:t>2020 рік</w:t>
      </w:r>
    </w:p>
    <w:p w:rsidR="00AD7ABB" w:rsidRPr="00F46066" w:rsidRDefault="00AD7ABB" w:rsidP="00AD7ABB">
      <w:pPr>
        <w:autoSpaceDN/>
        <w:jc w:val="both"/>
        <w:rPr>
          <w:sz w:val="26"/>
          <w:szCs w:val="26"/>
          <w:lang w:eastAsia="ru-RU"/>
        </w:rPr>
      </w:pPr>
      <w:r w:rsidRPr="00F46066">
        <w:rPr>
          <w:sz w:val="26"/>
          <w:szCs w:val="26"/>
          <w:lang w:eastAsia="ru-RU"/>
        </w:rPr>
        <w:t>1. Завершено реконструкцію системи водовідведення та стічних вод у інфекційному відділенні. Вартість робіт - 323 869,03 грн. з міського бюджету</w:t>
      </w:r>
    </w:p>
    <w:p w:rsidR="00AD7ABB" w:rsidRPr="00F46066" w:rsidRDefault="00AD7ABB" w:rsidP="00AD7ABB">
      <w:pPr>
        <w:autoSpaceDN/>
        <w:jc w:val="both"/>
        <w:rPr>
          <w:sz w:val="26"/>
          <w:szCs w:val="26"/>
          <w:lang w:eastAsia="ru-RU"/>
        </w:rPr>
      </w:pPr>
      <w:r w:rsidRPr="00F46066">
        <w:rPr>
          <w:sz w:val="26"/>
          <w:szCs w:val="26"/>
          <w:lang w:eastAsia="ru-RU"/>
        </w:rPr>
        <w:t>2. Проведено капітальний ремонт ургентного операційного блоку вартість 261 834,59грн з обласного та міського бюджету )</w:t>
      </w:r>
    </w:p>
    <w:p w:rsidR="00AD7ABB" w:rsidRPr="00F46066" w:rsidRDefault="00AD7ABB" w:rsidP="00AD7ABB">
      <w:pPr>
        <w:autoSpaceDN/>
        <w:jc w:val="both"/>
        <w:rPr>
          <w:sz w:val="26"/>
          <w:szCs w:val="26"/>
          <w:lang w:eastAsia="ru-RU"/>
        </w:rPr>
      </w:pPr>
      <w:r w:rsidRPr="00F46066">
        <w:rPr>
          <w:sz w:val="26"/>
          <w:szCs w:val="26"/>
          <w:lang w:eastAsia="ru-RU"/>
        </w:rPr>
        <w:t>3. Зроблено капітальний ремонт рентген кабінету поліклініки (170913,0грн)та закуплено рентгенодіагностичний апарат «Уніексперт 2 плюс» на 2 робочих місця вартістю 3546728,97 грн. з міського бюджету</w:t>
      </w:r>
    </w:p>
    <w:p w:rsidR="00AD7ABB" w:rsidRPr="00F46066" w:rsidRDefault="00AD7ABB" w:rsidP="00AD7ABB">
      <w:pPr>
        <w:autoSpaceDN/>
        <w:jc w:val="both"/>
        <w:rPr>
          <w:sz w:val="26"/>
          <w:szCs w:val="26"/>
          <w:lang w:eastAsia="ru-RU"/>
        </w:rPr>
      </w:pPr>
      <w:r w:rsidRPr="00F46066">
        <w:rPr>
          <w:sz w:val="26"/>
          <w:szCs w:val="26"/>
          <w:lang w:eastAsia="ru-RU"/>
        </w:rPr>
        <w:t xml:space="preserve">4. Проведено капітальний ремонт окремих кабінетів та коридору з-го поверху поліклініки на суму 418598,48 грн. </w:t>
      </w:r>
    </w:p>
    <w:p w:rsidR="00AD7ABB" w:rsidRPr="00F46066" w:rsidRDefault="00AD7ABB" w:rsidP="00AD7ABB">
      <w:pPr>
        <w:autoSpaceDN/>
        <w:jc w:val="both"/>
        <w:rPr>
          <w:b/>
          <w:sz w:val="26"/>
          <w:szCs w:val="26"/>
          <w:lang w:eastAsia="ru-RU"/>
        </w:rPr>
      </w:pPr>
      <w:r w:rsidRPr="00F46066">
        <w:rPr>
          <w:sz w:val="26"/>
          <w:szCs w:val="26"/>
          <w:lang w:eastAsia="ru-RU"/>
        </w:rPr>
        <w:t>5. Придбано апарат ШВЛ(1025200,00 грн. з міського бюджету) та 3 кисневі концентратори вартістю 136680,0 грн. з позабюджетних коштів.</w:t>
      </w:r>
    </w:p>
    <w:p w:rsidR="00AD7ABB" w:rsidRPr="00F46066" w:rsidRDefault="00AD7ABB" w:rsidP="00AD7ABB">
      <w:pPr>
        <w:autoSpaceDN/>
        <w:jc w:val="both"/>
        <w:rPr>
          <w:b/>
          <w:sz w:val="26"/>
          <w:szCs w:val="26"/>
          <w:u w:val="single"/>
          <w:lang w:eastAsia="ru-RU"/>
        </w:rPr>
      </w:pPr>
    </w:p>
    <w:p w:rsidR="00AD7ABB" w:rsidRPr="00F46066" w:rsidRDefault="00AD7ABB" w:rsidP="00AD7ABB">
      <w:pPr>
        <w:autoSpaceDN/>
        <w:jc w:val="center"/>
        <w:rPr>
          <w:sz w:val="26"/>
          <w:szCs w:val="26"/>
          <w:lang w:eastAsia="ru-RU"/>
        </w:rPr>
      </w:pPr>
      <w:r w:rsidRPr="00F46066">
        <w:rPr>
          <w:b/>
          <w:sz w:val="26"/>
          <w:szCs w:val="26"/>
          <w:lang w:eastAsia="ru-RU"/>
        </w:rPr>
        <w:t>2021 рік</w:t>
      </w:r>
    </w:p>
    <w:p w:rsidR="00AD7ABB" w:rsidRPr="00F46066" w:rsidRDefault="00AD7ABB" w:rsidP="00AD7ABB">
      <w:pPr>
        <w:autoSpaceDN/>
        <w:jc w:val="both"/>
        <w:rPr>
          <w:sz w:val="26"/>
          <w:szCs w:val="26"/>
          <w:lang w:eastAsia="ru-RU"/>
        </w:rPr>
      </w:pPr>
      <w:r w:rsidRPr="00F46066">
        <w:rPr>
          <w:sz w:val="26"/>
          <w:szCs w:val="26"/>
          <w:lang w:eastAsia="ru-RU"/>
        </w:rPr>
        <w:t>1. Облаштування місць доступності для маломобільних груп населення ЛА ЗПСМ смт. Розділ та с. Берездівці, поліклініки та приймального відділення (137 тис.грн.)</w:t>
      </w:r>
    </w:p>
    <w:p w:rsidR="00AD7ABB" w:rsidRPr="00F46066" w:rsidRDefault="00AD7ABB" w:rsidP="00AD7ABB">
      <w:pPr>
        <w:autoSpaceDN/>
        <w:jc w:val="both"/>
        <w:rPr>
          <w:sz w:val="26"/>
          <w:szCs w:val="26"/>
          <w:lang w:eastAsia="ru-RU"/>
        </w:rPr>
      </w:pPr>
      <w:r w:rsidRPr="00F46066">
        <w:rPr>
          <w:sz w:val="26"/>
          <w:szCs w:val="26"/>
          <w:lang w:eastAsia="ru-RU"/>
        </w:rPr>
        <w:t>2. Капітальний ремонт відділення ІТАР(260,1 тис. грн.)</w:t>
      </w:r>
    </w:p>
    <w:p w:rsidR="00AD7ABB" w:rsidRPr="00F46066" w:rsidRDefault="00AD7ABB" w:rsidP="00AD7ABB">
      <w:pPr>
        <w:autoSpaceDN/>
        <w:jc w:val="both"/>
        <w:rPr>
          <w:sz w:val="26"/>
          <w:szCs w:val="26"/>
          <w:lang w:eastAsia="ru-RU"/>
        </w:rPr>
      </w:pPr>
      <w:r w:rsidRPr="00F46066">
        <w:rPr>
          <w:sz w:val="26"/>
          <w:szCs w:val="26"/>
          <w:lang w:eastAsia="ru-RU"/>
        </w:rPr>
        <w:t>3. Капітальний ремонт ЛА ЗПСМ с.Берездівці та ФАПу с.Горішнє(443,9 тис. грн.)</w:t>
      </w:r>
    </w:p>
    <w:p w:rsidR="00AD7ABB" w:rsidRPr="00F46066" w:rsidRDefault="00AD7ABB" w:rsidP="00AD7ABB">
      <w:pPr>
        <w:autoSpaceDN/>
        <w:jc w:val="both"/>
        <w:rPr>
          <w:sz w:val="26"/>
          <w:szCs w:val="26"/>
          <w:lang w:eastAsia="ru-RU"/>
        </w:rPr>
      </w:pPr>
      <w:r w:rsidRPr="00F46066">
        <w:rPr>
          <w:sz w:val="26"/>
          <w:szCs w:val="26"/>
          <w:lang w:eastAsia="ru-RU"/>
        </w:rPr>
        <w:t>4. Поточний ремонт ЛА ЗПСМ смт.Розділ(49,3 тис. грн.)</w:t>
      </w:r>
    </w:p>
    <w:p w:rsidR="00AD7ABB" w:rsidRPr="00F46066" w:rsidRDefault="00AD7ABB" w:rsidP="00AD7ABB">
      <w:pPr>
        <w:autoSpaceDN/>
        <w:jc w:val="both"/>
        <w:rPr>
          <w:sz w:val="26"/>
          <w:szCs w:val="26"/>
          <w:lang w:eastAsia="ru-RU"/>
        </w:rPr>
      </w:pPr>
      <w:r w:rsidRPr="00F46066">
        <w:rPr>
          <w:sz w:val="26"/>
          <w:szCs w:val="26"/>
          <w:lang w:eastAsia="ru-RU"/>
        </w:rPr>
        <w:t>5. Ремонт частини системи водовідведення у корпусі №1(11 тис. грн.)</w:t>
      </w:r>
    </w:p>
    <w:p w:rsidR="00AD7ABB" w:rsidRPr="00F46066" w:rsidRDefault="00AD7ABB" w:rsidP="00AD7ABB">
      <w:pPr>
        <w:autoSpaceDN/>
        <w:jc w:val="both"/>
        <w:rPr>
          <w:sz w:val="26"/>
          <w:szCs w:val="26"/>
          <w:lang w:eastAsia="ru-RU"/>
        </w:rPr>
      </w:pPr>
      <w:r w:rsidRPr="00F46066">
        <w:rPr>
          <w:sz w:val="26"/>
          <w:szCs w:val="26"/>
          <w:lang w:eastAsia="ru-RU"/>
        </w:rPr>
        <w:t>6. Придбання медичного обладнання (16 кисневих концентраторів) і комп’ютерної техніки (2 ноутбуки, 1 комп’ютер з принтером).</w:t>
      </w:r>
    </w:p>
    <w:p w:rsidR="00AD7ABB" w:rsidRPr="00F46066" w:rsidRDefault="00AD7ABB" w:rsidP="00AD7ABB">
      <w:pPr>
        <w:autoSpaceDN/>
        <w:jc w:val="both"/>
        <w:rPr>
          <w:b/>
          <w:sz w:val="26"/>
          <w:szCs w:val="26"/>
          <w:lang w:eastAsia="ru-RU"/>
        </w:rPr>
      </w:pPr>
    </w:p>
    <w:p w:rsidR="00AD7ABB" w:rsidRPr="00F46066" w:rsidRDefault="00AD7ABB" w:rsidP="00AD7ABB">
      <w:pPr>
        <w:autoSpaceDN/>
        <w:jc w:val="both"/>
        <w:rPr>
          <w:b/>
          <w:sz w:val="26"/>
          <w:szCs w:val="26"/>
          <w:lang w:eastAsia="ru-RU"/>
        </w:rPr>
      </w:pPr>
    </w:p>
    <w:p w:rsidR="00AD7ABB" w:rsidRPr="00F46066" w:rsidRDefault="00AD7ABB" w:rsidP="00AD7ABB">
      <w:pPr>
        <w:autoSpaceDN/>
        <w:jc w:val="both"/>
        <w:rPr>
          <w:b/>
          <w:sz w:val="26"/>
          <w:szCs w:val="26"/>
          <w:lang w:eastAsia="ru-RU"/>
        </w:rPr>
      </w:pPr>
    </w:p>
    <w:p w:rsidR="00AD7ABB" w:rsidRPr="00F46066" w:rsidRDefault="00AD7ABB" w:rsidP="00AD7ABB">
      <w:pPr>
        <w:autoSpaceDN/>
        <w:jc w:val="both"/>
        <w:rPr>
          <w:b/>
          <w:sz w:val="26"/>
          <w:szCs w:val="26"/>
          <w:lang w:eastAsia="ru-RU"/>
        </w:rPr>
      </w:pPr>
    </w:p>
    <w:p w:rsidR="00AD7ABB" w:rsidRPr="00F46066" w:rsidRDefault="00AD7ABB" w:rsidP="00AD7ABB">
      <w:pPr>
        <w:autoSpaceDN/>
        <w:jc w:val="center"/>
        <w:rPr>
          <w:b/>
          <w:sz w:val="26"/>
          <w:szCs w:val="26"/>
          <w:lang w:eastAsia="ru-RU"/>
        </w:rPr>
      </w:pPr>
      <w:r w:rsidRPr="00F46066">
        <w:rPr>
          <w:b/>
          <w:sz w:val="26"/>
          <w:szCs w:val="26"/>
          <w:lang w:eastAsia="ru-RU"/>
        </w:rPr>
        <w:t>Звіт про фінансово-господарську діяльність за звітний період</w:t>
      </w:r>
    </w:p>
    <w:p w:rsidR="00AD7ABB" w:rsidRPr="00F46066" w:rsidRDefault="00AD7ABB" w:rsidP="00AD7ABB">
      <w:pPr>
        <w:autoSpaceDN/>
        <w:jc w:val="center"/>
        <w:rPr>
          <w:b/>
          <w:sz w:val="26"/>
          <w:szCs w:val="26"/>
          <w:lang w:eastAsia="ru-RU"/>
        </w:rPr>
      </w:pPr>
    </w:p>
    <w:p w:rsidR="00AD7ABB" w:rsidRPr="00F46066" w:rsidRDefault="00AD7ABB" w:rsidP="00AD7ABB">
      <w:pPr>
        <w:autoSpaceDN/>
        <w:jc w:val="center"/>
        <w:rPr>
          <w:b/>
          <w:sz w:val="26"/>
          <w:szCs w:val="26"/>
          <w:lang w:eastAsia="ru-RU"/>
        </w:rPr>
      </w:pPr>
      <w:r w:rsidRPr="00F46066">
        <w:rPr>
          <w:b/>
          <w:sz w:val="26"/>
          <w:szCs w:val="26"/>
          <w:lang w:eastAsia="ru-RU"/>
        </w:rPr>
        <w:lastRenderedPageBreak/>
        <w:t>2019 рік</w:t>
      </w:r>
    </w:p>
    <w:p w:rsidR="00AD7ABB" w:rsidRPr="00F46066" w:rsidRDefault="00AD7ABB" w:rsidP="00AD7ABB">
      <w:pPr>
        <w:autoSpaceDN/>
        <w:ind w:firstLine="360"/>
        <w:jc w:val="both"/>
        <w:rPr>
          <w:sz w:val="26"/>
          <w:szCs w:val="26"/>
          <w:lang w:eastAsia="ru-RU"/>
        </w:rPr>
      </w:pPr>
      <w:r w:rsidRPr="00F46066">
        <w:rPr>
          <w:sz w:val="26"/>
          <w:szCs w:val="26"/>
          <w:lang w:eastAsia="ru-RU"/>
        </w:rPr>
        <w:t>Протягом 2019 р. на розрахункові рахунки КНП «Новороздільська міська лікарня» поступило 38824,6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Медична субвенція + залишок медичної субвенції за 2018 рік – 21615,5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Кошти місцевого бюджету – 12092,3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Видатки на енергоносії – 3916,8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Трансферти від Миколаївської РДА – 600,0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Тростянецької ОТГ – 250тис.грн.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Ровадівської ОТГ 350,0 тис.грн.</w:t>
      </w:r>
    </w:p>
    <w:p w:rsidR="00AD7ABB" w:rsidRPr="00F46066" w:rsidRDefault="00AD7ABB" w:rsidP="00AD7ABB">
      <w:pPr>
        <w:autoSpaceDN/>
        <w:ind w:left="360"/>
        <w:jc w:val="both"/>
        <w:rPr>
          <w:sz w:val="26"/>
          <w:szCs w:val="26"/>
          <w:lang w:eastAsia="ru-RU"/>
        </w:rPr>
      </w:pPr>
      <w:r w:rsidRPr="00F46066">
        <w:rPr>
          <w:sz w:val="26"/>
          <w:szCs w:val="26"/>
          <w:lang w:eastAsia="ru-RU"/>
        </w:rPr>
        <w:t>Використання коштів:</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З місцевого бюджету – 12086,9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Медичні субвенції – 21615,4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Енергоносії – 3317,6 тис.грн.</w:t>
      </w:r>
    </w:p>
    <w:p w:rsidR="00AD7ABB" w:rsidRPr="00F46066" w:rsidRDefault="00AD7ABB" w:rsidP="00AD7ABB">
      <w:pPr>
        <w:numPr>
          <w:ilvl w:val="0"/>
          <w:numId w:val="10"/>
        </w:numPr>
        <w:autoSpaceDN/>
        <w:contextualSpacing/>
        <w:jc w:val="both"/>
        <w:rPr>
          <w:sz w:val="26"/>
          <w:szCs w:val="26"/>
          <w:lang w:eastAsia="ru-RU"/>
        </w:rPr>
      </w:pPr>
      <w:r w:rsidRPr="00F46066">
        <w:rPr>
          <w:sz w:val="26"/>
          <w:szCs w:val="26"/>
          <w:lang w:eastAsia="ru-RU"/>
        </w:rPr>
        <w:t>Трансферти від Миколаївського р-ну та ОТГ – 1200,0 тис.грн.</w:t>
      </w:r>
    </w:p>
    <w:p w:rsidR="00AD7ABB" w:rsidRPr="00F46066" w:rsidRDefault="00AD7ABB" w:rsidP="00AD7ABB">
      <w:pPr>
        <w:autoSpaceDN/>
        <w:ind w:left="360"/>
        <w:jc w:val="both"/>
        <w:rPr>
          <w:sz w:val="26"/>
          <w:szCs w:val="26"/>
          <w:lang w:eastAsia="ru-RU"/>
        </w:rPr>
      </w:pPr>
      <w:r w:rsidRPr="00F46066">
        <w:rPr>
          <w:sz w:val="26"/>
          <w:szCs w:val="26"/>
          <w:lang w:eastAsia="ru-RU"/>
        </w:rPr>
        <w:t>Середня вартість 1 ліжкодня по медикаментах – 15,14 грн.</w:t>
      </w:r>
    </w:p>
    <w:p w:rsidR="00AD7ABB" w:rsidRPr="00F46066" w:rsidRDefault="00AD7ABB" w:rsidP="00AD7ABB">
      <w:pPr>
        <w:autoSpaceDN/>
        <w:ind w:left="360"/>
        <w:jc w:val="both"/>
        <w:rPr>
          <w:sz w:val="26"/>
          <w:szCs w:val="26"/>
          <w:lang w:eastAsia="ru-RU"/>
        </w:rPr>
      </w:pPr>
      <w:r w:rsidRPr="00F46066">
        <w:rPr>
          <w:sz w:val="26"/>
          <w:szCs w:val="26"/>
          <w:lang w:eastAsia="ru-RU"/>
        </w:rPr>
        <w:t>Середня вартість 1 ліжкодня по продуктах харчування – 8,92 грн.</w:t>
      </w:r>
    </w:p>
    <w:p w:rsidR="00AD7ABB" w:rsidRPr="00F46066" w:rsidRDefault="00AD7ABB" w:rsidP="00AD7ABB">
      <w:pPr>
        <w:autoSpaceDN/>
        <w:rPr>
          <w:rFonts w:eastAsia="Calibri"/>
          <w:sz w:val="26"/>
          <w:szCs w:val="26"/>
          <w:lang w:eastAsia="ru-RU"/>
        </w:rPr>
      </w:pPr>
      <w:r w:rsidRPr="00F46066">
        <w:rPr>
          <w:rFonts w:eastAsia="Calibri"/>
          <w:sz w:val="26"/>
          <w:szCs w:val="26"/>
          <w:lang w:eastAsia="ru-RU"/>
        </w:rPr>
        <w:t>Середньорічна штатна чисельність становить 479 посад</w:t>
      </w:r>
    </w:p>
    <w:p w:rsidR="00AD7ABB" w:rsidRPr="00F46066" w:rsidRDefault="00AD7ABB" w:rsidP="00AD7ABB">
      <w:pPr>
        <w:autoSpaceDN/>
        <w:rPr>
          <w:rFonts w:eastAsia="Calibri"/>
          <w:sz w:val="26"/>
          <w:szCs w:val="26"/>
          <w:lang w:eastAsia="ru-RU"/>
        </w:rPr>
      </w:pPr>
      <w:r w:rsidRPr="00F46066">
        <w:rPr>
          <w:rFonts w:eastAsia="Calibri"/>
          <w:sz w:val="26"/>
          <w:szCs w:val="26"/>
          <w:lang w:eastAsia="ru-RU"/>
        </w:rPr>
        <w:t>Середньомісячна заробітна плата первинної ланки становить 9506,06 грн</w:t>
      </w:r>
    </w:p>
    <w:p w:rsidR="00AD7ABB" w:rsidRPr="00F46066" w:rsidRDefault="00AD7ABB" w:rsidP="00AD7ABB">
      <w:pPr>
        <w:autoSpaceDN/>
        <w:rPr>
          <w:rFonts w:eastAsia="Calibri"/>
          <w:sz w:val="26"/>
          <w:szCs w:val="26"/>
          <w:lang w:eastAsia="ru-RU"/>
        </w:rPr>
      </w:pPr>
      <w:r w:rsidRPr="00F46066">
        <w:rPr>
          <w:rFonts w:eastAsia="Calibri"/>
          <w:sz w:val="26"/>
          <w:szCs w:val="26"/>
          <w:lang w:eastAsia="ru-RU"/>
        </w:rPr>
        <w:t>Середньомісячна заробітна плата вторинної ланки становить 5422,28 грн</w:t>
      </w:r>
    </w:p>
    <w:p w:rsidR="00AD7ABB" w:rsidRPr="00F46066" w:rsidRDefault="00AD7ABB" w:rsidP="00AD7ABB">
      <w:pPr>
        <w:autoSpaceDN/>
        <w:ind w:left="360"/>
        <w:jc w:val="both"/>
        <w:rPr>
          <w:sz w:val="26"/>
          <w:szCs w:val="26"/>
          <w:lang w:eastAsia="ru-RU"/>
        </w:rPr>
      </w:pPr>
    </w:p>
    <w:p w:rsidR="00AD7ABB" w:rsidRPr="00F46066" w:rsidRDefault="00AD7ABB" w:rsidP="00AD7ABB">
      <w:pPr>
        <w:autoSpaceDN/>
        <w:ind w:firstLine="360"/>
        <w:rPr>
          <w:sz w:val="26"/>
          <w:szCs w:val="26"/>
          <w:lang w:eastAsia="ru-RU"/>
        </w:rPr>
      </w:pPr>
      <w:r w:rsidRPr="00F46066">
        <w:rPr>
          <w:sz w:val="26"/>
          <w:szCs w:val="26"/>
          <w:lang w:eastAsia="ru-RU"/>
        </w:rPr>
        <w:t>На капітальні видатки з місцевого бюджету було виділено коштів на загальну суму 1407,3 тис.грн., в тому числі на придбання комп’ютерного обладнання на суму 451,0 тис.грн. для вторинної допомоги.</w:t>
      </w:r>
    </w:p>
    <w:p w:rsidR="00AD7ABB" w:rsidRPr="00F46066" w:rsidRDefault="00AD7ABB" w:rsidP="00AD7ABB">
      <w:pPr>
        <w:autoSpaceDN/>
        <w:ind w:firstLine="360"/>
        <w:rPr>
          <w:sz w:val="26"/>
          <w:szCs w:val="26"/>
          <w:lang w:eastAsia="ru-RU"/>
        </w:rPr>
      </w:pPr>
      <w:r w:rsidRPr="00F46066">
        <w:rPr>
          <w:sz w:val="26"/>
          <w:szCs w:val="26"/>
          <w:lang w:eastAsia="ru-RU"/>
        </w:rPr>
        <w:t>Капітальні видатки в сумі 952,6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Капітальний ремонт паталого-анатомічного бюро – 434,4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Капітальний ремонт частини даху нового корпусу над дитячим відділенням – 251,5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Капітальний ремонт систем електропостачання на першому поверсі поліклініки – 151,6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Капітальний ремонт входу до поліклініки – 49,6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Капітальний ремонт віконних відкосів нового корпусу 4-го поверху – 65,5 тис.грн.</w:t>
      </w:r>
    </w:p>
    <w:p w:rsidR="00AD7ABB" w:rsidRPr="00F46066" w:rsidRDefault="00AD7ABB" w:rsidP="00AD7ABB">
      <w:pPr>
        <w:autoSpaceDN/>
        <w:ind w:left="360" w:firstLine="348"/>
        <w:rPr>
          <w:sz w:val="26"/>
          <w:szCs w:val="26"/>
          <w:lang w:eastAsia="ru-RU"/>
        </w:rPr>
      </w:pPr>
      <w:r w:rsidRPr="00F46066">
        <w:rPr>
          <w:sz w:val="26"/>
          <w:szCs w:val="26"/>
          <w:lang w:eastAsia="ru-RU"/>
        </w:rPr>
        <w:t>Також було виділено кошти на реконструкцію систем водовідведення інфекційного відділення – 244,9 тис. грн. (генеральна угола становить 554,3 тис.грн., ІІ черга у 2020 році – 323,9 тис.грн.).</w:t>
      </w:r>
    </w:p>
    <w:p w:rsidR="00AD7ABB" w:rsidRPr="00F46066" w:rsidRDefault="00AD7ABB" w:rsidP="00AD7ABB">
      <w:pPr>
        <w:autoSpaceDN/>
        <w:rPr>
          <w:sz w:val="26"/>
          <w:szCs w:val="26"/>
          <w:lang w:eastAsia="ru-RU"/>
        </w:rPr>
      </w:pPr>
      <w:r w:rsidRPr="00F46066">
        <w:rPr>
          <w:sz w:val="26"/>
          <w:szCs w:val="26"/>
          <w:lang w:eastAsia="ru-RU"/>
        </w:rPr>
        <w:tab/>
        <w:t>Поступило коштів спеціального фонду – 1203,8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Від медоглядів і зубного протезування – 880,8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Від оренди приміщень – 323,0 тис.грн.</w:t>
      </w:r>
    </w:p>
    <w:p w:rsidR="00AD7ABB" w:rsidRPr="00F46066" w:rsidRDefault="00AD7ABB" w:rsidP="00AD7ABB">
      <w:pPr>
        <w:autoSpaceDN/>
        <w:ind w:firstLine="360"/>
        <w:rPr>
          <w:sz w:val="26"/>
          <w:szCs w:val="26"/>
          <w:lang w:eastAsia="ru-RU"/>
        </w:rPr>
      </w:pPr>
      <w:r w:rsidRPr="00F46066">
        <w:rPr>
          <w:sz w:val="26"/>
          <w:szCs w:val="26"/>
          <w:lang w:eastAsia="ru-RU"/>
        </w:rPr>
        <w:t>За кошти спеціального фонду придбано автоматичний гематологічний аналізатор вартістю 185,0 тис.грн.</w:t>
      </w:r>
    </w:p>
    <w:p w:rsidR="00AD7ABB" w:rsidRPr="00F46066" w:rsidRDefault="00AD7ABB" w:rsidP="00AD7ABB">
      <w:pPr>
        <w:autoSpaceDN/>
        <w:ind w:firstLine="360"/>
        <w:rPr>
          <w:sz w:val="26"/>
          <w:szCs w:val="26"/>
          <w:lang w:eastAsia="ru-RU"/>
        </w:rPr>
      </w:pPr>
      <w:r w:rsidRPr="00F46066">
        <w:rPr>
          <w:sz w:val="26"/>
          <w:szCs w:val="26"/>
          <w:lang w:eastAsia="ru-RU"/>
        </w:rPr>
        <w:t>Надійшло коштів НСЗУ – 13886,1 тис.грн.</w:t>
      </w:r>
    </w:p>
    <w:p w:rsidR="00AD7ABB" w:rsidRPr="00F46066" w:rsidRDefault="00AD7ABB" w:rsidP="00AD7ABB">
      <w:pPr>
        <w:autoSpaceDN/>
        <w:ind w:firstLine="360"/>
        <w:rPr>
          <w:sz w:val="26"/>
          <w:szCs w:val="26"/>
          <w:lang w:eastAsia="ru-RU"/>
        </w:rPr>
      </w:pPr>
      <w:r w:rsidRPr="00F46066">
        <w:rPr>
          <w:sz w:val="26"/>
          <w:szCs w:val="26"/>
          <w:lang w:eastAsia="ru-RU"/>
        </w:rPr>
        <w:t>З коштів НСЗУ здійснено капітальних видатків на суму 1563,9 тис.грн., в тому числі:</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Придбання комп’ютерної техніки – 99,6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Придбання спірометра – 13,9 тис.грн.</w:t>
      </w:r>
    </w:p>
    <w:p w:rsidR="00AD7ABB" w:rsidRPr="00F46066" w:rsidRDefault="00AD7ABB" w:rsidP="00AD7ABB">
      <w:pPr>
        <w:numPr>
          <w:ilvl w:val="0"/>
          <w:numId w:val="10"/>
        </w:numPr>
        <w:autoSpaceDN/>
        <w:contextualSpacing/>
        <w:rPr>
          <w:sz w:val="26"/>
          <w:szCs w:val="26"/>
          <w:lang w:eastAsia="ru-RU"/>
        </w:rPr>
      </w:pPr>
      <w:r w:rsidRPr="00F46066">
        <w:rPr>
          <w:sz w:val="26"/>
          <w:szCs w:val="26"/>
          <w:lang w:eastAsia="ru-RU"/>
        </w:rPr>
        <w:t>Капітальний ремонт кабінетів для ПМСД – 1510,4 тис.грн.</w:t>
      </w:r>
    </w:p>
    <w:p w:rsidR="00AD7ABB" w:rsidRPr="00F46066" w:rsidRDefault="00AD7ABB" w:rsidP="00AD7ABB">
      <w:pPr>
        <w:autoSpaceDN/>
        <w:jc w:val="center"/>
        <w:rPr>
          <w:sz w:val="26"/>
          <w:szCs w:val="26"/>
          <w:lang w:eastAsia="ru-RU"/>
        </w:rPr>
      </w:pPr>
      <w:r w:rsidRPr="00F46066">
        <w:rPr>
          <w:sz w:val="26"/>
          <w:szCs w:val="26"/>
          <w:lang w:eastAsia="ru-RU"/>
        </w:rPr>
        <w:t>Перераховано прибуткового податку з коштів НСЗУ – 1455,8 тис.грн.</w:t>
      </w:r>
    </w:p>
    <w:p w:rsidR="00AD7ABB" w:rsidRPr="00F46066" w:rsidRDefault="00AD7ABB" w:rsidP="00AD7ABB">
      <w:pPr>
        <w:autoSpaceDN/>
        <w:jc w:val="center"/>
        <w:rPr>
          <w:b/>
          <w:sz w:val="26"/>
          <w:szCs w:val="26"/>
          <w:lang w:eastAsia="ru-RU"/>
        </w:rPr>
      </w:pPr>
    </w:p>
    <w:p w:rsidR="00AD7ABB" w:rsidRPr="00F46066" w:rsidRDefault="00AD7ABB" w:rsidP="00AD7ABB">
      <w:pPr>
        <w:autoSpaceDN/>
        <w:jc w:val="center"/>
        <w:rPr>
          <w:b/>
          <w:sz w:val="26"/>
          <w:szCs w:val="26"/>
          <w:lang w:eastAsia="ru-RU"/>
        </w:rPr>
      </w:pPr>
    </w:p>
    <w:p w:rsidR="00AD7ABB" w:rsidRPr="00F46066" w:rsidRDefault="00AD7ABB" w:rsidP="00AD7ABB">
      <w:pPr>
        <w:autoSpaceDN/>
        <w:jc w:val="center"/>
        <w:rPr>
          <w:b/>
          <w:bCs/>
          <w:sz w:val="26"/>
          <w:szCs w:val="26"/>
          <w:lang w:eastAsia="ru-RU"/>
        </w:rPr>
      </w:pPr>
      <w:r w:rsidRPr="00F46066">
        <w:rPr>
          <w:b/>
          <w:bCs/>
          <w:sz w:val="26"/>
          <w:szCs w:val="26"/>
          <w:lang w:eastAsia="ru-RU"/>
        </w:rPr>
        <w:t>2020 рік</w:t>
      </w:r>
    </w:p>
    <w:p w:rsidR="00AD7ABB" w:rsidRPr="00F46066" w:rsidRDefault="00AD7ABB" w:rsidP="00AD7ABB">
      <w:pPr>
        <w:autoSpaceDN/>
        <w:rPr>
          <w:sz w:val="26"/>
          <w:szCs w:val="26"/>
          <w:lang w:eastAsia="ru-RU"/>
        </w:rPr>
      </w:pPr>
      <w:r w:rsidRPr="00F46066">
        <w:rPr>
          <w:sz w:val="26"/>
          <w:szCs w:val="26"/>
          <w:lang w:eastAsia="ru-RU"/>
        </w:rPr>
        <w:lastRenderedPageBreak/>
        <w:t xml:space="preserve">Затверджено кошторисом на 2020р. КНП «Новороздільська міська лікарня» </w:t>
      </w:r>
    </w:p>
    <w:p w:rsidR="00AD7ABB" w:rsidRPr="00F46066" w:rsidRDefault="00AD7ABB" w:rsidP="00AD7ABB">
      <w:pPr>
        <w:autoSpaceDN/>
        <w:ind w:firstLine="720"/>
        <w:rPr>
          <w:sz w:val="26"/>
          <w:szCs w:val="26"/>
          <w:lang w:eastAsia="ru-RU"/>
        </w:rPr>
      </w:pPr>
      <w:r w:rsidRPr="00F46066">
        <w:rPr>
          <w:sz w:val="26"/>
          <w:szCs w:val="26"/>
          <w:lang w:eastAsia="ru-RU"/>
        </w:rPr>
        <w:t xml:space="preserve">                                                                                                     -21550,6 тис.грн.</w:t>
      </w:r>
    </w:p>
    <w:p w:rsidR="00AD7ABB" w:rsidRPr="00F46066" w:rsidRDefault="00AD7ABB" w:rsidP="00AD7ABB">
      <w:pPr>
        <w:autoSpaceDN/>
        <w:rPr>
          <w:sz w:val="26"/>
          <w:szCs w:val="26"/>
          <w:lang w:eastAsia="ru-RU"/>
        </w:rPr>
      </w:pPr>
      <w:r w:rsidRPr="00F46066">
        <w:rPr>
          <w:sz w:val="26"/>
          <w:szCs w:val="26"/>
          <w:lang w:eastAsia="ru-RU"/>
        </w:rPr>
        <w:t>- медична субвенція - 5777,7 тис.грн.</w:t>
      </w:r>
    </w:p>
    <w:p w:rsidR="00AD7ABB" w:rsidRPr="00F46066" w:rsidRDefault="00AD7ABB" w:rsidP="00AD7ABB">
      <w:pPr>
        <w:autoSpaceDN/>
        <w:rPr>
          <w:sz w:val="26"/>
          <w:szCs w:val="26"/>
          <w:lang w:eastAsia="ru-RU"/>
        </w:rPr>
      </w:pPr>
      <w:r w:rsidRPr="00F46066">
        <w:rPr>
          <w:sz w:val="26"/>
          <w:szCs w:val="26"/>
          <w:lang w:eastAsia="ru-RU"/>
        </w:rPr>
        <w:t>- кошти міського бюджету - 5306,5 тис.грн.</w:t>
      </w:r>
    </w:p>
    <w:p w:rsidR="00AD7ABB" w:rsidRPr="00F46066" w:rsidRDefault="00AD7ABB" w:rsidP="00AD7ABB">
      <w:pPr>
        <w:autoSpaceDN/>
        <w:rPr>
          <w:sz w:val="26"/>
          <w:szCs w:val="26"/>
          <w:lang w:eastAsia="ru-RU"/>
        </w:rPr>
      </w:pPr>
      <w:r w:rsidRPr="00F46066">
        <w:rPr>
          <w:sz w:val="26"/>
          <w:szCs w:val="26"/>
          <w:lang w:eastAsia="ru-RU"/>
        </w:rPr>
        <w:t>(в т. числі на подолання COVID-19 - 2263,9 тис.грн.)</w:t>
      </w:r>
    </w:p>
    <w:p w:rsidR="00AD7ABB" w:rsidRPr="00F46066" w:rsidRDefault="00AD7ABB" w:rsidP="00AD7ABB">
      <w:pPr>
        <w:autoSpaceDN/>
        <w:rPr>
          <w:sz w:val="26"/>
          <w:szCs w:val="26"/>
          <w:lang w:eastAsia="ru-RU"/>
        </w:rPr>
      </w:pPr>
      <w:r w:rsidRPr="00F46066">
        <w:rPr>
          <w:sz w:val="26"/>
          <w:szCs w:val="26"/>
          <w:lang w:eastAsia="ru-RU"/>
        </w:rPr>
        <w:t>- видатки на енергоносії - 3921,3 тис.грн.</w:t>
      </w:r>
    </w:p>
    <w:p w:rsidR="00AD7ABB" w:rsidRPr="00F46066" w:rsidRDefault="00AD7ABB" w:rsidP="00AD7ABB">
      <w:pPr>
        <w:autoSpaceDN/>
        <w:rPr>
          <w:sz w:val="26"/>
          <w:szCs w:val="26"/>
          <w:lang w:eastAsia="ru-RU"/>
        </w:rPr>
      </w:pPr>
      <w:r w:rsidRPr="00F46066">
        <w:rPr>
          <w:sz w:val="26"/>
          <w:szCs w:val="26"/>
          <w:lang w:eastAsia="ru-RU"/>
        </w:rPr>
        <w:t>- трансфертів від Миколаївської РДА - 200,0 тис.грн.</w:t>
      </w:r>
    </w:p>
    <w:p w:rsidR="00AD7ABB" w:rsidRPr="00F46066" w:rsidRDefault="00AD7ABB" w:rsidP="00AD7ABB">
      <w:pPr>
        <w:autoSpaceDN/>
        <w:rPr>
          <w:sz w:val="26"/>
          <w:szCs w:val="26"/>
          <w:lang w:eastAsia="ru-RU"/>
        </w:rPr>
      </w:pPr>
      <w:r w:rsidRPr="00F46066">
        <w:rPr>
          <w:sz w:val="26"/>
          <w:szCs w:val="26"/>
          <w:lang w:eastAsia="ru-RU"/>
        </w:rPr>
        <w:t>- трансферти від Тростянецької ОТГ - 100,0 тис.грн.</w:t>
      </w:r>
    </w:p>
    <w:p w:rsidR="00AD7ABB" w:rsidRPr="00F46066" w:rsidRDefault="00AD7ABB" w:rsidP="00AD7ABB">
      <w:pPr>
        <w:autoSpaceDN/>
        <w:rPr>
          <w:sz w:val="26"/>
          <w:szCs w:val="26"/>
          <w:lang w:eastAsia="ru-RU"/>
        </w:rPr>
      </w:pPr>
      <w:r w:rsidRPr="00F46066">
        <w:rPr>
          <w:sz w:val="26"/>
          <w:szCs w:val="26"/>
          <w:lang w:eastAsia="ru-RU"/>
        </w:rPr>
        <w:t>- трансферти Розвадівської ОТГ- 200,0 тис.грн.</w:t>
      </w:r>
    </w:p>
    <w:p w:rsidR="00AD7ABB" w:rsidRPr="00F46066" w:rsidRDefault="00AD7ABB" w:rsidP="00AD7ABB">
      <w:pPr>
        <w:autoSpaceDN/>
        <w:rPr>
          <w:sz w:val="26"/>
          <w:szCs w:val="26"/>
          <w:lang w:eastAsia="ru-RU"/>
        </w:rPr>
      </w:pPr>
      <w:r w:rsidRPr="00F46066">
        <w:rPr>
          <w:sz w:val="26"/>
          <w:szCs w:val="26"/>
          <w:lang w:eastAsia="ru-RU"/>
        </w:rPr>
        <w:t>- кошти міського бюджету на капітальні видатки (кап. ремонт) - 645.1 тис.грн.</w:t>
      </w:r>
    </w:p>
    <w:p w:rsidR="00AD7ABB" w:rsidRPr="00F46066" w:rsidRDefault="00AD7ABB" w:rsidP="00AD7ABB">
      <w:pPr>
        <w:autoSpaceDN/>
        <w:rPr>
          <w:sz w:val="26"/>
          <w:szCs w:val="26"/>
          <w:lang w:eastAsia="ru-RU"/>
        </w:rPr>
      </w:pPr>
      <w:r w:rsidRPr="00F46066">
        <w:rPr>
          <w:sz w:val="26"/>
          <w:szCs w:val="26"/>
          <w:lang w:eastAsia="ru-RU"/>
        </w:rPr>
        <w:t>- кошти міського бюджету на придбання обладнання - 5400,00 тис.грн.</w:t>
      </w:r>
    </w:p>
    <w:p w:rsidR="00AD7ABB" w:rsidRPr="00F46066" w:rsidRDefault="00AD7ABB" w:rsidP="00AD7ABB">
      <w:pPr>
        <w:autoSpaceDN/>
        <w:ind w:firstLine="720"/>
        <w:rPr>
          <w:sz w:val="26"/>
          <w:szCs w:val="26"/>
          <w:lang w:eastAsia="ru-RU"/>
        </w:rPr>
      </w:pPr>
      <w:r w:rsidRPr="00F46066">
        <w:rPr>
          <w:sz w:val="26"/>
          <w:szCs w:val="26"/>
          <w:lang w:eastAsia="ru-RU"/>
        </w:rPr>
        <w:t>Надійшло на розрахункові рахунки у 2020 році:</w:t>
      </w:r>
    </w:p>
    <w:p w:rsidR="00AD7ABB" w:rsidRPr="00F46066" w:rsidRDefault="00AD7ABB" w:rsidP="00AD7ABB">
      <w:pPr>
        <w:autoSpaceDN/>
        <w:rPr>
          <w:sz w:val="26"/>
          <w:szCs w:val="26"/>
          <w:lang w:eastAsia="ru-RU"/>
        </w:rPr>
      </w:pPr>
      <w:r w:rsidRPr="00F46066">
        <w:rPr>
          <w:sz w:val="26"/>
          <w:szCs w:val="26"/>
          <w:lang w:eastAsia="ru-RU"/>
        </w:rPr>
        <w:t>- кошти НСЗУ (первинна  допомога) - 15447,6 тис.грн.</w:t>
      </w:r>
    </w:p>
    <w:p w:rsidR="00AD7ABB" w:rsidRPr="00F46066" w:rsidRDefault="00AD7ABB" w:rsidP="00AD7ABB">
      <w:pPr>
        <w:autoSpaceDN/>
        <w:rPr>
          <w:sz w:val="26"/>
          <w:szCs w:val="26"/>
          <w:lang w:eastAsia="ru-RU"/>
        </w:rPr>
      </w:pPr>
      <w:r w:rsidRPr="00F46066">
        <w:rPr>
          <w:sz w:val="26"/>
          <w:szCs w:val="26"/>
          <w:lang w:eastAsia="ru-RU"/>
        </w:rPr>
        <w:t>- кошти НСЗУ (вторинна допомога) - 24824,0 тис.грн.</w:t>
      </w:r>
    </w:p>
    <w:p w:rsidR="00AD7ABB" w:rsidRPr="00F46066" w:rsidRDefault="00AD7ABB" w:rsidP="00AD7ABB">
      <w:pPr>
        <w:autoSpaceDN/>
        <w:ind w:firstLine="720"/>
        <w:rPr>
          <w:sz w:val="26"/>
          <w:szCs w:val="26"/>
          <w:lang w:eastAsia="ru-RU"/>
        </w:rPr>
      </w:pPr>
      <w:r w:rsidRPr="00F46066">
        <w:rPr>
          <w:sz w:val="26"/>
          <w:szCs w:val="26"/>
          <w:lang w:eastAsia="ru-RU"/>
        </w:rPr>
        <w:t>Використано коштів з міського бюджету - 19635,7 тис.грн:</w:t>
      </w:r>
    </w:p>
    <w:p w:rsidR="00AD7ABB" w:rsidRPr="00F46066" w:rsidRDefault="00AD7ABB" w:rsidP="00AD7ABB">
      <w:pPr>
        <w:autoSpaceDN/>
        <w:rPr>
          <w:sz w:val="26"/>
          <w:szCs w:val="26"/>
          <w:lang w:eastAsia="ru-RU"/>
        </w:rPr>
      </w:pPr>
      <w:r w:rsidRPr="00F46066">
        <w:rPr>
          <w:sz w:val="26"/>
          <w:szCs w:val="26"/>
          <w:lang w:eastAsia="ru-RU"/>
        </w:rPr>
        <w:t>- медична субвенція - 5777,7 тис.грн.</w:t>
      </w:r>
    </w:p>
    <w:p w:rsidR="00AD7ABB" w:rsidRPr="00F46066" w:rsidRDefault="00AD7ABB" w:rsidP="00AD7ABB">
      <w:pPr>
        <w:autoSpaceDN/>
        <w:rPr>
          <w:sz w:val="26"/>
          <w:szCs w:val="26"/>
          <w:lang w:eastAsia="ru-RU"/>
        </w:rPr>
      </w:pPr>
      <w:r w:rsidRPr="00F46066">
        <w:rPr>
          <w:sz w:val="26"/>
          <w:szCs w:val="26"/>
          <w:lang w:eastAsia="ru-RU"/>
        </w:rPr>
        <w:t>- міський бюджет—5306,2  тис.грн.</w:t>
      </w:r>
    </w:p>
    <w:p w:rsidR="00AD7ABB" w:rsidRPr="00F46066" w:rsidRDefault="00AD7ABB" w:rsidP="00AD7ABB">
      <w:pPr>
        <w:autoSpaceDN/>
        <w:rPr>
          <w:sz w:val="26"/>
          <w:szCs w:val="26"/>
          <w:lang w:eastAsia="ru-RU"/>
        </w:rPr>
      </w:pPr>
      <w:r w:rsidRPr="00F46066">
        <w:rPr>
          <w:sz w:val="26"/>
          <w:szCs w:val="26"/>
          <w:lang w:eastAsia="ru-RU"/>
        </w:rPr>
        <w:t>(в т.числі на подолання  COVID-19 - 2263.9 тис.грн.)</w:t>
      </w:r>
    </w:p>
    <w:p w:rsidR="00AD7ABB" w:rsidRPr="00F46066" w:rsidRDefault="00AD7ABB" w:rsidP="00AD7ABB">
      <w:pPr>
        <w:autoSpaceDN/>
        <w:rPr>
          <w:sz w:val="26"/>
          <w:szCs w:val="26"/>
          <w:lang w:eastAsia="ru-RU"/>
        </w:rPr>
      </w:pPr>
      <w:r w:rsidRPr="00F46066">
        <w:rPr>
          <w:sz w:val="26"/>
          <w:szCs w:val="26"/>
          <w:lang w:eastAsia="ru-RU"/>
        </w:rPr>
        <w:t>- енергоносії - 2715,2 тис.грн.</w:t>
      </w:r>
    </w:p>
    <w:p w:rsidR="00AD7ABB" w:rsidRPr="00F46066" w:rsidRDefault="00AD7ABB" w:rsidP="00AD7ABB">
      <w:pPr>
        <w:autoSpaceDN/>
        <w:rPr>
          <w:sz w:val="26"/>
          <w:szCs w:val="26"/>
          <w:lang w:eastAsia="ru-RU"/>
        </w:rPr>
      </w:pPr>
      <w:r w:rsidRPr="00F46066">
        <w:rPr>
          <w:sz w:val="26"/>
          <w:szCs w:val="26"/>
          <w:lang w:eastAsia="ru-RU"/>
        </w:rPr>
        <w:t>- трансферти Миколаївської РДА, Тростянецької, Розвадівської ОТГ- 366,3 тис.грн.</w:t>
      </w:r>
    </w:p>
    <w:p w:rsidR="00AD7ABB" w:rsidRPr="00F46066" w:rsidRDefault="00AD7ABB" w:rsidP="00AD7ABB">
      <w:pPr>
        <w:autoSpaceDN/>
        <w:rPr>
          <w:sz w:val="26"/>
          <w:szCs w:val="26"/>
          <w:lang w:eastAsia="ru-RU"/>
        </w:rPr>
      </w:pPr>
      <w:r w:rsidRPr="00F46066">
        <w:rPr>
          <w:sz w:val="26"/>
          <w:szCs w:val="26"/>
          <w:lang w:eastAsia="ru-RU"/>
        </w:rPr>
        <w:t>- кошти на капітальні видатки з міського бюджету:</w:t>
      </w:r>
    </w:p>
    <w:p w:rsidR="00AD7ABB" w:rsidRPr="00F46066" w:rsidRDefault="00AD7ABB" w:rsidP="00AD7ABB">
      <w:pPr>
        <w:autoSpaceDN/>
        <w:rPr>
          <w:sz w:val="26"/>
          <w:szCs w:val="26"/>
          <w:lang w:eastAsia="ru-RU"/>
        </w:rPr>
      </w:pPr>
      <w:r w:rsidRPr="00F46066">
        <w:rPr>
          <w:sz w:val="26"/>
          <w:szCs w:val="26"/>
          <w:lang w:eastAsia="ru-RU"/>
        </w:rPr>
        <w:t>- капітальний ремонт - 549,7 тис.грн.</w:t>
      </w:r>
    </w:p>
    <w:p w:rsidR="00AD7ABB" w:rsidRPr="00F46066" w:rsidRDefault="00AD7ABB" w:rsidP="00AD7ABB">
      <w:pPr>
        <w:autoSpaceDN/>
        <w:rPr>
          <w:sz w:val="26"/>
          <w:szCs w:val="26"/>
          <w:lang w:eastAsia="ru-RU"/>
        </w:rPr>
      </w:pPr>
      <w:r w:rsidRPr="00F46066">
        <w:rPr>
          <w:sz w:val="26"/>
          <w:szCs w:val="26"/>
          <w:lang w:eastAsia="ru-RU"/>
        </w:rPr>
        <w:t>- придбання обладнання - 4920,6 тис.грн.</w:t>
      </w:r>
    </w:p>
    <w:p w:rsidR="00AD7ABB" w:rsidRPr="00F46066" w:rsidRDefault="00AD7ABB" w:rsidP="00AD7ABB">
      <w:pPr>
        <w:autoSpaceDN/>
        <w:ind w:firstLine="720"/>
        <w:rPr>
          <w:sz w:val="26"/>
          <w:szCs w:val="26"/>
          <w:lang w:eastAsia="ru-RU"/>
        </w:rPr>
      </w:pPr>
    </w:p>
    <w:p w:rsidR="00AD7ABB" w:rsidRPr="00F46066" w:rsidRDefault="00AD7ABB" w:rsidP="00AD7ABB">
      <w:pPr>
        <w:autoSpaceDN/>
        <w:ind w:firstLine="720"/>
        <w:rPr>
          <w:sz w:val="26"/>
          <w:szCs w:val="26"/>
          <w:lang w:eastAsia="ru-RU"/>
        </w:rPr>
      </w:pPr>
    </w:p>
    <w:p w:rsidR="00AD7ABB" w:rsidRPr="00F46066" w:rsidRDefault="00AD7ABB" w:rsidP="00AD7ABB">
      <w:pPr>
        <w:autoSpaceDN/>
        <w:ind w:firstLine="720"/>
        <w:rPr>
          <w:sz w:val="26"/>
          <w:szCs w:val="26"/>
          <w:lang w:eastAsia="ru-RU"/>
        </w:rPr>
      </w:pPr>
      <w:r w:rsidRPr="00F46066">
        <w:rPr>
          <w:sz w:val="26"/>
          <w:szCs w:val="26"/>
          <w:lang w:eastAsia="ru-RU"/>
        </w:rPr>
        <w:t>Викорисання коштів НСЗУ:</w:t>
      </w:r>
    </w:p>
    <w:p w:rsidR="00AD7ABB" w:rsidRPr="00F46066" w:rsidRDefault="00AD7ABB" w:rsidP="00AD7ABB">
      <w:pPr>
        <w:autoSpaceDN/>
        <w:rPr>
          <w:sz w:val="26"/>
          <w:szCs w:val="26"/>
          <w:lang w:eastAsia="ru-RU"/>
        </w:rPr>
      </w:pPr>
      <w:r w:rsidRPr="00F46066">
        <w:rPr>
          <w:sz w:val="26"/>
          <w:szCs w:val="26"/>
          <w:lang w:eastAsia="ru-RU"/>
        </w:rPr>
        <w:t>Кошти НСЗУ(Первинка) - 15447,6 тис.грн.</w:t>
      </w:r>
    </w:p>
    <w:p w:rsidR="00AD7ABB" w:rsidRPr="00F46066" w:rsidRDefault="00AD7ABB" w:rsidP="00AD7ABB">
      <w:pPr>
        <w:autoSpaceDN/>
        <w:rPr>
          <w:sz w:val="26"/>
          <w:szCs w:val="26"/>
          <w:lang w:eastAsia="ru-RU"/>
        </w:rPr>
      </w:pPr>
      <w:r w:rsidRPr="00F46066">
        <w:rPr>
          <w:sz w:val="26"/>
          <w:szCs w:val="26"/>
          <w:lang w:eastAsia="ru-RU"/>
        </w:rPr>
        <w:t>Кошти НСЗУ(Вторинка) - 24824,0 тис.грн.</w:t>
      </w:r>
    </w:p>
    <w:p w:rsidR="00AD7ABB" w:rsidRPr="00F46066" w:rsidRDefault="00AD7ABB" w:rsidP="00AD7ABB">
      <w:pPr>
        <w:autoSpaceDN/>
        <w:rPr>
          <w:sz w:val="26"/>
          <w:szCs w:val="26"/>
          <w:lang w:eastAsia="ru-RU"/>
        </w:rPr>
      </w:pPr>
      <w:r w:rsidRPr="00F46066">
        <w:rPr>
          <w:sz w:val="26"/>
          <w:szCs w:val="26"/>
          <w:lang w:eastAsia="ru-RU"/>
        </w:rPr>
        <w:t>Середня вартість 1 ліжко/дня по медикаментах - 57,30 грн.</w:t>
      </w:r>
    </w:p>
    <w:p w:rsidR="00AD7ABB" w:rsidRPr="00F46066" w:rsidRDefault="00AD7ABB" w:rsidP="00AD7ABB">
      <w:pPr>
        <w:autoSpaceDN/>
        <w:rPr>
          <w:sz w:val="26"/>
          <w:szCs w:val="26"/>
          <w:lang w:eastAsia="ru-RU"/>
        </w:rPr>
      </w:pPr>
      <w:r w:rsidRPr="00F46066">
        <w:rPr>
          <w:sz w:val="26"/>
          <w:szCs w:val="26"/>
          <w:lang w:eastAsia="ru-RU"/>
        </w:rPr>
        <w:t>Середня вартість 1 ліжко/дня по продуктах харчування - 12,99 грн.</w:t>
      </w:r>
    </w:p>
    <w:p w:rsidR="00AD7ABB" w:rsidRPr="00F46066" w:rsidRDefault="00AD7ABB" w:rsidP="00AD7ABB">
      <w:pPr>
        <w:autoSpaceDN/>
        <w:rPr>
          <w:sz w:val="26"/>
          <w:szCs w:val="26"/>
          <w:lang w:eastAsia="ru-RU"/>
        </w:rPr>
      </w:pPr>
      <w:r w:rsidRPr="00F46066">
        <w:rPr>
          <w:sz w:val="26"/>
          <w:szCs w:val="26"/>
          <w:lang w:eastAsia="ru-RU"/>
        </w:rPr>
        <w:t>Середньорічна штатна чисельність становить 470,75 посад</w:t>
      </w:r>
    </w:p>
    <w:p w:rsidR="00AD7ABB" w:rsidRPr="00F46066" w:rsidRDefault="00AD7ABB" w:rsidP="00AD7ABB">
      <w:pPr>
        <w:autoSpaceDN/>
        <w:rPr>
          <w:sz w:val="26"/>
          <w:szCs w:val="26"/>
          <w:lang w:eastAsia="ru-RU"/>
        </w:rPr>
      </w:pPr>
      <w:r w:rsidRPr="00F46066">
        <w:rPr>
          <w:sz w:val="26"/>
          <w:szCs w:val="26"/>
          <w:lang w:eastAsia="ru-RU"/>
        </w:rPr>
        <w:t>Середньомісячна заробітна плата первинної ланки становить 11639,86 грн</w:t>
      </w:r>
    </w:p>
    <w:p w:rsidR="00AD7ABB" w:rsidRPr="00F46066" w:rsidRDefault="00AD7ABB" w:rsidP="00AD7ABB">
      <w:pPr>
        <w:autoSpaceDN/>
        <w:rPr>
          <w:sz w:val="26"/>
          <w:szCs w:val="26"/>
          <w:lang w:eastAsia="ru-RU"/>
        </w:rPr>
      </w:pPr>
      <w:r w:rsidRPr="00F46066">
        <w:rPr>
          <w:sz w:val="26"/>
          <w:szCs w:val="26"/>
          <w:lang w:eastAsia="ru-RU"/>
        </w:rPr>
        <w:t>Середньомісячна заробітна плата вторинної ланки становить 6353,45 грн</w:t>
      </w:r>
    </w:p>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r w:rsidRPr="00F46066">
        <w:rPr>
          <w:sz w:val="26"/>
          <w:szCs w:val="26"/>
          <w:lang w:eastAsia="ru-RU"/>
        </w:rPr>
        <w:t>За рахунок коштів НСЗУ здійснено капітальних видатків на суму 1465,1 тис. грн.</w:t>
      </w:r>
    </w:p>
    <w:p w:rsidR="00AD7ABB" w:rsidRPr="00F46066" w:rsidRDefault="00AD7ABB" w:rsidP="00AD7ABB">
      <w:pPr>
        <w:autoSpaceDN/>
        <w:rPr>
          <w:sz w:val="26"/>
          <w:szCs w:val="26"/>
          <w:lang w:eastAsia="ru-RU"/>
        </w:rPr>
      </w:pPr>
      <w:r w:rsidRPr="00F46066">
        <w:rPr>
          <w:sz w:val="26"/>
          <w:szCs w:val="26"/>
          <w:lang w:eastAsia="ru-RU"/>
        </w:rPr>
        <w:t>З них:</w:t>
      </w:r>
    </w:p>
    <w:p w:rsidR="00AD7ABB" w:rsidRPr="00F46066" w:rsidRDefault="00AD7ABB" w:rsidP="00AD7ABB">
      <w:pPr>
        <w:autoSpaceDN/>
        <w:rPr>
          <w:sz w:val="26"/>
          <w:szCs w:val="26"/>
          <w:lang w:eastAsia="ru-RU"/>
        </w:rPr>
      </w:pPr>
      <w:r w:rsidRPr="00F46066">
        <w:rPr>
          <w:sz w:val="26"/>
          <w:szCs w:val="26"/>
          <w:lang w:eastAsia="ru-RU"/>
        </w:rPr>
        <w:t>- придбання комп`ютерного обладнання-17,8 тис.грн.</w:t>
      </w:r>
    </w:p>
    <w:p w:rsidR="00AD7ABB" w:rsidRPr="00F46066" w:rsidRDefault="00AD7ABB" w:rsidP="00AD7ABB">
      <w:pPr>
        <w:autoSpaceDN/>
        <w:rPr>
          <w:sz w:val="26"/>
          <w:szCs w:val="26"/>
          <w:lang w:eastAsia="ru-RU"/>
        </w:rPr>
      </w:pPr>
      <w:r w:rsidRPr="00F46066">
        <w:rPr>
          <w:sz w:val="26"/>
          <w:szCs w:val="26"/>
          <w:lang w:eastAsia="ru-RU"/>
        </w:rPr>
        <w:t>- аналізатор електролітів - 69,8 тис грн.</w:t>
      </w:r>
    </w:p>
    <w:p w:rsidR="00AD7ABB" w:rsidRPr="00F46066" w:rsidRDefault="00AD7ABB" w:rsidP="00AD7ABB">
      <w:pPr>
        <w:autoSpaceDN/>
        <w:rPr>
          <w:sz w:val="26"/>
          <w:szCs w:val="26"/>
          <w:lang w:eastAsia="ru-RU"/>
        </w:rPr>
      </w:pPr>
      <w:r w:rsidRPr="00F46066">
        <w:rPr>
          <w:sz w:val="26"/>
          <w:szCs w:val="26"/>
          <w:lang w:eastAsia="ru-RU"/>
        </w:rPr>
        <w:t>- кондиціонер для рентгенкабінету - 42,5 тис.грн.</w:t>
      </w:r>
    </w:p>
    <w:p w:rsidR="00AD7ABB" w:rsidRPr="00F46066" w:rsidRDefault="00AD7ABB" w:rsidP="00AD7ABB">
      <w:pPr>
        <w:autoSpaceDN/>
        <w:rPr>
          <w:sz w:val="26"/>
          <w:szCs w:val="26"/>
          <w:lang w:eastAsia="ru-RU"/>
        </w:rPr>
      </w:pPr>
      <w:r w:rsidRPr="00F46066">
        <w:rPr>
          <w:sz w:val="26"/>
          <w:szCs w:val="26"/>
          <w:lang w:eastAsia="ru-RU"/>
        </w:rPr>
        <w:t>- побутові прилади (холодильник) - 7,5 тис.грн.</w:t>
      </w:r>
    </w:p>
    <w:p w:rsidR="00AD7ABB" w:rsidRPr="00F46066" w:rsidRDefault="00AD7ABB" w:rsidP="00AD7ABB">
      <w:pPr>
        <w:autoSpaceDN/>
        <w:rPr>
          <w:sz w:val="26"/>
          <w:szCs w:val="26"/>
          <w:lang w:eastAsia="ru-RU"/>
        </w:rPr>
      </w:pPr>
      <w:r w:rsidRPr="00F46066">
        <w:rPr>
          <w:sz w:val="26"/>
          <w:szCs w:val="26"/>
          <w:lang w:eastAsia="ru-RU"/>
        </w:rPr>
        <w:t>- капітальний ремонт кабінетів для ПМСД - 1327,5 тис.грн.</w:t>
      </w:r>
    </w:p>
    <w:p w:rsidR="00AD7ABB" w:rsidRPr="00F46066" w:rsidRDefault="00AD7ABB" w:rsidP="00AD7ABB">
      <w:pPr>
        <w:autoSpaceDN/>
        <w:rPr>
          <w:sz w:val="26"/>
          <w:szCs w:val="26"/>
          <w:lang w:eastAsia="ru-RU"/>
        </w:rPr>
      </w:pPr>
    </w:p>
    <w:p w:rsidR="00AD7ABB" w:rsidRPr="00F46066" w:rsidRDefault="00AD7ABB" w:rsidP="00AD7ABB">
      <w:pPr>
        <w:autoSpaceDN/>
        <w:ind w:firstLine="720"/>
        <w:rPr>
          <w:sz w:val="26"/>
          <w:szCs w:val="26"/>
          <w:lang w:eastAsia="ru-RU"/>
        </w:rPr>
      </w:pPr>
      <w:r w:rsidRPr="00F46066">
        <w:rPr>
          <w:sz w:val="26"/>
          <w:szCs w:val="26"/>
          <w:lang w:eastAsia="ru-RU"/>
        </w:rPr>
        <w:t>На капітальні видаки з місцевого бюджету було виділено коштів на загальну суму 6045,1 тис.грн.:</w:t>
      </w:r>
    </w:p>
    <w:p w:rsidR="00AD7ABB" w:rsidRPr="00F46066" w:rsidRDefault="00AD7ABB" w:rsidP="00AD7ABB">
      <w:pPr>
        <w:autoSpaceDN/>
        <w:rPr>
          <w:sz w:val="26"/>
          <w:szCs w:val="26"/>
          <w:lang w:eastAsia="ru-RU"/>
        </w:rPr>
      </w:pPr>
      <w:r w:rsidRPr="00F46066">
        <w:rPr>
          <w:sz w:val="26"/>
          <w:szCs w:val="26"/>
          <w:lang w:eastAsia="ru-RU"/>
        </w:rPr>
        <w:t>З них:</w:t>
      </w:r>
    </w:p>
    <w:p w:rsidR="00AD7ABB" w:rsidRPr="00F46066" w:rsidRDefault="00AD7ABB" w:rsidP="00AD7ABB">
      <w:pPr>
        <w:autoSpaceDN/>
        <w:rPr>
          <w:sz w:val="26"/>
          <w:szCs w:val="26"/>
          <w:lang w:eastAsia="ru-RU"/>
        </w:rPr>
      </w:pPr>
      <w:r w:rsidRPr="00F46066">
        <w:rPr>
          <w:sz w:val="26"/>
          <w:szCs w:val="26"/>
          <w:lang w:eastAsia="ru-RU"/>
        </w:rPr>
        <w:t>- на придбання обладнання - 5400,0 тис.грн.</w:t>
      </w:r>
    </w:p>
    <w:p w:rsidR="00AD7ABB" w:rsidRPr="00F46066" w:rsidRDefault="00AD7ABB" w:rsidP="00AD7ABB">
      <w:pPr>
        <w:autoSpaceDN/>
        <w:rPr>
          <w:sz w:val="26"/>
          <w:szCs w:val="26"/>
          <w:lang w:eastAsia="ru-RU"/>
        </w:rPr>
      </w:pPr>
      <w:r w:rsidRPr="00F46066">
        <w:rPr>
          <w:sz w:val="26"/>
          <w:szCs w:val="26"/>
          <w:lang w:eastAsia="ru-RU"/>
        </w:rPr>
        <w:t>- на капітальний ремонт - 645.1 тис.грн.</w:t>
      </w:r>
    </w:p>
    <w:p w:rsidR="00AD7ABB" w:rsidRPr="00F46066" w:rsidRDefault="00AD7ABB" w:rsidP="00AD7ABB">
      <w:pPr>
        <w:autoSpaceDN/>
        <w:ind w:firstLine="720"/>
        <w:rPr>
          <w:sz w:val="26"/>
          <w:szCs w:val="26"/>
          <w:lang w:eastAsia="ru-RU"/>
        </w:rPr>
      </w:pPr>
      <w:r w:rsidRPr="00F46066">
        <w:rPr>
          <w:sz w:val="26"/>
          <w:szCs w:val="26"/>
          <w:lang w:eastAsia="ru-RU"/>
        </w:rPr>
        <w:t>Використано коштів на придбання обладнання: 4920,6 тис.грн. в т.ч.</w:t>
      </w:r>
    </w:p>
    <w:p w:rsidR="00AD7ABB" w:rsidRPr="00F46066" w:rsidRDefault="00AD7ABB" w:rsidP="00AD7ABB">
      <w:pPr>
        <w:autoSpaceDN/>
        <w:rPr>
          <w:sz w:val="26"/>
          <w:szCs w:val="26"/>
          <w:lang w:eastAsia="ru-RU"/>
        </w:rPr>
      </w:pPr>
      <w:r w:rsidRPr="00F46066">
        <w:rPr>
          <w:sz w:val="26"/>
          <w:szCs w:val="26"/>
          <w:lang w:eastAsia="ru-RU"/>
        </w:rPr>
        <w:t>- система цифрова рентгенографічна на 2 робочі місця - 3546,7 тис.грн.</w:t>
      </w:r>
    </w:p>
    <w:p w:rsidR="00AD7ABB" w:rsidRPr="00F46066" w:rsidRDefault="00AD7ABB" w:rsidP="00AD7ABB">
      <w:pPr>
        <w:autoSpaceDN/>
        <w:rPr>
          <w:sz w:val="26"/>
          <w:szCs w:val="26"/>
          <w:lang w:eastAsia="ru-RU"/>
        </w:rPr>
      </w:pPr>
      <w:r w:rsidRPr="00F46066">
        <w:rPr>
          <w:sz w:val="26"/>
          <w:szCs w:val="26"/>
          <w:lang w:eastAsia="ru-RU"/>
        </w:rPr>
        <w:t>- апарат для штучної вентиляції легень - 1025,2 тис.грн.</w:t>
      </w:r>
    </w:p>
    <w:p w:rsidR="00AD7ABB" w:rsidRPr="00F46066" w:rsidRDefault="00AD7ABB" w:rsidP="00AD7ABB">
      <w:pPr>
        <w:autoSpaceDN/>
        <w:rPr>
          <w:sz w:val="26"/>
          <w:szCs w:val="26"/>
          <w:lang w:eastAsia="ru-RU"/>
        </w:rPr>
      </w:pPr>
      <w:r w:rsidRPr="00F46066">
        <w:rPr>
          <w:sz w:val="26"/>
          <w:szCs w:val="26"/>
          <w:lang w:eastAsia="ru-RU"/>
        </w:rPr>
        <w:t>- концентратор кисню для довгої кисневої терапії - 136,7 тис. Грн.</w:t>
      </w:r>
    </w:p>
    <w:p w:rsidR="00AD7ABB" w:rsidRPr="00F46066" w:rsidRDefault="00AD7ABB" w:rsidP="00AD7ABB">
      <w:pPr>
        <w:autoSpaceDN/>
        <w:rPr>
          <w:sz w:val="26"/>
          <w:szCs w:val="26"/>
          <w:lang w:eastAsia="ru-RU"/>
        </w:rPr>
      </w:pPr>
      <w:r w:rsidRPr="00F46066">
        <w:rPr>
          <w:sz w:val="26"/>
          <w:szCs w:val="26"/>
          <w:lang w:eastAsia="ru-RU"/>
        </w:rPr>
        <w:lastRenderedPageBreak/>
        <w:t>- монітор пацієнта мультипараметровий - 212,0 тис,грн.</w:t>
      </w:r>
    </w:p>
    <w:p w:rsidR="00AD7ABB" w:rsidRPr="00F46066" w:rsidRDefault="00AD7ABB" w:rsidP="00AD7ABB">
      <w:pPr>
        <w:autoSpaceDN/>
        <w:ind w:firstLine="720"/>
        <w:rPr>
          <w:sz w:val="26"/>
          <w:szCs w:val="26"/>
          <w:lang w:eastAsia="ru-RU"/>
        </w:rPr>
      </w:pPr>
      <w:r w:rsidRPr="00F46066">
        <w:rPr>
          <w:sz w:val="26"/>
          <w:szCs w:val="26"/>
          <w:lang w:eastAsia="ru-RU"/>
        </w:rPr>
        <w:t>Використано коштів на капітальний ремонт – 549,7 тис.грн.</w:t>
      </w:r>
    </w:p>
    <w:p w:rsidR="00AD7ABB" w:rsidRPr="00F46066" w:rsidRDefault="00AD7ABB" w:rsidP="00AD7ABB">
      <w:pPr>
        <w:autoSpaceDN/>
        <w:rPr>
          <w:sz w:val="26"/>
          <w:szCs w:val="26"/>
          <w:lang w:eastAsia="ru-RU"/>
        </w:rPr>
      </w:pPr>
      <w:r w:rsidRPr="00F46066">
        <w:rPr>
          <w:sz w:val="26"/>
          <w:szCs w:val="26"/>
          <w:lang w:eastAsia="ru-RU"/>
        </w:rPr>
        <w:t>- капітальний ремонт приміщення операційної та перев`язувальної хірургічного відділення - 225,8 тис грн.</w:t>
      </w:r>
    </w:p>
    <w:p w:rsidR="00AD7ABB" w:rsidRPr="00F46066" w:rsidRDefault="00AD7ABB" w:rsidP="00AD7ABB">
      <w:pPr>
        <w:autoSpaceDN/>
        <w:rPr>
          <w:sz w:val="26"/>
          <w:szCs w:val="26"/>
          <w:lang w:eastAsia="ru-RU"/>
        </w:rPr>
      </w:pPr>
      <w:r w:rsidRPr="00F46066">
        <w:rPr>
          <w:sz w:val="26"/>
          <w:szCs w:val="26"/>
          <w:lang w:eastAsia="ru-RU"/>
        </w:rPr>
        <w:t>(співфінансування з обласного бюджету - 145,9 тис.грн.з міського бюджету - 79.9 тис.грн.)</w:t>
      </w:r>
    </w:p>
    <w:p w:rsidR="00AD7ABB" w:rsidRPr="00F46066" w:rsidRDefault="00AD7ABB" w:rsidP="00AD7ABB">
      <w:pPr>
        <w:autoSpaceDN/>
        <w:rPr>
          <w:sz w:val="26"/>
          <w:szCs w:val="26"/>
          <w:lang w:eastAsia="ru-RU"/>
        </w:rPr>
      </w:pPr>
      <w:r w:rsidRPr="00F46066">
        <w:rPr>
          <w:sz w:val="26"/>
          <w:szCs w:val="26"/>
          <w:lang w:eastAsia="ru-RU"/>
        </w:rPr>
        <w:t>- реконструкція системи водовідведення інфекційного відділення 2 черга 2020р. - 323,9 тис.грн.</w:t>
      </w:r>
    </w:p>
    <w:p w:rsidR="00AD7ABB" w:rsidRPr="00F46066" w:rsidRDefault="00AD7ABB" w:rsidP="00AD7ABB">
      <w:pPr>
        <w:autoSpaceDN/>
        <w:ind w:firstLine="720"/>
        <w:rPr>
          <w:sz w:val="26"/>
          <w:szCs w:val="26"/>
          <w:lang w:eastAsia="ru-RU"/>
        </w:rPr>
      </w:pPr>
      <w:r w:rsidRPr="00F46066">
        <w:rPr>
          <w:sz w:val="26"/>
          <w:szCs w:val="26"/>
          <w:lang w:eastAsia="ru-RU"/>
        </w:rPr>
        <w:t>Надійшло коштів спеціального фонду:</w:t>
      </w:r>
    </w:p>
    <w:p w:rsidR="00AD7ABB" w:rsidRPr="00F46066" w:rsidRDefault="00AD7ABB" w:rsidP="00AD7ABB">
      <w:pPr>
        <w:autoSpaceDN/>
        <w:rPr>
          <w:sz w:val="26"/>
          <w:szCs w:val="26"/>
          <w:lang w:eastAsia="ru-RU"/>
        </w:rPr>
      </w:pPr>
      <w:r w:rsidRPr="00F46066">
        <w:rPr>
          <w:sz w:val="26"/>
          <w:szCs w:val="26"/>
          <w:lang w:eastAsia="ru-RU"/>
        </w:rPr>
        <w:t>- від медичних оглядів та зубного протезування - 695,0 тис.грн.</w:t>
      </w:r>
    </w:p>
    <w:p w:rsidR="00AD7ABB" w:rsidRPr="00F46066" w:rsidRDefault="00AD7ABB" w:rsidP="00AD7ABB">
      <w:pPr>
        <w:autoSpaceDN/>
        <w:rPr>
          <w:sz w:val="26"/>
          <w:szCs w:val="26"/>
          <w:lang w:eastAsia="ru-RU"/>
        </w:rPr>
      </w:pPr>
      <w:r w:rsidRPr="00F46066">
        <w:rPr>
          <w:sz w:val="26"/>
          <w:szCs w:val="26"/>
          <w:lang w:eastAsia="ru-RU"/>
        </w:rPr>
        <w:t>- від оренди приміщень - 332,5 тис.грн.</w:t>
      </w:r>
    </w:p>
    <w:p w:rsidR="00AD7ABB" w:rsidRPr="00F46066" w:rsidRDefault="00AD7ABB" w:rsidP="00AD7ABB">
      <w:pPr>
        <w:autoSpaceDN/>
        <w:rPr>
          <w:sz w:val="26"/>
          <w:szCs w:val="26"/>
          <w:lang w:eastAsia="ru-RU"/>
        </w:rPr>
      </w:pPr>
      <w:r w:rsidRPr="00F46066">
        <w:rPr>
          <w:sz w:val="26"/>
          <w:szCs w:val="26"/>
          <w:lang w:eastAsia="ru-RU"/>
        </w:rPr>
        <w:t>- спонсорські - 36,0грн.</w:t>
      </w:r>
    </w:p>
    <w:p w:rsidR="00AD7ABB" w:rsidRPr="00F46066" w:rsidRDefault="00AD7ABB" w:rsidP="00AD7ABB">
      <w:pPr>
        <w:autoSpaceDN/>
        <w:ind w:firstLine="720"/>
        <w:rPr>
          <w:sz w:val="26"/>
          <w:szCs w:val="26"/>
          <w:lang w:eastAsia="ru-RU"/>
        </w:rPr>
      </w:pPr>
      <w:r w:rsidRPr="00F46066">
        <w:rPr>
          <w:sz w:val="26"/>
          <w:szCs w:val="26"/>
          <w:lang w:eastAsia="ru-RU"/>
        </w:rPr>
        <w:t>За кошти спеціального фонду придбано:</w:t>
      </w:r>
    </w:p>
    <w:p w:rsidR="00AD7ABB" w:rsidRPr="00F46066" w:rsidRDefault="00AD7ABB" w:rsidP="00AD7ABB">
      <w:pPr>
        <w:autoSpaceDN/>
        <w:rPr>
          <w:sz w:val="26"/>
          <w:szCs w:val="26"/>
          <w:lang w:eastAsia="ru-RU"/>
        </w:rPr>
      </w:pPr>
      <w:r w:rsidRPr="00F46066">
        <w:rPr>
          <w:sz w:val="26"/>
          <w:szCs w:val="26"/>
          <w:lang w:eastAsia="ru-RU"/>
        </w:rPr>
        <w:t>- розподілювач кисню - 11,9 тис.грн.</w:t>
      </w:r>
    </w:p>
    <w:p w:rsidR="00AD7ABB" w:rsidRPr="00F46066" w:rsidRDefault="00AD7ABB" w:rsidP="00AD7ABB">
      <w:pPr>
        <w:autoSpaceDN/>
        <w:rPr>
          <w:sz w:val="26"/>
          <w:szCs w:val="26"/>
          <w:lang w:eastAsia="ru-RU"/>
        </w:rPr>
      </w:pPr>
      <w:r w:rsidRPr="00F46066">
        <w:rPr>
          <w:sz w:val="26"/>
          <w:szCs w:val="26"/>
          <w:lang w:eastAsia="ru-RU"/>
        </w:rPr>
        <w:t>та частково оплачено видатки по співфінансуванню капітального ремонту операційної та перев`язувальної хірургічного відділення - 36,0 тис.грн.</w:t>
      </w:r>
    </w:p>
    <w:p w:rsidR="00AD7ABB" w:rsidRPr="00F46066" w:rsidRDefault="00AD7ABB" w:rsidP="00AD7ABB">
      <w:pPr>
        <w:autoSpaceDN/>
        <w:jc w:val="center"/>
        <w:rPr>
          <w:sz w:val="26"/>
          <w:szCs w:val="26"/>
          <w:lang w:eastAsia="ru-RU"/>
        </w:rPr>
      </w:pPr>
      <w:r w:rsidRPr="00F46066">
        <w:rPr>
          <w:sz w:val="26"/>
          <w:szCs w:val="26"/>
          <w:lang w:eastAsia="ru-RU"/>
        </w:rPr>
        <w:t>ПЕРЕРАХОВАНО ПРИБУТКОВОГО ПОДАТКУ В ДОХІД БЮДЖЕТУ З КОШТІВ НСЗУ - 7007,5 тис.грн.</w:t>
      </w:r>
    </w:p>
    <w:p w:rsidR="00AD7ABB" w:rsidRPr="00F46066" w:rsidRDefault="00AD7ABB" w:rsidP="00AD7ABB">
      <w:pPr>
        <w:autoSpaceDN/>
        <w:jc w:val="center"/>
        <w:rPr>
          <w:sz w:val="26"/>
          <w:szCs w:val="26"/>
          <w:lang w:eastAsia="ru-RU"/>
        </w:rPr>
      </w:pPr>
    </w:p>
    <w:p w:rsidR="00AD7ABB" w:rsidRPr="00F46066" w:rsidRDefault="00AD7ABB" w:rsidP="00AD7ABB">
      <w:pPr>
        <w:autoSpaceDN/>
        <w:jc w:val="center"/>
        <w:rPr>
          <w:sz w:val="26"/>
          <w:szCs w:val="26"/>
          <w:lang w:eastAsia="ru-RU"/>
        </w:rPr>
      </w:pPr>
    </w:p>
    <w:p w:rsidR="00AD7ABB" w:rsidRPr="00F46066" w:rsidRDefault="00AD7ABB" w:rsidP="00AD7ABB">
      <w:pPr>
        <w:autoSpaceDN/>
        <w:jc w:val="center"/>
        <w:rPr>
          <w:b/>
          <w:bCs/>
          <w:sz w:val="26"/>
          <w:szCs w:val="26"/>
          <w:lang w:eastAsia="ru-RU"/>
        </w:rPr>
      </w:pPr>
      <w:r w:rsidRPr="00F46066">
        <w:rPr>
          <w:b/>
          <w:bCs/>
          <w:sz w:val="26"/>
          <w:szCs w:val="26"/>
          <w:lang w:eastAsia="ru-RU"/>
        </w:rPr>
        <w:t>2021 р.</w:t>
      </w:r>
    </w:p>
    <w:p w:rsidR="00AD7ABB" w:rsidRPr="00F46066" w:rsidRDefault="00AD7ABB" w:rsidP="00AD7ABB">
      <w:pPr>
        <w:autoSpaceDN/>
        <w:jc w:val="center"/>
        <w:rPr>
          <w:b/>
          <w:bCs/>
          <w:sz w:val="26"/>
          <w:szCs w:val="26"/>
          <w:lang w:eastAsia="ru-RU"/>
        </w:rPr>
      </w:pPr>
    </w:p>
    <w:p w:rsidR="00AD7ABB" w:rsidRPr="00F46066" w:rsidRDefault="00AD7ABB" w:rsidP="00AD7ABB">
      <w:pPr>
        <w:autoSpaceDN/>
        <w:jc w:val="center"/>
        <w:rPr>
          <w:rFonts w:eastAsia="Calibri"/>
          <w:b/>
          <w:sz w:val="26"/>
          <w:szCs w:val="26"/>
          <w:lang w:eastAsia="en-US"/>
        </w:rPr>
      </w:pPr>
      <w:r w:rsidRPr="00F46066">
        <w:rPr>
          <w:rFonts w:eastAsia="Calibri"/>
          <w:b/>
          <w:sz w:val="26"/>
          <w:szCs w:val="26"/>
          <w:lang w:eastAsia="en-US"/>
        </w:rPr>
        <w:t>Звіт</w:t>
      </w:r>
    </w:p>
    <w:p w:rsidR="00AD7ABB" w:rsidRPr="00F46066" w:rsidRDefault="00AD7ABB" w:rsidP="00AD7ABB">
      <w:pPr>
        <w:autoSpaceDN/>
        <w:jc w:val="center"/>
        <w:rPr>
          <w:rFonts w:eastAsia="Calibri"/>
          <w:b/>
          <w:sz w:val="26"/>
          <w:szCs w:val="26"/>
          <w:lang w:eastAsia="en-US"/>
        </w:rPr>
      </w:pPr>
      <w:r w:rsidRPr="00F46066">
        <w:rPr>
          <w:rFonts w:eastAsia="Calibri"/>
          <w:b/>
          <w:sz w:val="26"/>
          <w:szCs w:val="26"/>
          <w:lang w:eastAsia="en-US"/>
        </w:rPr>
        <w:t>про фінансово-господарську діяльність за 2020 рік</w:t>
      </w:r>
    </w:p>
    <w:p w:rsidR="00AD7ABB" w:rsidRPr="00F46066" w:rsidRDefault="00AD7ABB" w:rsidP="00AD7ABB">
      <w:pPr>
        <w:numPr>
          <w:ilvl w:val="0"/>
          <w:numId w:val="11"/>
        </w:numPr>
        <w:autoSpaceDN/>
        <w:rPr>
          <w:sz w:val="26"/>
          <w:szCs w:val="26"/>
        </w:rPr>
      </w:pPr>
      <w:r w:rsidRPr="00F46066">
        <w:rPr>
          <w:sz w:val="26"/>
          <w:szCs w:val="26"/>
          <w:lang w:eastAsia="ru-RU"/>
        </w:rPr>
        <w:t>У 2021 році з міського бюджету було виділено коштів в сумі 8416,1 тис. грн., крім того було виділено кошти субвенції на підтримку ЗОЗ  в сумі 2378,6 тис.грн.</w:t>
      </w:r>
    </w:p>
    <w:p w:rsidR="00AD7ABB" w:rsidRPr="00F46066" w:rsidRDefault="00AD7ABB" w:rsidP="00AD7ABB">
      <w:pPr>
        <w:autoSpaceDN/>
        <w:rPr>
          <w:sz w:val="26"/>
          <w:szCs w:val="26"/>
          <w:lang w:eastAsia="ru-RU"/>
        </w:rPr>
      </w:pPr>
      <w:r w:rsidRPr="00F46066">
        <w:rPr>
          <w:sz w:val="26"/>
          <w:szCs w:val="26"/>
          <w:lang w:eastAsia="ru-RU"/>
        </w:rPr>
        <w:t xml:space="preserve">     За 2021 рік використано коштів з міського бюджету 7345,1 тис. грн. </w:t>
      </w:r>
    </w:p>
    <w:p w:rsidR="00AD7ABB" w:rsidRPr="00F46066" w:rsidRDefault="00AD7ABB" w:rsidP="00AD7ABB">
      <w:pPr>
        <w:autoSpaceDN/>
        <w:rPr>
          <w:sz w:val="26"/>
          <w:szCs w:val="26"/>
          <w:lang w:eastAsia="ru-RU"/>
        </w:rPr>
      </w:pPr>
      <w:r w:rsidRPr="00F46066">
        <w:rPr>
          <w:sz w:val="26"/>
          <w:szCs w:val="26"/>
          <w:lang w:eastAsia="ru-RU"/>
        </w:rPr>
        <w:t>в тому числі:</w:t>
      </w:r>
    </w:p>
    <w:p w:rsidR="00AD7ABB" w:rsidRPr="00F46066" w:rsidRDefault="00AD7ABB" w:rsidP="00AD7ABB">
      <w:pPr>
        <w:autoSpaceDN/>
        <w:rPr>
          <w:sz w:val="26"/>
          <w:szCs w:val="26"/>
          <w:lang w:eastAsia="ru-RU"/>
        </w:rPr>
      </w:pPr>
      <w:r w:rsidRPr="00F46066">
        <w:rPr>
          <w:sz w:val="26"/>
          <w:szCs w:val="26"/>
          <w:lang w:eastAsia="ru-RU"/>
        </w:rPr>
        <w:t>- на заробітну плату та нарахування на з/пл   - 1630,0 тис.грн.</w:t>
      </w:r>
    </w:p>
    <w:p w:rsidR="00AD7ABB" w:rsidRPr="00F46066" w:rsidRDefault="00AD7ABB" w:rsidP="00AD7ABB">
      <w:pPr>
        <w:autoSpaceDN/>
        <w:rPr>
          <w:sz w:val="26"/>
          <w:szCs w:val="26"/>
          <w:lang w:eastAsia="ru-RU"/>
        </w:rPr>
      </w:pPr>
      <w:r w:rsidRPr="00F46066">
        <w:rPr>
          <w:sz w:val="26"/>
          <w:szCs w:val="26"/>
          <w:lang w:eastAsia="ru-RU"/>
        </w:rPr>
        <w:t>- медикаменти та перев'язувальні матеріали - 149,9 тис.грн.</w:t>
      </w:r>
    </w:p>
    <w:p w:rsidR="00AD7ABB" w:rsidRPr="00F46066" w:rsidRDefault="00AD7ABB" w:rsidP="00AD7ABB">
      <w:pPr>
        <w:autoSpaceDN/>
        <w:rPr>
          <w:sz w:val="26"/>
          <w:szCs w:val="26"/>
          <w:lang w:eastAsia="ru-RU"/>
        </w:rPr>
      </w:pPr>
      <w:r w:rsidRPr="00F46066">
        <w:rPr>
          <w:sz w:val="26"/>
          <w:szCs w:val="26"/>
          <w:lang w:eastAsia="ru-RU"/>
        </w:rPr>
        <w:t>- оплата послуг(крім комунальних)  - 15,9 тис.грн.</w:t>
      </w:r>
    </w:p>
    <w:p w:rsidR="00AD7ABB" w:rsidRPr="00F46066" w:rsidRDefault="00AD7ABB" w:rsidP="00AD7ABB">
      <w:pPr>
        <w:autoSpaceDN/>
        <w:rPr>
          <w:sz w:val="26"/>
          <w:szCs w:val="26"/>
          <w:lang w:eastAsia="ru-RU"/>
        </w:rPr>
      </w:pPr>
      <w:r w:rsidRPr="00F46066">
        <w:rPr>
          <w:sz w:val="26"/>
          <w:szCs w:val="26"/>
          <w:lang w:eastAsia="ru-RU"/>
        </w:rPr>
        <w:t>- оплата комунальних послуг та енергоносіїв - 4655,1 тис.грн.</w:t>
      </w:r>
    </w:p>
    <w:p w:rsidR="00AD7ABB" w:rsidRPr="00F46066" w:rsidRDefault="00AD7ABB" w:rsidP="00AD7ABB">
      <w:pPr>
        <w:autoSpaceDN/>
        <w:rPr>
          <w:sz w:val="26"/>
          <w:szCs w:val="26"/>
          <w:lang w:eastAsia="ru-RU"/>
        </w:rPr>
      </w:pPr>
      <w:r w:rsidRPr="00F46066">
        <w:rPr>
          <w:sz w:val="26"/>
          <w:szCs w:val="26"/>
          <w:lang w:eastAsia="ru-RU"/>
        </w:rPr>
        <w:t xml:space="preserve">- відшкодування вартості медикаментів для пільгової </w:t>
      </w:r>
    </w:p>
    <w:p w:rsidR="00AD7ABB" w:rsidRPr="00F46066" w:rsidRDefault="00AD7ABB" w:rsidP="00AD7ABB">
      <w:pPr>
        <w:autoSpaceDN/>
        <w:rPr>
          <w:sz w:val="26"/>
          <w:szCs w:val="26"/>
          <w:lang w:eastAsia="ru-RU"/>
        </w:rPr>
      </w:pPr>
      <w:r w:rsidRPr="00F46066">
        <w:rPr>
          <w:sz w:val="26"/>
          <w:szCs w:val="26"/>
          <w:lang w:eastAsia="ru-RU"/>
        </w:rPr>
        <w:t xml:space="preserve">  категорії населення                                                          - 894,2 тис.грн.   </w:t>
      </w:r>
    </w:p>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r w:rsidRPr="00F46066">
        <w:rPr>
          <w:sz w:val="26"/>
          <w:szCs w:val="26"/>
          <w:lang w:eastAsia="ru-RU"/>
        </w:rPr>
        <w:t xml:space="preserve">Кошти субвенції за 2021 рік на підтримку ЗОЗ використані в повному обсязі в сумі 2378,6 тис. грн. на виплату заробітної плати.   </w:t>
      </w:r>
    </w:p>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r w:rsidRPr="00F46066">
        <w:rPr>
          <w:sz w:val="26"/>
          <w:szCs w:val="26"/>
          <w:lang w:eastAsia="ru-RU"/>
        </w:rPr>
        <w:t xml:space="preserve">        У 2021 році з Національної служби здоров'я України надійшло коштів в сумі 53299,8 тис. грн.</w:t>
      </w:r>
    </w:p>
    <w:p w:rsidR="00AD7ABB" w:rsidRPr="00F46066" w:rsidRDefault="00AD7ABB" w:rsidP="00AD7ABB">
      <w:pPr>
        <w:autoSpaceDN/>
        <w:rPr>
          <w:sz w:val="26"/>
          <w:szCs w:val="26"/>
          <w:lang w:eastAsia="ru-RU"/>
        </w:rPr>
      </w:pPr>
      <w:r w:rsidRPr="00F46066">
        <w:rPr>
          <w:sz w:val="26"/>
          <w:szCs w:val="26"/>
          <w:lang w:eastAsia="ru-RU"/>
        </w:rPr>
        <w:t xml:space="preserve">        Використано коштів з НСЗУ за 2021 рік з врахуванням залишку коштів НСЗУ за 2020 рік в сумі 54898,6 тис. грн. на такі видатки:</w:t>
      </w:r>
    </w:p>
    <w:p w:rsidR="00AD7ABB" w:rsidRPr="00F46066" w:rsidRDefault="00AD7ABB" w:rsidP="00AD7ABB">
      <w:pPr>
        <w:autoSpaceDN/>
        <w:rPr>
          <w:sz w:val="26"/>
          <w:szCs w:val="26"/>
          <w:lang w:eastAsia="ru-RU"/>
        </w:rPr>
      </w:pPr>
      <w:r w:rsidRPr="00F46066">
        <w:rPr>
          <w:sz w:val="26"/>
          <w:szCs w:val="26"/>
          <w:lang w:eastAsia="ru-RU"/>
        </w:rPr>
        <w:t>- на заробітну плату з нарахуваннями - 52428,3 тис. грн.</w:t>
      </w:r>
    </w:p>
    <w:p w:rsidR="00AD7ABB" w:rsidRPr="00F46066" w:rsidRDefault="00AD7ABB" w:rsidP="00AD7ABB">
      <w:pPr>
        <w:autoSpaceDN/>
        <w:rPr>
          <w:sz w:val="26"/>
          <w:szCs w:val="26"/>
          <w:lang w:eastAsia="ru-RU"/>
        </w:rPr>
      </w:pPr>
      <w:r w:rsidRPr="00F46066">
        <w:rPr>
          <w:sz w:val="26"/>
          <w:szCs w:val="26"/>
          <w:lang w:eastAsia="ru-RU"/>
        </w:rPr>
        <w:t>- придбання предметів та матеріалів - 177,2 тис. грн.</w:t>
      </w:r>
    </w:p>
    <w:p w:rsidR="00AD7ABB" w:rsidRPr="00F46066" w:rsidRDefault="00AD7ABB" w:rsidP="00AD7ABB">
      <w:pPr>
        <w:autoSpaceDN/>
        <w:rPr>
          <w:sz w:val="26"/>
          <w:szCs w:val="26"/>
          <w:lang w:eastAsia="ru-RU"/>
        </w:rPr>
      </w:pPr>
      <w:r w:rsidRPr="00F46066">
        <w:rPr>
          <w:sz w:val="26"/>
          <w:szCs w:val="26"/>
          <w:lang w:eastAsia="ru-RU"/>
        </w:rPr>
        <w:t>- медикаменти та перев'язувальні матеріали   - 1208,4 тис. грн.</w:t>
      </w:r>
    </w:p>
    <w:p w:rsidR="00AD7ABB" w:rsidRPr="00F46066" w:rsidRDefault="00AD7ABB" w:rsidP="00AD7ABB">
      <w:pPr>
        <w:autoSpaceDN/>
        <w:rPr>
          <w:sz w:val="26"/>
          <w:szCs w:val="26"/>
          <w:lang w:eastAsia="ru-RU"/>
        </w:rPr>
      </w:pPr>
      <w:r w:rsidRPr="00F46066">
        <w:rPr>
          <w:sz w:val="26"/>
          <w:szCs w:val="26"/>
          <w:lang w:eastAsia="ru-RU"/>
        </w:rPr>
        <w:t>- продукти харчування - 282,6 тис. грн.</w:t>
      </w:r>
    </w:p>
    <w:p w:rsidR="00AD7ABB" w:rsidRPr="00F46066" w:rsidRDefault="00AD7ABB" w:rsidP="00AD7ABB">
      <w:pPr>
        <w:autoSpaceDN/>
        <w:rPr>
          <w:sz w:val="26"/>
          <w:szCs w:val="26"/>
          <w:lang w:eastAsia="ru-RU"/>
        </w:rPr>
      </w:pPr>
      <w:r w:rsidRPr="00F46066">
        <w:rPr>
          <w:sz w:val="26"/>
          <w:szCs w:val="26"/>
          <w:lang w:eastAsia="ru-RU"/>
        </w:rPr>
        <w:t>- оплата послуг(крім комунальних) - 603,9 тис. грн.</w:t>
      </w:r>
    </w:p>
    <w:p w:rsidR="00AD7ABB" w:rsidRPr="00F46066" w:rsidRDefault="00AD7ABB" w:rsidP="00AD7ABB">
      <w:pPr>
        <w:autoSpaceDN/>
        <w:rPr>
          <w:sz w:val="26"/>
          <w:szCs w:val="26"/>
          <w:lang w:eastAsia="ru-RU"/>
        </w:rPr>
      </w:pPr>
      <w:r w:rsidRPr="00F46066">
        <w:rPr>
          <w:sz w:val="26"/>
          <w:szCs w:val="26"/>
          <w:lang w:eastAsia="ru-RU"/>
        </w:rPr>
        <w:t>- оплата комунальних послуг та енергоносіїв (вивіз сміття) - 35,9 тис. грн.</w:t>
      </w:r>
    </w:p>
    <w:p w:rsidR="00AD7ABB" w:rsidRPr="00F46066" w:rsidRDefault="00AD7ABB" w:rsidP="00AD7ABB">
      <w:pPr>
        <w:autoSpaceDN/>
        <w:rPr>
          <w:sz w:val="26"/>
          <w:szCs w:val="26"/>
          <w:lang w:eastAsia="ru-RU"/>
        </w:rPr>
      </w:pPr>
      <w:r w:rsidRPr="00F46066">
        <w:rPr>
          <w:sz w:val="26"/>
          <w:szCs w:val="26"/>
          <w:lang w:eastAsia="ru-RU"/>
        </w:rPr>
        <w:t>- відшкодування виплат по пільговій пенсії - 152,2 тис. грн.</w:t>
      </w:r>
    </w:p>
    <w:p w:rsidR="00AD7ABB" w:rsidRPr="00F46066" w:rsidRDefault="00AD7ABB" w:rsidP="00AD7ABB">
      <w:pPr>
        <w:autoSpaceDN/>
        <w:rPr>
          <w:sz w:val="26"/>
          <w:szCs w:val="26"/>
          <w:lang w:eastAsia="ru-RU"/>
        </w:rPr>
      </w:pPr>
      <w:r w:rsidRPr="00F46066">
        <w:rPr>
          <w:sz w:val="26"/>
          <w:szCs w:val="26"/>
          <w:lang w:eastAsia="ru-RU"/>
        </w:rPr>
        <w:t>- придбання обладнання - 10,1 тис. грн.</w:t>
      </w:r>
    </w:p>
    <w:p w:rsidR="00AD7ABB" w:rsidRPr="00F46066" w:rsidRDefault="00AD7ABB" w:rsidP="00AD7ABB">
      <w:pPr>
        <w:autoSpaceDN/>
        <w:rPr>
          <w:sz w:val="26"/>
          <w:szCs w:val="26"/>
          <w:lang w:eastAsia="ru-RU"/>
        </w:rPr>
      </w:pPr>
    </w:p>
    <w:p w:rsidR="00AD7ABB" w:rsidRPr="00F46066" w:rsidRDefault="00AD7ABB" w:rsidP="00AD7ABB">
      <w:pPr>
        <w:numPr>
          <w:ilvl w:val="0"/>
          <w:numId w:val="11"/>
        </w:numPr>
        <w:autoSpaceDN/>
        <w:rPr>
          <w:sz w:val="26"/>
          <w:szCs w:val="26"/>
          <w:lang w:eastAsia="ru-RU"/>
        </w:rPr>
      </w:pPr>
      <w:r w:rsidRPr="00F46066">
        <w:rPr>
          <w:sz w:val="26"/>
          <w:szCs w:val="26"/>
          <w:lang w:eastAsia="ru-RU"/>
        </w:rPr>
        <w:t>Станом на 01.01.2022 року дебіторська заборгованість по установі відсутня, кредиторська заборгованість становить 728,4 тис. грн.</w:t>
      </w:r>
    </w:p>
    <w:p w:rsidR="00AD7ABB" w:rsidRPr="00F46066" w:rsidRDefault="00AD7ABB" w:rsidP="00AD7ABB">
      <w:pPr>
        <w:numPr>
          <w:ilvl w:val="0"/>
          <w:numId w:val="11"/>
        </w:numPr>
        <w:autoSpaceDN/>
        <w:rPr>
          <w:sz w:val="26"/>
          <w:szCs w:val="26"/>
          <w:lang w:eastAsia="ru-RU"/>
        </w:rPr>
      </w:pPr>
      <w:r w:rsidRPr="00F46066">
        <w:rPr>
          <w:sz w:val="26"/>
          <w:szCs w:val="26"/>
          <w:lang w:eastAsia="ru-RU"/>
        </w:rPr>
        <w:t>Станом на 01.01.2022 року коштів субвенції на підтримку ЗОЗ немає.</w:t>
      </w:r>
    </w:p>
    <w:p w:rsidR="00AD7ABB" w:rsidRPr="00F46066" w:rsidRDefault="00AD7ABB" w:rsidP="00AD7ABB">
      <w:pPr>
        <w:autoSpaceDN/>
        <w:ind w:left="360"/>
        <w:rPr>
          <w:sz w:val="26"/>
          <w:szCs w:val="26"/>
          <w:lang w:eastAsia="ru-RU"/>
        </w:rPr>
      </w:pPr>
    </w:p>
    <w:p w:rsidR="00AD7ABB" w:rsidRPr="00F46066" w:rsidRDefault="00AD7ABB" w:rsidP="00AD7ABB">
      <w:pPr>
        <w:numPr>
          <w:ilvl w:val="0"/>
          <w:numId w:val="11"/>
        </w:numPr>
        <w:autoSpaceDN/>
        <w:rPr>
          <w:sz w:val="26"/>
          <w:szCs w:val="26"/>
          <w:lang w:eastAsia="ru-RU"/>
        </w:rPr>
      </w:pPr>
      <w:r w:rsidRPr="00F46066">
        <w:rPr>
          <w:sz w:val="26"/>
          <w:szCs w:val="26"/>
          <w:lang w:eastAsia="ru-RU"/>
        </w:rPr>
        <w:t>У 2021 закупівля медичного та іншого обладнання за кошти місцевого бюджету, тому числі спрямованих на подолання гострої респіраторної хвороби COVID-19 не проводилась.</w:t>
      </w:r>
    </w:p>
    <w:p w:rsidR="00AD7ABB" w:rsidRPr="00F46066" w:rsidRDefault="00AD7ABB" w:rsidP="00AD7ABB">
      <w:pPr>
        <w:autoSpaceDN/>
        <w:ind w:left="720"/>
        <w:contextualSpacing/>
        <w:rPr>
          <w:sz w:val="26"/>
          <w:szCs w:val="26"/>
          <w:lang w:eastAsia="ru-RU"/>
        </w:rPr>
      </w:pPr>
    </w:p>
    <w:p w:rsidR="00AD7ABB" w:rsidRPr="00F46066" w:rsidRDefault="00AD7ABB" w:rsidP="00AD7ABB">
      <w:pPr>
        <w:autoSpaceDN/>
        <w:ind w:left="720"/>
        <w:rPr>
          <w:sz w:val="26"/>
          <w:szCs w:val="26"/>
          <w:lang w:eastAsia="ru-RU"/>
        </w:rPr>
      </w:pPr>
    </w:p>
    <w:p w:rsidR="00AD7ABB" w:rsidRPr="00F46066" w:rsidRDefault="00AD7ABB" w:rsidP="00AD7ABB">
      <w:pPr>
        <w:numPr>
          <w:ilvl w:val="0"/>
          <w:numId w:val="11"/>
        </w:numPr>
        <w:autoSpaceDN/>
        <w:rPr>
          <w:sz w:val="26"/>
          <w:szCs w:val="26"/>
          <w:lang w:eastAsia="ru-RU"/>
        </w:rPr>
      </w:pPr>
      <w:r w:rsidRPr="00F46066">
        <w:rPr>
          <w:sz w:val="26"/>
          <w:szCs w:val="26"/>
          <w:lang w:eastAsia="ru-RU"/>
        </w:rPr>
        <w:t xml:space="preserve">У 2021 установа приймала участь у конкурсі проектів місцевих ініціатив від Львівської обласної ради, а саме капітальний ремонт відділення анестезіології з ліжками для інтенсивної терапії КНП "Новороздільська міська лікарня" Новороздільської міської ради в м. Новий Розділ Львівської області на загальну суму 299082,00 грн. в тому числі: </w:t>
      </w:r>
    </w:p>
    <w:p w:rsidR="00AD7ABB" w:rsidRPr="00F46066" w:rsidRDefault="00AD7ABB" w:rsidP="00AD7ABB">
      <w:pPr>
        <w:numPr>
          <w:ilvl w:val="0"/>
          <w:numId w:val="12"/>
        </w:numPr>
        <w:autoSpaceDN/>
        <w:rPr>
          <w:sz w:val="26"/>
          <w:szCs w:val="26"/>
          <w:lang w:eastAsia="ru-RU"/>
        </w:rPr>
      </w:pPr>
      <w:r w:rsidRPr="00F46066">
        <w:rPr>
          <w:sz w:val="26"/>
          <w:szCs w:val="26"/>
          <w:lang w:eastAsia="ru-RU"/>
        </w:rPr>
        <w:t>кошти обласного бюджету - 149461,70 грн.</w:t>
      </w:r>
    </w:p>
    <w:p w:rsidR="00AD7ABB" w:rsidRPr="00F46066" w:rsidRDefault="00AD7ABB" w:rsidP="00AD7ABB">
      <w:pPr>
        <w:numPr>
          <w:ilvl w:val="0"/>
          <w:numId w:val="12"/>
        </w:numPr>
        <w:autoSpaceDN/>
        <w:rPr>
          <w:sz w:val="26"/>
          <w:szCs w:val="26"/>
          <w:lang w:eastAsia="ru-RU"/>
        </w:rPr>
      </w:pPr>
      <w:r w:rsidRPr="00F46066">
        <w:rPr>
          <w:sz w:val="26"/>
          <w:szCs w:val="26"/>
          <w:lang w:eastAsia="ru-RU"/>
        </w:rPr>
        <w:t>кошти міського бюджету  - 83424,90 грн.</w:t>
      </w:r>
    </w:p>
    <w:p w:rsidR="00AD7ABB" w:rsidRPr="00F46066" w:rsidRDefault="00AD7ABB" w:rsidP="00AD7ABB">
      <w:pPr>
        <w:numPr>
          <w:ilvl w:val="0"/>
          <w:numId w:val="12"/>
        </w:numPr>
        <w:autoSpaceDN/>
        <w:rPr>
          <w:sz w:val="26"/>
          <w:szCs w:val="26"/>
          <w:lang w:eastAsia="ru-RU"/>
        </w:rPr>
      </w:pPr>
      <w:r w:rsidRPr="00F46066">
        <w:rPr>
          <w:sz w:val="26"/>
          <w:szCs w:val="26"/>
          <w:lang w:eastAsia="ru-RU"/>
        </w:rPr>
        <w:t>спонсорські кошти - 39874,40 грн.</w:t>
      </w:r>
    </w:p>
    <w:p w:rsidR="00AD7ABB" w:rsidRPr="00F46066" w:rsidRDefault="00AD7ABB" w:rsidP="00AD7ABB">
      <w:pPr>
        <w:numPr>
          <w:ilvl w:val="0"/>
          <w:numId w:val="12"/>
        </w:numPr>
        <w:autoSpaceDN/>
        <w:rPr>
          <w:sz w:val="26"/>
          <w:szCs w:val="26"/>
          <w:lang w:eastAsia="ru-RU"/>
        </w:rPr>
      </w:pPr>
      <w:r w:rsidRPr="00F46066">
        <w:rPr>
          <w:sz w:val="26"/>
          <w:szCs w:val="26"/>
          <w:lang w:eastAsia="ru-RU"/>
        </w:rPr>
        <w:t>не фінансовий внесок – 26321,00 грн.</w:t>
      </w:r>
    </w:p>
    <w:p w:rsidR="00AD7ABB" w:rsidRPr="00F46066" w:rsidRDefault="00AD7ABB" w:rsidP="00AD7ABB">
      <w:pPr>
        <w:autoSpaceDN/>
        <w:rPr>
          <w:sz w:val="26"/>
          <w:szCs w:val="26"/>
          <w:lang w:eastAsia="ru-RU"/>
        </w:rPr>
      </w:pPr>
    </w:p>
    <w:p w:rsidR="00AD7ABB" w:rsidRPr="00F46066" w:rsidRDefault="00AD7ABB" w:rsidP="00AD7ABB">
      <w:pPr>
        <w:numPr>
          <w:ilvl w:val="0"/>
          <w:numId w:val="11"/>
        </w:numPr>
        <w:autoSpaceDN/>
        <w:rPr>
          <w:sz w:val="26"/>
          <w:szCs w:val="26"/>
          <w:lang w:eastAsia="ru-RU"/>
        </w:rPr>
      </w:pPr>
      <w:r w:rsidRPr="00F46066">
        <w:rPr>
          <w:sz w:val="26"/>
          <w:szCs w:val="26"/>
          <w:lang w:eastAsia="ru-RU"/>
        </w:rPr>
        <w:t>У 2021 році використано цільових коштів, виділених з державного бюджету на здійснення реімбурсації вартості препаратів інсуліну в сумі 859,0тис.грн.  та з міського бюджету  в сумі 49,9 тис. грн.</w:t>
      </w:r>
    </w:p>
    <w:p w:rsidR="00AD7ABB" w:rsidRPr="00F46066" w:rsidRDefault="00AD7ABB" w:rsidP="00AD7ABB">
      <w:pPr>
        <w:autoSpaceDN/>
        <w:ind w:left="360"/>
        <w:rPr>
          <w:sz w:val="26"/>
          <w:szCs w:val="26"/>
          <w:lang w:eastAsia="ru-RU"/>
        </w:rPr>
      </w:pPr>
    </w:p>
    <w:p w:rsidR="00AD7ABB" w:rsidRPr="00F46066" w:rsidRDefault="00AD7ABB" w:rsidP="00AD7ABB">
      <w:pPr>
        <w:numPr>
          <w:ilvl w:val="0"/>
          <w:numId w:val="11"/>
        </w:numPr>
        <w:autoSpaceDN/>
        <w:rPr>
          <w:sz w:val="26"/>
          <w:szCs w:val="26"/>
          <w:lang w:eastAsia="ru-RU"/>
        </w:rPr>
      </w:pPr>
      <w:r w:rsidRPr="00F46066">
        <w:rPr>
          <w:sz w:val="26"/>
          <w:szCs w:val="26"/>
          <w:lang w:eastAsia="ru-RU"/>
        </w:rPr>
        <w:t>У 2021 році в установі були проведені капітальні ремонти, а саме:</w:t>
      </w:r>
    </w:p>
    <w:p w:rsidR="00AD7ABB" w:rsidRPr="00F46066" w:rsidRDefault="00AD7ABB" w:rsidP="00AD7ABB">
      <w:pPr>
        <w:autoSpaceDN/>
        <w:rPr>
          <w:sz w:val="26"/>
          <w:szCs w:val="26"/>
          <w:lang w:eastAsia="ru-RU"/>
        </w:rPr>
      </w:pPr>
      <w:r w:rsidRPr="00F46066">
        <w:rPr>
          <w:sz w:val="26"/>
          <w:szCs w:val="26"/>
          <w:lang w:eastAsia="ru-RU"/>
        </w:rPr>
        <w:t xml:space="preserve">     - капітальний ремонт приміщення ФАПу в с. Горішнє   - 169418,00 грн.</w:t>
      </w:r>
    </w:p>
    <w:p w:rsidR="00AD7ABB" w:rsidRPr="00F46066" w:rsidRDefault="00AD7ABB" w:rsidP="00AD7ABB">
      <w:pPr>
        <w:autoSpaceDN/>
        <w:rPr>
          <w:sz w:val="26"/>
          <w:szCs w:val="26"/>
          <w:lang w:eastAsia="ru-RU"/>
        </w:rPr>
      </w:pPr>
      <w:r w:rsidRPr="00F46066">
        <w:rPr>
          <w:sz w:val="26"/>
          <w:szCs w:val="26"/>
          <w:lang w:eastAsia="ru-RU"/>
        </w:rPr>
        <w:t xml:space="preserve">     - капітальний ремонт входу АЗПСМ с. Берездівці          -  274502,32 грн.</w:t>
      </w:r>
    </w:p>
    <w:p w:rsidR="00AD7ABB" w:rsidRPr="00F46066" w:rsidRDefault="00AD7ABB" w:rsidP="00AD7ABB">
      <w:pPr>
        <w:autoSpaceDN/>
        <w:rPr>
          <w:sz w:val="26"/>
          <w:szCs w:val="26"/>
          <w:lang w:eastAsia="ru-RU"/>
        </w:rPr>
      </w:pPr>
      <w:r w:rsidRPr="00F46066">
        <w:rPr>
          <w:sz w:val="26"/>
          <w:szCs w:val="26"/>
          <w:lang w:eastAsia="ru-RU"/>
        </w:rPr>
        <w:t xml:space="preserve">     - капітальний ремонт по облаштуванню доступності</w:t>
      </w:r>
    </w:p>
    <w:p w:rsidR="00AD7ABB" w:rsidRPr="00F46066" w:rsidRDefault="00AD7ABB" w:rsidP="00AD7ABB">
      <w:pPr>
        <w:autoSpaceDN/>
        <w:rPr>
          <w:sz w:val="26"/>
          <w:szCs w:val="26"/>
          <w:lang w:eastAsia="ru-RU"/>
        </w:rPr>
      </w:pPr>
      <w:r w:rsidRPr="00F46066">
        <w:rPr>
          <w:sz w:val="26"/>
          <w:szCs w:val="26"/>
          <w:lang w:eastAsia="ru-RU"/>
        </w:rPr>
        <w:t xml:space="preserve">       АЗПСМ смт. Розділ                                                           -   49269,00 грн.</w:t>
      </w:r>
    </w:p>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r w:rsidRPr="00F46066">
        <w:rPr>
          <w:sz w:val="26"/>
          <w:szCs w:val="26"/>
          <w:lang w:eastAsia="ru-RU"/>
        </w:rPr>
        <w:t xml:space="preserve">     9) Установою отримано з державного бюджету вакцин для профілактичних щеплень в кількості 6963 доз на суму 197467,40 грн., і використано з врахуванням залишку на 01.01.2021 року  7516 доз на суму 209032,54 грн.</w:t>
      </w:r>
    </w:p>
    <w:p w:rsidR="00AD7ABB" w:rsidRPr="00F46066" w:rsidRDefault="00AD7ABB" w:rsidP="00AD7ABB">
      <w:pPr>
        <w:autoSpaceDN/>
        <w:rPr>
          <w:sz w:val="26"/>
          <w:szCs w:val="26"/>
          <w:lang w:eastAsia="ru-RU"/>
        </w:rPr>
      </w:pPr>
      <w:r w:rsidRPr="00F46066">
        <w:rPr>
          <w:sz w:val="26"/>
          <w:szCs w:val="26"/>
          <w:lang w:eastAsia="ru-RU"/>
        </w:rPr>
        <w:t>Отримано за 2021 рік вакцину КОРОНОВАК вакцина для профілактики COVID-19 - 4220 доз,  КОМІРНАТІ концентрат для дисперсії для ін..- 8478 доз., вакцину КОВІШЕЛД - 250 доз.</w:t>
      </w:r>
    </w:p>
    <w:p w:rsidR="00AD7ABB" w:rsidRPr="00F46066" w:rsidRDefault="00AD7ABB" w:rsidP="00AD7ABB">
      <w:pPr>
        <w:autoSpaceDN/>
        <w:rPr>
          <w:sz w:val="26"/>
          <w:szCs w:val="26"/>
          <w:lang w:eastAsia="ru-RU"/>
        </w:rPr>
      </w:pPr>
      <w:r w:rsidRPr="00F46066">
        <w:rPr>
          <w:sz w:val="26"/>
          <w:szCs w:val="26"/>
          <w:lang w:eastAsia="ru-RU"/>
        </w:rPr>
        <w:t>Використано вакцини КОРОНОВАК – 4220 доз, КОМІРНАТІ – 7902 доз, КОВІШЕЛД - 250 доз.</w:t>
      </w:r>
    </w:p>
    <w:p w:rsidR="00AD7ABB" w:rsidRPr="00F46066" w:rsidRDefault="00AD7ABB" w:rsidP="00AD7ABB">
      <w:pPr>
        <w:autoSpaceDN/>
        <w:rPr>
          <w:sz w:val="26"/>
          <w:szCs w:val="26"/>
          <w:lang w:eastAsia="ru-RU"/>
        </w:rPr>
      </w:pPr>
      <w:r w:rsidRPr="00F46066">
        <w:rPr>
          <w:sz w:val="26"/>
          <w:szCs w:val="26"/>
          <w:lang w:eastAsia="ru-RU"/>
        </w:rPr>
        <w:t>Отримано швидких тестів з держбюджету – 3100 шт., використано – 3100 шт.</w:t>
      </w:r>
    </w:p>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r w:rsidRPr="00F46066">
        <w:rPr>
          <w:sz w:val="26"/>
          <w:szCs w:val="26"/>
          <w:lang w:eastAsia="ru-RU"/>
        </w:rPr>
        <w:t xml:space="preserve">    10) Протягом 2021 року установою отримано позабюджетних коштів в сумі -                               1488,5 тис.грн. в т.ч.: від надання платних послуг - 1032,5 тис. грн.</w:t>
      </w:r>
    </w:p>
    <w:p w:rsidR="00AD7ABB" w:rsidRPr="00F46066" w:rsidRDefault="00AD7ABB" w:rsidP="00AD7ABB">
      <w:pPr>
        <w:autoSpaceDN/>
        <w:rPr>
          <w:sz w:val="26"/>
          <w:szCs w:val="26"/>
          <w:lang w:eastAsia="ru-RU"/>
        </w:rPr>
      </w:pPr>
      <w:r w:rsidRPr="00F46066">
        <w:rPr>
          <w:sz w:val="26"/>
          <w:szCs w:val="26"/>
          <w:lang w:eastAsia="ru-RU"/>
        </w:rPr>
        <w:t xml:space="preserve">                                      від оренди приміщень - 413,7 тис. грн.</w:t>
      </w:r>
    </w:p>
    <w:p w:rsidR="00AD7ABB" w:rsidRPr="00F46066" w:rsidRDefault="00AD7ABB" w:rsidP="00AD7ABB">
      <w:pPr>
        <w:autoSpaceDN/>
        <w:rPr>
          <w:sz w:val="26"/>
          <w:szCs w:val="26"/>
          <w:lang w:eastAsia="ru-RU"/>
        </w:rPr>
      </w:pPr>
      <w:r w:rsidRPr="00F46066">
        <w:rPr>
          <w:sz w:val="26"/>
          <w:szCs w:val="26"/>
          <w:lang w:eastAsia="ru-RU"/>
        </w:rPr>
        <w:t xml:space="preserve">                                      спонсорські - 40,0 тис. грн.</w:t>
      </w:r>
    </w:p>
    <w:p w:rsidR="00AD7ABB" w:rsidRPr="00F46066" w:rsidRDefault="00AD7ABB" w:rsidP="00AD7ABB">
      <w:pPr>
        <w:autoSpaceDN/>
        <w:rPr>
          <w:sz w:val="26"/>
          <w:szCs w:val="26"/>
          <w:lang w:eastAsia="ru-RU"/>
        </w:rPr>
      </w:pPr>
      <w:r w:rsidRPr="00F46066">
        <w:rPr>
          <w:sz w:val="26"/>
          <w:szCs w:val="26"/>
          <w:lang w:eastAsia="ru-RU"/>
        </w:rPr>
        <w:t xml:space="preserve">                                      банківські відсотки - 2,3  тис. грн.</w:t>
      </w:r>
    </w:p>
    <w:p w:rsidR="00AD7ABB" w:rsidRPr="00F46066" w:rsidRDefault="00AD7ABB" w:rsidP="00AD7ABB">
      <w:pPr>
        <w:autoSpaceDN/>
        <w:rPr>
          <w:sz w:val="26"/>
          <w:szCs w:val="26"/>
          <w:lang w:eastAsia="ru-RU"/>
        </w:rPr>
      </w:pPr>
      <w:r w:rsidRPr="00F46066">
        <w:rPr>
          <w:sz w:val="26"/>
          <w:szCs w:val="26"/>
          <w:lang w:eastAsia="ru-RU"/>
        </w:rPr>
        <w:t xml:space="preserve">   11) за 2021 рік ПДФО в дохід бюджету – 8498,1 тис. грн.</w:t>
      </w:r>
    </w:p>
    <w:p w:rsidR="00AD7ABB" w:rsidRPr="00F46066" w:rsidRDefault="00AD7ABB" w:rsidP="00AD7ABB">
      <w:pPr>
        <w:autoSpaceDN/>
        <w:rPr>
          <w:sz w:val="26"/>
          <w:szCs w:val="26"/>
          <w:lang w:eastAsia="ru-RU"/>
        </w:rPr>
      </w:pPr>
      <w:r w:rsidRPr="00F46066">
        <w:rPr>
          <w:sz w:val="26"/>
          <w:szCs w:val="26"/>
          <w:lang w:eastAsia="ru-RU"/>
        </w:rPr>
        <w:t>Середня вартість 1 ліжко/дня по медикаментах – 39,54 грн.</w:t>
      </w:r>
    </w:p>
    <w:p w:rsidR="00AD7ABB" w:rsidRPr="00F46066" w:rsidRDefault="00AD7ABB" w:rsidP="00AD7ABB">
      <w:pPr>
        <w:autoSpaceDN/>
        <w:rPr>
          <w:sz w:val="26"/>
          <w:szCs w:val="26"/>
          <w:lang w:eastAsia="ru-RU"/>
        </w:rPr>
      </w:pPr>
      <w:r w:rsidRPr="00F46066">
        <w:rPr>
          <w:sz w:val="26"/>
          <w:szCs w:val="26"/>
          <w:lang w:eastAsia="ru-RU"/>
        </w:rPr>
        <w:t>Середня вартість 1 ліжко/дня по продуктах харчування – 9,24 грн.</w:t>
      </w:r>
    </w:p>
    <w:p w:rsidR="00AD7ABB" w:rsidRPr="00F46066" w:rsidRDefault="00AD7ABB" w:rsidP="00AD7ABB">
      <w:pPr>
        <w:autoSpaceDN/>
        <w:rPr>
          <w:sz w:val="26"/>
          <w:szCs w:val="26"/>
          <w:lang w:eastAsia="ru-RU"/>
        </w:rPr>
      </w:pPr>
      <w:r w:rsidRPr="00F46066">
        <w:rPr>
          <w:sz w:val="26"/>
          <w:szCs w:val="26"/>
          <w:lang w:eastAsia="ru-RU"/>
        </w:rPr>
        <w:t>Середньорічна штатна чисельність становить 474,25 посад (на 1.01.2022р–445п)</w:t>
      </w:r>
    </w:p>
    <w:p w:rsidR="00AD7ABB" w:rsidRPr="00F46066" w:rsidRDefault="00AD7ABB" w:rsidP="00AD7ABB">
      <w:pPr>
        <w:autoSpaceDN/>
        <w:rPr>
          <w:sz w:val="26"/>
          <w:szCs w:val="26"/>
          <w:lang w:eastAsia="ru-RU"/>
        </w:rPr>
      </w:pPr>
      <w:r w:rsidRPr="00F46066">
        <w:rPr>
          <w:sz w:val="26"/>
          <w:szCs w:val="26"/>
          <w:lang w:eastAsia="ru-RU"/>
        </w:rPr>
        <w:t>Середньомісячна заробітна плата первинної ланки становить 13219,45 грн</w:t>
      </w:r>
    </w:p>
    <w:p w:rsidR="00AD7ABB" w:rsidRPr="00F46066" w:rsidRDefault="00AD7ABB" w:rsidP="00AD7ABB">
      <w:pPr>
        <w:autoSpaceDN/>
        <w:rPr>
          <w:sz w:val="26"/>
          <w:szCs w:val="26"/>
          <w:lang w:eastAsia="ru-RU"/>
        </w:rPr>
      </w:pPr>
      <w:r w:rsidRPr="00F46066">
        <w:rPr>
          <w:sz w:val="26"/>
          <w:szCs w:val="26"/>
          <w:lang w:eastAsia="ru-RU"/>
        </w:rPr>
        <w:t>Середньомісячна заробітна плата вторинної ланки становить 7482,06 грн</w:t>
      </w:r>
    </w:p>
    <w:p w:rsidR="00AD7ABB" w:rsidRPr="00F46066" w:rsidRDefault="00AD7ABB" w:rsidP="00AD7ABB">
      <w:pPr>
        <w:autoSpaceDN/>
        <w:rPr>
          <w:sz w:val="26"/>
          <w:szCs w:val="26"/>
          <w:lang w:eastAsia="ru-RU"/>
        </w:rPr>
      </w:pPr>
    </w:p>
    <w:p w:rsidR="00AD7ABB" w:rsidRPr="00F46066" w:rsidRDefault="00AD7ABB" w:rsidP="00AD7ABB">
      <w:pPr>
        <w:autoSpaceDN/>
        <w:rPr>
          <w:sz w:val="26"/>
          <w:szCs w:val="26"/>
          <w:lang w:eastAsia="ru-RU"/>
        </w:rPr>
      </w:pPr>
      <w:r w:rsidRPr="00F46066">
        <w:rPr>
          <w:sz w:val="26"/>
          <w:szCs w:val="26"/>
          <w:lang w:eastAsia="ru-RU"/>
        </w:rPr>
        <w:t xml:space="preserve">   12) З 01.01.2022 року підписано угоду з НСЗУ за наступними пакетами:</w:t>
      </w:r>
    </w:p>
    <w:p w:rsidR="00AD7ABB" w:rsidRPr="00F46066" w:rsidRDefault="00AD7ABB" w:rsidP="00AD7ABB">
      <w:pPr>
        <w:autoSpaceDN/>
        <w:rPr>
          <w:sz w:val="26"/>
          <w:szCs w:val="26"/>
          <w:lang w:eastAsia="ru-RU"/>
        </w:rPr>
      </w:pPr>
      <w:r w:rsidRPr="00F46066">
        <w:rPr>
          <w:sz w:val="26"/>
          <w:szCs w:val="26"/>
          <w:lang w:eastAsia="ru-RU"/>
        </w:rPr>
        <w:t>- надання первинної медичної допомоги</w:t>
      </w:r>
    </w:p>
    <w:p w:rsidR="00AD7ABB" w:rsidRPr="00F46066" w:rsidRDefault="00AD7ABB" w:rsidP="00AD7ABB">
      <w:pPr>
        <w:autoSpaceDN/>
        <w:rPr>
          <w:sz w:val="26"/>
          <w:szCs w:val="26"/>
          <w:lang w:eastAsia="ru-RU"/>
        </w:rPr>
      </w:pPr>
      <w:r w:rsidRPr="00F46066">
        <w:rPr>
          <w:sz w:val="26"/>
          <w:szCs w:val="26"/>
          <w:lang w:eastAsia="ru-RU"/>
        </w:rPr>
        <w:t>- хірургічні операції дорослим і дітям у стаціонарних умовах</w:t>
      </w:r>
    </w:p>
    <w:p w:rsidR="00AD7ABB" w:rsidRPr="00F46066" w:rsidRDefault="00AD7ABB" w:rsidP="00AD7ABB">
      <w:pPr>
        <w:autoSpaceDN/>
        <w:rPr>
          <w:sz w:val="26"/>
          <w:szCs w:val="26"/>
          <w:lang w:eastAsia="ru-RU"/>
        </w:rPr>
      </w:pPr>
      <w:r w:rsidRPr="00F46066">
        <w:rPr>
          <w:sz w:val="26"/>
          <w:szCs w:val="26"/>
          <w:lang w:eastAsia="ru-RU"/>
        </w:rPr>
        <w:t>- стаціонарна допомога дорослим та дітям без проведення хірургічних операцій</w:t>
      </w:r>
    </w:p>
    <w:p w:rsidR="00AD7ABB" w:rsidRPr="00F46066" w:rsidRDefault="00AD7ABB" w:rsidP="00AD7ABB">
      <w:pPr>
        <w:autoSpaceDN/>
        <w:rPr>
          <w:sz w:val="26"/>
          <w:szCs w:val="26"/>
          <w:lang w:eastAsia="ru-RU"/>
        </w:rPr>
      </w:pPr>
      <w:r w:rsidRPr="00F46066">
        <w:rPr>
          <w:sz w:val="26"/>
          <w:szCs w:val="26"/>
          <w:lang w:eastAsia="ru-RU"/>
        </w:rPr>
        <w:t>- медична допомога при пологах</w:t>
      </w:r>
    </w:p>
    <w:p w:rsidR="00AD7ABB" w:rsidRPr="00F46066" w:rsidRDefault="00AD7ABB" w:rsidP="00AD7ABB">
      <w:pPr>
        <w:autoSpaceDN/>
        <w:rPr>
          <w:sz w:val="26"/>
          <w:szCs w:val="26"/>
          <w:lang w:eastAsia="ru-RU"/>
        </w:rPr>
      </w:pPr>
      <w:r w:rsidRPr="00F46066">
        <w:rPr>
          <w:sz w:val="26"/>
          <w:szCs w:val="26"/>
          <w:lang w:eastAsia="ru-RU"/>
        </w:rPr>
        <w:t>- амбулаторна вторинна допомога</w:t>
      </w:r>
    </w:p>
    <w:p w:rsidR="00AD7ABB" w:rsidRPr="00F46066" w:rsidRDefault="00AD7ABB" w:rsidP="00AD7ABB">
      <w:pPr>
        <w:autoSpaceDN/>
        <w:rPr>
          <w:sz w:val="26"/>
          <w:szCs w:val="26"/>
          <w:lang w:eastAsia="ru-RU"/>
        </w:rPr>
      </w:pPr>
      <w:r w:rsidRPr="00F46066">
        <w:rPr>
          <w:sz w:val="26"/>
          <w:szCs w:val="26"/>
          <w:lang w:eastAsia="ru-RU"/>
        </w:rPr>
        <w:t>- езофагодуоденоскопія</w:t>
      </w:r>
    </w:p>
    <w:p w:rsidR="00AD7ABB" w:rsidRPr="00F46066" w:rsidRDefault="00AD7ABB" w:rsidP="00AD7ABB">
      <w:pPr>
        <w:autoSpaceDN/>
        <w:rPr>
          <w:sz w:val="26"/>
          <w:szCs w:val="26"/>
          <w:lang w:eastAsia="ru-RU"/>
        </w:rPr>
      </w:pPr>
      <w:r w:rsidRPr="00F46066">
        <w:rPr>
          <w:sz w:val="26"/>
          <w:szCs w:val="26"/>
          <w:lang w:eastAsia="ru-RU"/>
        </w:rPr>
        <w:t>- колоноскопія</w:t>
      </w:r>
    </w:p>
    <w:p w:rsidR="00AD7ABB" w:rsidRPr="00F46066" w:rsidRDefault="00AD7ABB" w:rsidP="00AD7ABB">
      <w:pPr>
        <w:autoSpaceDN/>
        <w:rPr>
          <w:sz w:val="26"/>
          <w:szCs w:val="26"/>
          <w:lang w:eastAsia="ru-RU"/>
        </w:rPr>
      </w:pPr>
      <w:r w:rsidRPr="00F46066">
        <w:rPr>
          <w:sz w:val="26"/>
          <w:szCs w:val="26"/>
          <w:lang w:eastAsia="ru-RU"/>
        </w:rPr>
        <w:t>- мобільна паліативна допомога</w:t>
      </w:r>
    </w:p>
    <w:p w:rsidR="00AD7ABB" w:rsidRPr="00F46066" w:rsidRDefault="00AD7ABB" w:rsidP="00AD7ABB">
      <w:pPr>
        <w:autoSpaceDN/>
        <w:rPr>
          <w:sz w:val="26"/>
          <w:szCs w:val="26"/>
          <w:lang w:eastAsia="ru-RU"/>
        </w:rPr>
      </w:pPr>
      <w:r w:rsidRPr="00F46066">
        <w:rPr>
          <w:sz w:val="26"/>
          <w:szCs w:val="26"/>
          <w:lang w:eastAsia="ru-RU"/>
        </w:rPr>
        <w:t>- стоматологічна медична допомога в амбулаторних умовах</w:t>
      </w:r>
    </w:p>
    <w:p w:rsidR="00AD7ABB" w:rsidRPr="00F46066" w:rsidRDefault="00AD7ABB" w:rsidP="00AD7ABB">
      <w:pPr>
        <w:autoSpaceDN/>
        <w:rPr>
          <w:sz w:val="26"/>
          <w:szCs w:val="26"/>
          <w:lang w:eastAsia="ru-RU"/>
        </w:rPr>
      </w:pPr>
      <w:r w:rsidRPr="00F46066">
        <w:rPr>
          <w:sz w:val="26"/>
          <w:szCs w:val="26"/>
          <w:lang w:eastAsia="ru-RU"/>
        </w:rPr>
        <w:t>- ведення вагітності в амбулаторних умовах</w:t>
      </w:r>
    </w:p>
    <w:p w:rsidR="00AD7ABB" w:rsidRPr="00F46066" w:rsidRDefault="00AD7ABB" w:rsidP="00AD7ABB">
      <w:pPr>
        <w:autoSpaceDN/>
        <w:rPr>
          <w:sz w:val="26"/>
          <w:szCs w:val="26"/>
          <w:lang w:eastAsia="ru-RU"/>
        </w:rPr>
      </w:pPr>
      <w:r w:rsidRPr="00F46066">
        <w:rPr>
          <w:sz w:val="26"/>
          <w:szCs w:val="26"/>
          <w:lang w:eastAsia="ru-RU"/>
        </w:rPr>
        <w:t>- супровід  та лікування дорослих та дітей на туберкульоз на первинному рівні</w:t>
      </w:r>
    </w:p>
    <w:p w:rsidR="00AD7ABB" w:rsidRPr="00F46066" w:rsidRDefault="00AD7ABB" w:rsidP="00AD7ABB">
      <w:pPr>
        <w:autoSpaceDN/>
        <w:rPr>
          <w:sz w:val="26"/>
          <w:szCs w:val="26"/>
          <w:lang w:eastAsia="ru-RU"/>
        </w:rPr>
      </w:pPr>
      <w:r w:rsidRPr="00F46066">
        <w:rPr>
          <w:sz w:val="26"/>
          <w:szCs w:val="26"/>
          <w:lang w:eastAsia="ru-RU"/>
        </w:rPr>
        <w:t>- вакцинація від гострої респіраторної хвороби COVID-19</w:t>
      </w:r>
    </w:p>
    <w:p w:rsidR="00AD7ABB" w:rsidRPr="00F46066" w:rsidRDefault="00AD7ABB" w:rsidP="00AD7ABB">
      <w:pPr>
        <w:autoSpaceDN/>
        <w:rPr>
          <w:sz w:val="26"/>
          <w:szCs w:val="26"/>
          <w:lang w:eastAsia="ru-RU"/>
        </w:rPr>
      </w:pPr>
    </w:p>
    <w:p w:rsidR="00AD7ABB" w:rsidRPr="00F46066" w:rsidRDefault="00AD7ABB" w:rsidP="00AD7ABB">
      <w:pPr>
        <w:autoSpaceDN/>
        <w:contextualSpacing/>
        <w:rPr>
          <w:rFonts w:eastAsia="Calibri"/>
          <w:sz w:val="26"/>
          <w:szCs w:val="26"/>
          <w:lang w:eastAsia="en-US"/>
        </w:rPr>
      </w:pPr>
      <w:r w:rsidRPr="00F46066">
        <w:rPr>
          <w:rFonts w:eastAsia="Calibri"/>
          <w:sz w:val="26"/>
          <w:szCs w:val="26"/>
          <w:lang w:eastAsia="en-US"/>
        </w:rPr>
        <w:t>Додатково підписано три пакети, а саме:</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 xml:space="preserve">Хірургічні операції дорослим і дітям в умовах стаціонару одного дня    </w:t>
      </w:r>
    </w:p>
    <w:p w:rsidR="00AD7ABB" w:rsidRPr="00F46066" w:rsidRDefault="00AD7ABB" w:rsidP="00AD7ABB">
      <w:pPr>
        <w:autoSpaceDN/>
        <w:ind w:left="1080"/>
        <w:contextualSpacing/>
        <w:rPr>
          <w:rFonts w:eastAsia="Calibri"/>
          <w:sz w:val="26"/>
          <w:szCs w:val="26"/>
          <w:lang w:eastAsia="en-US"/>
        </w:rPr>
      </w:pPr>
      <w:r w:rsidRPr="00F46066">
        <w:rPr>
          <w:rFonts w:eastAsia="Calibri"/>
          <w:sz w:val="26"/>
          <w:szCs w:val="26"/>
          <w:lang w:eastAsia="en-US"/>
        </w:rPr>
        <w:t>(пакет 47)</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Лікування осіб із психічними та поведінковими розладами внаслідок вживання опіоїдів із використанням препаратів замісної підтримувальної терапії ( пакет 22)</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Стаціонарна паліативна медична допомога дорослим та дітям (пакет 23)</w:t>
      </w:r>
    </w:p>
    <w:p w:rsidR="00AD7ABB" w:rsidRPr="00F46066" w:rsidRDefault="00AD7ABB" w:rsidP="00AD7ABB">
      <w:pPr>
        <w:autoSpaceDN/>
        <w:ind w:left="720"/>
        <w:contextualSpacing/>
        <w:rPr>
          <w:rFonts w:eastAsia="Calibri"/>
          <w:sz w:val="26"/>
          <w:szCs w:val="26"/>
          <w:lang w:eastAsia="en-US"/>
        </w:rPr>
      </w:pPr>
      <w:r w:rsidRPr="00F46066">
        <w:rPr>
          <w:rFonts w:eastAsia="Calibri"/>
          <w:sz w:val="26"/>
          <w:szCs w:val="26"/>
          <w:lang w:eastAsia="en-US"/>
        </w:rPr>
        <w:t>Прогнозні середньомісячні надходження у 2022 році:</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Платні послуги, страхові виплати – 460 000 грн.</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Обласний, районний та бюджет місцевого самоврядування – 2 000 000 грн.</w:t>
      </w:r>
    </w:p>
    <w:p w:rsidR="00AD7ABB" w:rsidRPr="00F46066" w:rsidRDefault="00AD7ABB" w:rsidP="00AD7ABB">
      <w:pPr>
        <w:autoSpaceDN/>
        <w:ind w:left="720"/>
        <w:contextualSpacing/>
        <w:rPr>
          <w:rFonts w:eastAsia="Calibri"/>
          <w:sz w:val="26"/>
          <w:szCs w:val="26"/>
          <w:lang w:eastAsia="en-US"/>
        </w:rPr>
      </w:pPr>
      <w:r w:rsidRPr="00F46066">
        <w:rPr>
          <w:rFonts w:eastAsia="Calibri"/>
          <w:sz w:val="26"/>
          <w:szCs w:val="26"/>
          <w:lang w:eastAsia="en-US"/>
        </w:rPr>
        <w:t>Прогнозована середньомісячна заробітна плата :</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Лікарі– 20000 грн.</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Середній медичний персонал – 13500 грн.</w:t>
      </w:r>
    </w:p>
    <w:p w:rsidR="00AD7ABB" w:rsidRPr="00F46066" w:rsidRDefault="00AD7ABB" w:rsidP="00AD7ABB">
      <w:pPr>
        <w:numPr>
          <w:ilvl w:val="0"/>
          <w:numId w:val="13"/>
        </w:numPr>
        <w:autoSpaceDN/>
        <w:contextualSpacing/>
        <w:rPr>
          <w:rFonts w:eastAsia="Calibri"/>
          <w:sz w:val="26"/>
          <w:szCs w:val="26"/>
          <w:lang w:eastAsia="en-US"/>
        </w:rPr>
      </w:pPr>
      <w:r w:rsidRPr="00F46066">
        <w:rPr>
          <w:rFonts w:eastAsia="Calibri"/>
          <w:sz w:val="26"/>
          <w:szCs w:val="26"/>
          <w:lang w:eastAsia="en-US"/>
        </w:rPr>
        <w:t>Молодший медичний персонал – 6500 грн.</w:t>
      </w:r>
    </w:p>
    <w:p w:rsidR="00AD7ABB" w:rsidRPr="00F46066" w:rsidRDefault="00AD7ABB" w:rsidP="00AD7ABB">
      <w:pPr>
        <w:numPr>
          <w:ilvl w:val="0"/>
          <w:numId w:val="13"/>
        </w:numPr>
        <w:autoSpaceDN/>
        <w:contextualSpacing/>
        <w:rPr>
          <w:sz w:val="26"/>
          <w:szCs w:val="26"/>
          <w:lang w:eastAsia="ru-RU"/>
        </w:rPr>
      </w:pPr>
      <w:r w:rsidRPr="00F46066">
        <w:rPr>
          <w:rFonts w:eastAsia="Calibri"/>
          <w:sz w:val="26"/>
          <w:szCs w:val="26"/>
          <w:lang w:eastAsia="en-US"/>
        </w:rPr>
        <w:t>Інший немедичний персонал – 6800 грн.</w:t>
      </w:r>
    </w:p>
    <w:p w:rsidR="00AD7ABB" w:rsidRDefault="00AD7ABB" w:rsidP="00AD7ABB"/>
    <w:p w:rsidR="0003441A" w:rsidRDefault="0003441A" w:rsidP="001D4959">
      <w:pPr>
        <w:jc w:val="right"/>
        <w:rPr>
          <w:b/>
        </w:rPr>
      </w:pPr>
    </w:p>
    <w:p w:rsidR="00AD7ABB" w:rsidRPr="00B54301" w:rsidRDefault="00AD7ABB" w:rsidP="00AD7ABB">
      <w:pPr>
        <w:autoSpaceDN/>
      </w:pPr>
    </w:p>
    <w:p w:rsidR="00AD7ABB" w:rsidRPr="00BA584A" w:rsidRDefault="00AD7ABB" w:rsidP="00AD7ABB">
      <w:pPr>
        <w:jc w:val="right"/>
        <w:rPr>
          <w:sz w:val="26"/>
          <w:szCs w:val="26"/>
          <w:lang w:eastAsia="ru-RU"/>
        </w:rPr>
      </w:pPr>
      <w:r>
        <w:rPr>
          <w:sz w:val="26"/>
          <w:szCs w:val="26"/>
          <w:lang w:val="ru-RU"/>
        </w:rPr>
        <w:t xml:space="preserve">ПРОЄКТ РІШЕННЯ № </w:t>
      </w:r>
      <w:r w:rsidRPr="00BA584A">
        <w:rPr>
          <w:sz w:val="26"/>
          <w:szCs w:val="26"/>
          <w:lang w:eastAsia="ru-RU"/>
        </w:rPr>
        <w:t>1064</w:t>
      </w:r>
    </w:p>
    <w:p w:rsidR="00AD7ABB" w:rsidRDefault="00AD7ABB" w:rsidP="00AD7ABB">
      <w:pPr>
        <w:rPr>
          <w:sz w:val="26"/>
          <w:szCs w:val="26"/>
          <w:lang w:val="ru-RU"/>
        </w:rPr>
      </w:pPr>
    </w:p>
    <w:p w:rsidR="00AD7ABB" w:rsidRPr="00B54301" w:rsidRDefault="00AD7ABB" w:rsidP="00AD7ABB">
      <w:pPr>
        <w:autoSpaceDN/>
        <w:rPr>
          <w:rFonts w:eastAsia="Calibri"/>
          <w:sz w:val="26"/>
          <w:szCs w:val="26"/>
          <w:lang w:eastAsia="en-US"/>
        </w:rPr>
      </w:pPr>
    </w:p>
    <w:p w:rsidR="00AD7ABB" w:rsidRPr="00B54301" w:rsidRDefault="00AD7ABB" w:rsidP="00AD7ABB">
      <w:pPr>
        <w:autoSpaceDN/>
        <w:rPr>
          <w:bCs/>
          <w:sz w:val="26"/>
          <w:szCs w:val="26"/>
          <w:lang w:eastAsia="ru-RU"/>
        </w:rPr>
      </w:pPr>
      <w:r w:rsidRPr="00B54301">
        <w:rPr>
          <w:bCs/>
          <w:sz w:val="26"/>
          <w:szCs w:val="26"/>
          <w:lang w:val="ru-RU" w:eastAsia="ru-RU"/>
        </w:rPr>
        <w:t xml:space="preserve">Про передачу </w:t>
      </w:r>
      <w:r w:rsidRPr="00B54301">
        <w:rPr>
          <w:bCs/>
          <w:sz w:val="26"/>
          <w:szCs w:val="26"/>
          <w:lang w:eastAsia="ru-RU"/>
        </w:rPr>
        <w:t xml:space="preserve">спеціального </w:t>
      </w:r>
      <w:r w:rsidRPr="00B54301">
        <w:rPr>
          <w:bCs/>
          <w:sz w:val="26"/>
          <w:szCs w:val="26"/>
          <w:lang w:val="ru-RU" w:eastAsia="ru-RU"/>
        </w:rPr>
        <w:t xml:space="preserve">обладнання </w:t>
      </w:r>
      <w:r w:rsidRPr="00B54301">
        <w:rPr>
          <w:bCs/>
          <w:sz w:val="26"/>
          <w:szCs w:val="26"/>
          <w:lang w:eastAsia="ru-RU"/>
        </w:rPr>
        <w:t>довгострокового</w:t>
      </w:r>
    </w:p>
    <w:p w:rsidR="00AD7ABB" w:rsidRPr="00B54301" w:rsidRDefault="00AD7ABB" w:rsidP="00AD7ABB">
      <w:pPr>
        <w:autoSpaceDN/>
        <w:rPr>
          <w:bCs/>
          <w:sz w:val="26"/>
          <w:szCs w:val="26"/>
          <w:lang w:eastAsia="ru-RU"/>
        </w:rPr>
      </w:pPr>
      <w:r w:rsidRPr="00B54301">
        <w:rPr>
          <w:bCs/>
          <w:sz w:val="26"/>
          <w:szCs w:val="26"/>
          <w:lang w:eastAsia="ru-RU"/>
        </w:rPr>
        <w:t xml:space="preserve">користування </w:t>
      </w:r>
      <w:r w:rsidRPr="00B54301">
        <w:rPr>
          <w:bCs/>
          <w:sz w:val="26"/>
          <w:szCs w:val="26"/>
          <w:lang w:val="ru-RU" w:eastAsia="ru-RU"/>
        </w:rPr>
        <w:t xml:space="preserve">комунальної власності </w:t>
      </w:r>
      <w:r w:rsidRPr="00B54301">
        <w:rPr>
          <w:bCs/>
          <w:sz w:val="26"/>
          <w:szCs w:val="26"/>
          <w:lang w:eastAsia="ru-RU"/>
        </w:rPr>
        <w:t xml:space="preserve">Новороздільської </w:t>
      </w:r>
    </w:p>
    <w:p w:rsidR="00AD7ABB" w:rsidRPr="00B54301" w:rsidRDefault="00AD7ABB" w:rsidP="00AD7ABB">
      <w:pPr>
        <w:autoSpaceDN/>
        <w:rPr>
          <w:bCs/>
          <w:sz w:val="26"/>
          <w:szCs w:val="26"/>
          <w:lang w:eastAsia="ru-RU"/>
        </w:rPr>
      </w:pPr>
      <w:r w:rsidRPr="00B54301">
        <w:rPr>
          <w:bCs/>
          <w:sz w:val="26"/>
          <w:szCs w:val="26"/>
          <w:lang w:eastAsia="ru-RU"/>
        </w:rPr>
        <w:t>територіальної громади у державну власність</w:t>
      </w:r>
    </w:p>
    <w:p w:rsidR="00AD7ABB" w:rsidRPr="00B54301" w:rsidRDefault="00AD7ABB" w:rsidP="00AD7ABB">
      <w:pPr>
        <w:autoSpaceDN/>
        <w:rPr>
          <w:rFonts w:eastAsia="Calibri"/>
          <w:sz w:val="26"/>
          <w:szCs w:val="26"/>
          <w:lang w:eastAsia="en-US"/>
        </w:rPr>
      </w:pPr>
    </w:p>
    <w:p w:rsidR="00AD7ABB" w:rsidRPr="00B54301" w:rsidRDefault="00AD7ABB" w:rsidP="00AD7ABB">
      <w:pPr>
        <w:autoSpaceDN/>
        <w:ind w:firstLine="708"/>
        <w:jc w:val="both"/>
        <w:outlineLvl w:val="1"/>
        <w:rPr>
          <w:bCs/>
          <w:sz w:val="26"/>
          <w:szCs w:val="26"/>
          <w:lang w:eastAsia="ru-RU"/>
        </w:rPr>
      </w:pPr>
      <w:r w:rsidRPr="00B54301">
        <w:rPr>
          <w:bCs/>
          <w:sz w:val="26"/>
          <w:szCs w:val="26"/>
          <w:lang w:eastAsia="ru-RU"/>
        </w:rPr>
        <w:t xml:space="preserve">Відповідно до статей 327, 329 Цивільного кодексу України, п.51 ч.1 ст.26, ч.5 ст.60 Закону України «Про місцеве самоврядування в Україні», Закону України «Про передачу об’єктів права державної та комунальної власності», постанови Кабінету Міністрів України від 29.09.1998 №1482 «Про передачу об’єктів права державної та комунальної власності», враховуючи лист 6 ДПРЗ ГУ ДСНС у Львівській області №6-138/58 </w:t>
      </w:r>
      <w:r>
        <w:rPr>
          <w:bCs/>
          <w:sz w:val="26"/>
          <w:szCs w:val="26"/>
          <w:lang w:eastAsia="ru-RU"/>
        </w:rPr>
        <w:t>ХХ</w:t>
      </w:r>
      <w:r w:rsidRPr="00B54301">
        <w:rPr>
          <w:bCs/>
          <w:sz w:val="26"/>
          <w:szCs w:val="26"/>
          <w:lang w:eastAsia="ru-RU"/>
        </w:rPr>
        <w:t xml:space="preserve"> сесія Новороздільської міської ради VІІІ демократичного скликання</w:t>
      </w:r>
    </w:p>
    <w:p w:rsidR="00AD7ABB" w:rsidRPr="00B54301" w:rsidRDefault="00AD7ABB" w:rsidP="00AD7ABB">
      <w:pPr>
        <w:autoSpaceDN/>
        <w:jc w:val="both"/>
        <w:outlineLvl w:val="1"/>
        <w:rPr>
          <w:b/>
          <w:bCs/>
          <w:sz w:val="26"/>
          <w:szCs w:val="26"/>
          <w:lang w:eastAsia="ru-RU"/>
        </w:rPr>
      </w:pPr>
    </w:p>
    <w:p w:rsidR="00AD7ABB" w:rsidRPr="00B54301" w:rsidRDefault="00AD7ABB" w:rsidP="00AD7ABB">
      <w:pPr>
        <w:autoSpaceDN/>
        <w:jc w:val="both"/>
        <w:outlineLvl w:val="1"/>
        <w:rPr>
          <w:b/>
          <w:bCs/>
          <w:sz w:val="26"/>
          <w:szCs w:val="26"/>
          <w:lang w:eastAsia="ru-RU"/>
        </w:rPr>
      </w:pPr>
      <w:r w:rsidRPr="00B54301">
        <w:rPr>
          <w:b/>
          <w:bCs/>
          <w:sz w:val="26"/>
          <w:szCs w:val="26"/>
          <w:lang w:eastAsia="ru-RU"/>
        </w:rPr>
        <w:t>ВИРІШИЛА:</w:t>
      </w:r>
    </w:p>
    <w:p w:rsidR="00AD7ABB" w:rsidRPr="00B54301" w:rsidRDefault="00AD7ABB" w:rsidP="00AD7ABB">
      <w:pPr>
        <w:autoSpaceDN/>
        <w:jc w:val="both"/>
        <w:outlineLvl w:val="1"/>
        <w:rPr>
          <w:b/>
          <w:bCs/>
          <w:sz w:val="26"/>
          <w:szCs w:val="26"/>
          <w:lang w:eastAsia="ru-RU"/>
        </w:rPr>
      </w:pPr>
    </w:p>
    <w:p w:rsidR="00AD7ABB" w:rsidRPr="00B54301" w:rsidRDefault="00AD7ABB" w:rsidP="00AD7ABB">
      <w:pPr>
        <w:tabs>
          <w:tab w:val="left" w:pos="0"/>
        </w:tabs>
        <w:autoSpaceDN/>
        <w:ind w:firstLine="567"/>
        <w:contextualSpacing/>
        <w:jc w:val="both"/>
        <w:outlineLvl w:val="1"/>
        <w:rPr>
          <w:bCs/>
          <w:sz w:val="26"/>
          <w:szCs w:val="26"/>
          <w:lang w:eastAsia="ru-RU"/>
        </w:rPr>
      </w:pPr>
      <w:r>
        <w:rPr>
          <w:bCs/>
          <w:sz w:val="26"/>
          <w:szCs w:val="26"/>
          <w:lang w:eastAsia="ru-RU"/>
        </w:rPr>
        <w:t xml:space="preserve">1. </w:t>
      </w:r>
      <w:r w:rsidRPr="00B54301">
        <w:rPr>
          <w:bCs/>
          <w:sz w:val="26"/>
          <w:szCs w:val="26"/>
          <w:lang w:eastAsia="ru-RU"/>
        </w:rPr>
        <w:t xml:space="preserve">Безоплатно передати спеціальне обладнання довгострокового користування, яке належить до комунальної власності Новороздільської територіальної громади, у </w:t>
      </w:r>
      <w:r w:rsidRPr="00B54301">
        <w:rPr>
          <w:bCs/>
          <w:sz w:val="26"/>
          <w:szCs w:val="26"/>
          <w:lang w:eastAsia="ru-RU"/>
        </w:rPr>
        <w:lastRenderedPageBreak/>
        <w:t>державну власність 6 ДПРЗ ГУ ДСНС у Львівській області для 11 ДПРЧ згідно з додатком до цього рішення.</w:t>
      </w:r>
    </w:p>
    <w:p w:rsidR="00AD7ABB" w:rsidRPr="00B54301" w:rsidRDefault="00AD7ABB" w:rsidP="00AD7ABB">
      <w:pPr>
        <w:autoSpaceDN/>
        <w:ind w:firstLine="567"/>
        <w:jc w:val="both"/>
        <w:outlineLvl w:val="1"/>
        <w:rPr>
          <w:bCs/>
          <w:sz w:val="26"/>
          <w:szCs w:val="26"/>
          <w:lang w:eastAsia="ru-RU"/>
        </w:rPr>
      </w:pPr>
      <w:r w:rsidRPr="00B54301">
        <w:rPr>
          <w:bCs/>
          <w:sz w:val="26"/>
          <w:szCs w:val="26"/>
          <w:lang w:eastAsia="ru-RU"/>
        </w:rPr>
        <w:t>2. 6 ДПРЗ ГУ ДСНС у Львівській області здійснити організаційно-правові заходи щодо виконання цього рішення.</w:t>
      </w:r>
    </w:p>
    <w:p w:rsidR="00AD7ABB" w:rsidRPr="00B54301" w:rsidRDefault="00AD7ABB" w:rsidP="00AD7ABB">
      <w:pPr>
        <w:autoSpaceDN/>
        <w:ind w:firstLine="567"/>
        <w:jc w:val="both"/>
        <w:outlineLvl w:val="1"/>
        <w:rPr>
          <w:bCs/>
          <w:sz w:val="26"/>
          <w:szCs w:val="26"/>
          <w:lang w:eastAsia="ru-RU"/>
        </w:rPr>
      </w:pPr>
      <w:r w:rsidRPr="00B54301">
        <w:rPr>
          <w:bCs/>
          <w:sz w:val="26"/>
          <w:szCs w:val="26"/>
          <w:lang w:eastAsia="ru-RU"/>
        </w:rPr>
        <w:t>3.</w:t>
      </w:r>
      <w:r w:rsidRPr="00B54301">
        <w:rPr>
          <w:rFonts w:eastAsia="Calibri"/>
          <w:sz w:val="26"/>
          <w:szCs w:val="26"/>
          <w:lang w:val="ru-RU" w:eastAsia="en-US"/>
        </w:rPr>
        <w:t xml:space="preserve"> </w:t>
      </w:r>
      <w:r w:rsidRPr="00B54301">
        <w:rPr>
          <w:bCs/>
          <w:sz w:val="26"/>
          <w:szCs w:val="26"/>
          <w:lang w:eastAsia="ru-RU"/>
        </w:rPr>
        <w:t>Контроль за виконанням даного рішення покласти на постійну комісію з питань комунального господарства, промисловості, підприємства, інвестицій та охорони навколишнього природного середовища (голова – Фартушок О.С.)</w:t>
      </w:r>
    </w:p>
    <w:p w:rsidR="00AD7ABB" w:rsidRPr="00B54301" w:rsidRDefault="00AD7ABB" w:rsidP="00AD7ABB">
      <w:pPr>
        <w:autoSpaceDN/>
        <w:rPr>
          <w:rFonts w:eastAsia="Calibri"/>
          <w:sz w:val="26"/>
          <w:szCs w:val="26"/>
          <w:lang w:eastAsia="en-US"/>
        </w:rPr>
      </w:pPr>
    </w:p>
    <w:p w:rsidR="00AD7ABB" w:rsidRPr="00B54301" w:rsidRDefault="00AD7ABB" w:rsidP="00AD7ABB">
      <w:pPr>
        <w:autoSpaceDN/>
        <w:rPr>
          <w:rFonts w:eastAsia="Calibri"/>
          <w:b/>
          <w:sz w:val="26"/>
          <w:szCs w:val="26"/>
          <w:lang w:eastAsia="en-US"/>
        </w:rPr>
      </w:pPr>
      <w:r w:rsidRPr="00B54301">
        <w:rPr>
          <w:rFonts w:eastAsia="Calibri"/>
          <w:b/>
          <w:sz w:val="26"/>
          <w:szCs w:val="26"/>
          <w:lang w:eastAsia="en-US"/>
        </w:rPr>
        <w:t>МІСЬКИЙ ГОЛОВА                                     Я. В. ЯЦЕНКО</w:t>
      </w:r>
    </w:p>
    <w:p w:rsidR="00AD7ABB" w:rsidRPr="00B54301" w:rsidRDefault="00AD7ABB" w:rsidP="00AD7ABB">
      <w:pPr>
        <w:autoSpaceDN/>
        <w:rPr>
          <w:rFonts w:eastAsia="Calibri"/>
          <w:sz w:val="26"/>
          <w:szCs w:val="26"/>
          <w:lang w:eastAsia="en-US"/>
        </w:rPr>
      </w:pPr>
    </w:p>
    <w:p w:rsidR="00AD7ABB" w:rsidRPr="00B54301" w:rsidRDefault="00AD7ABB" w:rsidP="00AD7ABB">
      <w:pPr>
        <w:autoSpaceDN/>
        <w:jc w:val="right"/>
        <w:outlineLvl w:val="1"/>
        <w:rPr>
          <w:bCs/>
          <w:sz w:val="26"/>
          <w:szCs w:val="26"/>
          <w:lang w:eastAsia="ru-RU"/>
        </w:rPr>
      </w:pPr>
      <w:r w:rsidRPr="00B54301">
        <w:rPr>
          <w:bCs/>
          <w:sz w:val="26"/>
          <w:szCs w:val="26"/>
          <w:lang w:val="ru-RU" w:eastAsia="ru-RU"/>
        </w:rPr>
        <w:t xml:space="preserve">Додаток до рішення </w:t>
      </w:r>
    </w:p>
    <w:p w:rsidR="00AD7ABB" w:rsidRPr="00B54301" w:rsidRDefault="00AD7ABB" w:rsidP="00AD7ABB">
      <w:pPr>
        <w:autoSpaceDN/>
        <w:jc w:val="right"/>
        <w:outlineLvl w:val="1"/>
        <w:rPr>
          <w:bCs/>
          <w:sz w:val="26"/>
          <w:szCs w:val="26"/>
          <w:lang w:eastAsia="ru-RU"/>
        </w:rPr>
      </w:pPr>
      <w:r w:rsidRPr="00B54301">
        <w:rPr>
          <w:bCs/>
          <w:sz w:val="26"/>
          <w:szCs w:val="26"/>
          <w:lang w:eastAsia="ru-RU"/>
        </w:rPr>
        <w:t>Новороздільської міської ради</w:t>
      </w:r>
    </w:p>
    <w:p w:rsidR="00AD7ABB" w:rsidRPr="00B54301" w:rsidRDefault="00AD7ABB" w:rsidP="00AD7ABB">
      <w:pPr>
        <w:autoSpaceDN/>
        <w:jc w:val="right"/>
        <w:outlineLvl w:val="1"/>
        <w:rPr>
          <w:bCs/>
          <w:sz w:val="26"/>
          <w:szCs w:val="26"/>
          <w:lang w:eastAsia="ru-RU"/>
        </w:rPr>
      </w:pPr>
      <w:r>
        <w:rPr>
          <w:bCs/>
          <w:sz w:val="26"/>
          <w:szCs w:val="26"/>
          <w:lang w:eastAsia="ru-RU"/>
        </w:rPr>
        <w:t>Від 19.05.2022р.</w:t>
      </w:r>
      <w:r w:rsidRPr="00B54301">
        <w:rPr>
          <w:bCs/>
          <w:sz w:val="26"/>
          <w:szCs w:val="26"/>
          <w:lang w:eastAsia="ru-RU"/>
        </w:rPr>
        <w:t xml:space="preserve"> №______                </w:t>
      </w:r>
    </w:p>
    <w:p w:rsidR="00AD7ABB" w:rsidRPr="00B54301" w:rsidRDefault="00AD7ABB" w:rsidP="00AD7ABB">
      <w:pPr>
        <w:autoSpaceDN/>
        <w:rPr>
          <w:rFonts w:eastAsia="Calibri"/>
          <w:sz w:val="26"/>
          <w:szCs w:val="26"/>
          <w:lang w:eastAsia="en-US"/>
        </w:rPr>
      </w:pPr>
    </w:p>
    <w:p w:rsidR="00AD7ABB" w:rsidRPr="00B54301" w:rsidRDefault="00AD7ABB" w:rsidP="00AD7ABB">
      <w:pPr>
        <w:autoSpaceDN/>
        <w:jc w:val="center"/>
        <w:rPr>
          <w:b/>
          <w:bCs/>
          <w:sz w:val="26"/>
          <w:szCs w:val="26"/>
          <w:lang w:eastAsia="ru-RU"/>
        </w:rPr>
      </w:pPr>
      <w:r w:rsidRPr="00B54301">
        <w:rPr>
          <w:b/>
          <w:bCs/>
          <w:sz w:val="26"/>
          <w:szCs w:val="26"/>
          <w:lang w:eastAsia="ru-RU"/>
        </w:rPr>
        <w:t xml:space="preserve">Спеціальне </w:t>
      </w:r>
      <w:r w:rsidRPr="00B54301">
        <w:rPr>
          <w:b/>
          <w:bCs/>
          <w:sz w:val="26"/>
          <w:szCs w:val="26"/>
          <w:lang w:val="ru-RU" w:eastAsia="ru-RU"/>
        </w:rPr>
        <w:t xml:space="preserve">обладнання </w:t>
      </w:r>
      <w:r w:rsidRPr="00B54301">
        <w:rPr>
          <w:b/>
          <w:bCs/>
          <w:sz w:val="26"/>
          <w:szCs w:val="26"/>
          <w:lang w:eastAsia="ru-RU"/>
        </w:rPr>
        <w:t xml:space="preserve">довгострокового обладнання, яке належить до  </w:t>
      </w:r>
      <w:r w:rsidRPr="00B54301">
        <w:rPr>
          <w:b/>
          <w:bCs/>
          <w:sz w:val="26"/>
          <w:szCs w:val="26"/>
          <w:lang w:val="ru-RU" w:eastAsia="ru-RU"/>
        </w:rPr>
        <w:t xml:space="preserve">комунальної власності </w:t>
      </w:r>
      <w:r w:rsidRPr="00B54301">
        <w:rPr>
          <w:b/>
          <w:bCs/>
          <w:sz w:val="26"/>
          <w:szCs w:val="26"/>
          <w:lang w:eastAsia="ru-RU"/>
        </w:rPr>
        <w:t xml:space="preserve">Новороздільської </w:t>
      </w:r>
      <w:r w:rsidRPr="00B54301">
        <w:rPr>
          <w:b/>
          <w:bCs/>
          <w:sz w:val="26"/>
          <w:szCs w:val="26"/>
          <w:lang w:val="ru-RU" w:eastAsia="ru-RU"/>
        </w:rPr>
        <w:t xml:space="preserve">територіальної громади </w:t>
      </w:r>
      <w:r w:rsidRPr="00B54301">
        <w:rPr>
          <w:b/>
          <w:bCs/>
          <w:sz w:val="26"/>
          <w:szCs w:val="26"/>
          <w:lang w:eastAsia="ru-RU"/>
        </w:rPr>
        <w:t xml:space="preserve">та передається </w:t>
      </w:r>
      <w:r w:rsidRPr="00B54301">
        <w:rPr>
          <w:b/>
          <w:bCs/>
          <w:sz w:val="26"/>
          <w:szCs w:val="26"/>
          <w:lang w:val="ru-RU" w:eastAsia="ru-RU"/>
        </w:rPr>
        <w:t>у державну власність</w:t>
      </w:r>
      <w:r w:rsidRPr="00B54301">
        <w:rPr>
          <w:b/>
          <w:bCs/>
          <w:sz w:val="26"/>
          <w:szCs w:val="26"/>
          <w:lang w:eastAsia="ru-RU"/>
        </w:rPr>
        <w:t xml:space="preserve"> 6 ДПРЗ ГУ ДСНС у Львівській області для 11 ДПРЧ</w:t>
      </w:r>
    </w:p>
    <w:p w:rsidR="00AD7ABB" w:rsidRPr="00B54301" w:rsidRDefault="00AD7ABB" w:rsidP="00AD7ABB">
      <w:pPr>
        <w:autoSpaceDN/>
        <w:jc w:val="center"/>
        <w:rPr>
          <w:b/>
          <w:bCs/>
          <w:sz w:val="26"/>
          <w:szCs w:val="2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5105"/>
        <w:gridCol w:w="1843"/>
        <w:gridCol w:w="1985"/>
      </w:tblGrid>
      <w:tr w:rsidR="00AD7ABB" w:rsidRPr="00B54301" w:rsidTr="003D403D">
        <w:trPr>
          <w:trHeight w:val="540"/>
        </w:trPr>
        <w:tc>
          <w:tcPr>
            <w:tcW w:w="673" w:type="dxa"/>
          </w:tcPr>
          <w:p w:rsidR="00AD7ABB" w:rsidRPr="00B54301" w:rsidRDefault="00AD7ABB" w:rsidP="003D403D">
            <w:pPr>
              <w:autoSpaceDN/>
              <w:rPr>
                <w:sz w:val="26"/>
                <w:szCs w:val="26"/>
                <w:lang w:val="ru-RU" w:eastAsia="ru-RU"/>
              </w:rPr>
            </w:pPr>
            <w:r w:rsidRPr="00B54301">
              <w:rPr>
                <w:sz w:val="26"/>
                <w:szCs w:val="26"/>
                <w:lang w:val="ru-RU" w:eastAsia="ru-RU"/>
              </w:rPr>
              <w:t>№ п/п</w:t>
            </w:r>
          </w:p>
        </w:tc>
        <w:tc>
          <w:tcPr>
            <w:tcW w:w="5105" w:type="dxa"/>
          </w:tcPr>
          <w:p w:rsidR="00AD7ABB" w:rsidRPr="00B54301" w:rsidRDefault="00AD7ABB" w:rsidP="003D403D">
            <w:pPr>
              <w:autoSpaceDN/>
              <w:rPr>
                <w:sz w:val="26"/>
                <w:szCs w:val="26"/>
                <w:lang w:val="ru-RU" w:eastAsia="ru-RU"/>
              </w:rPr>
            </w:pPr>
          </w:p>
          <w:p w:rsidR="00AD7ABB" w:rsidRPr="00B54301" w:rsidRDefault="00AD7ABB" w:rsidP="003D403D">
            <w:pPr>
              <w:autoSpaceDN/>
              <w:rPr>
                <w:sz w:val="26"/>
                <w:szCs w:val="26"/>
                <w:lang w:val="ru-RU" w:eastAsia="ru-RU"/>
              </w:rPr>
            </w:pPr>
            <w:r w:rsidRPr="00B54301">
              <w:rPr>
                <w:sz w:val="26"/>
                <w:szCs w:val="26"/>
                <w:lang w:val="ru-RU" w:eastAsia="ru-RU"/>
              </w:rPr>
              <w:t xml:space="preserve">Характеристика та номенклатура </w:t>
            </w:r>
            <w:r w:rsidRPr="00B54301">
              <w:rPr>
                <w:sz w:val="26"/>
                <w:szCs w:val="26"/>
                <w:lang w:eastAsia="ru-RU"/>
              </w:rPr>
              <w:t>т</w:t>
            </w:r>
            <w:r w:rsidRPr="00B54301">
              <w:rPr>
                <w:sz w:val="26"/>
                <w:szCs w:val="26"/>
                <w:lang w:val="ru-RU" w:eastAsia="ru-RU"/>
              </w:rPr>
              <w:t>овару:</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Кіл</w:t>
            </w:r>
            <w:r w:rsidRPr="00B54301">
              <w:rPr>
                <w:sz w:val="26"/>
                <w:szCs w:val="26"/>
                <w:lang w:eastAsia="ru-RU"/>
              </w:rPr>
              <w:t>ькі</w:t>
            </w:r>
            <w:r w:rsidRPr="00B54301">
              <w:rPr>
                <w:sz w:val="26"/>
                <w:szCs w:val="26"/>
                <w:lang w:val="ru-RU" w:eastAsia="ru-RU"/>
              </w:rPr>
              <w:t>сть</w:t>
            </w:r>
          </w:p>
          <w:p w:rsidR="00AD7ABB" w:rsidRPr="00B54301" w:rsidRDefault="00AD7ABB" w:rsidP="003D403D">
            <w:pPr>
              <w:autoSpaceDN/>
              <w:rPr>
                <w:sz w:val="26"/>
                <w:szCs w:val="26"/>
                <w:lang w:val="ru-RU" w:eastAsia="ru-RU"/>
              </w:rPr>
            </w:pPr>
            <w:r w:rsidRPr="00B54301">
              <w:rPr>
                <w:sz w:val="26"/>
                <w:szCs w:val="26"/>
                <w:lang w:eastAsia="ru-RU"/>
              </w:rPr>
              <w:t>т</w:t>
            </w:r>
            <w:r w:rsidRPr="00B54301">
              <w:rPr>
                <w:sz w:val="26"/>
                <w:szCs w:val="26"/>
                <w:lang w:val="ru-RU" w:eastAsia="ru-RU"/>
              </w:rPr>
              <w:t>овару:</w:t>
            </w:r>
          </w:p>
        </w:tc>
        <w:tc>
          <w:tcPr>
            <w:tcW w:w="1985" w:type="dxa"/>
          </w:tcPr>
          <w:p w:rsidR="00AD7ABB" w:rsidRPr="00B54301" w:rsidRDefault="00AD7ABB" w:rsidP="003D403D">
            <w:pPr>
              <w:autoSpaceDN/>
              <w:rPr>
                <w:sz w:val="26"/>
                <w:szCs w:val="26"/>
                <w:lang w:eastAsia="ru-RU"/>
              </w:rPr>
            </w:pPr>
            <w:r w:rsidRPr="00B54301">
              <w:rPr>
                <w:sz w:val="26"/>
                <w:szCs w:val="26"/>
                <w:lang w:val="ru-RU" w:eastAsia="ru-RU"/>
              </w:rPr>
              <w:t>Ціна</w:t>
            </w:r>
            <w:r w:rsidRPr="00B54301">
              <w:rPr>
                <w:sz w:val="26"/>
                <w:szCs w:val="26"/>
                <w:lang w:eastAsia="ru-RU"/>
              </w:rPr>
              <w:t>,</w:t>
            </w:r>
          </w:p>
          <w:p w:rsidR="00AD7ABB" w:rsidRPr="00B54301" w:rsidRDefault="00AD7ABB" w:rsidP="003D403D">
            <w:pPr>
              <w:autoSpaceDN/>
              <w:rPr>
                <w:sz w:val="26"/>
                <w:szCs w:val="26"/>
                <w:lang w:eastAsia="ru-RU"/>
              </w:rPr>
            </w:pPr>
            <w:r w:rsidRPr="00B54301">
              <w:rPr>
                <w:sz w:val="26"/>
                <w:szCs w:val="26"/>
                <w:lang w:eastAsia="ru-RU"/>
              </w:rPr>
              <w:t>грн.</w:t>
            </w:r>
          </w:p>
        </w:tc>
      </w:tr>
      <w:tr w:rsidR="00AD7ABB" w:rsidRPr="00B54301" w:rsidTr="003D403D">
        <w:trPr>
          <w:trHeight w:val="445"/>
        </w:trPr>
        <w:tc>
          <w:tcPr>
            <w:tcW w:w="673" w:type="dxa"/>
          </w:tcPr>
          <w:p w:rsidR="00AD7ABB" w:rsidRPr="00B54301" w:rsidRDefault="00AD7ABB" w:rsidP="003D403D">
            <w:pPr>
              <w:autoSpaceDN/>
              <w:rPr>
                <w:sz w:val="26"/>
                <w:szCs w:val="26"/>
                <w:lang w:eastAsia="ru-RU"/>
              </w:rPr>
            </w:pPr>
            <w:r w:rsidRPr="00B54301">
              <w:rPr>
                <w:sz w:val="26"/>
                <w:szCs w:val="26"/>
                <w:lang w:eastAsia="ru-RU"/>
              </w:rPr>
              <w:t>1</w:t>
            </w:r>
          </w:p>
        </w:tc>
        <w:tc>
          <w:tcPr>
            <w:tcW w:w="5105" w:type="dxa"/>
          </w:tcPr>
          <w:p w:rsidR="00AD7ABB" w:rsidRPr="00B54301" w:rsidRDefault="00AD7ABB" w:rsidP="003D403D">
            <w:pPr>
              <w:autoSpaceDN/>
              <w:rPr>
                <w:sz w:val="26"/>
                <w:szCs w:val="26"/>
                <w:lang w:val="ru-RU" w:eastAsia="ru-RU"/>
              </w:rPr>
            </w:pPr>
            <w:r w:rsidRPr="00B54301">
              <w:rPr>
                <w:sz w:val="26"/>
                <w:szCs w:val="26"/>
                <w:lang w:val="ru-RU" w:eastAsia="ru-RU"/>
              </w:rPr>
              <w:t xml:space="preserve">Переносна радіостанція motorola </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2 шт.</w:t>
            </w:r>
          </w:p>
        </w:tc>
        <w:tc>
          <w:tcPr>
            <w:tcW w:w="1985" w:type="dxa"/>
          </w:tcPr>
          <w:p w:rsidR="00AD7ABB" w:rsidRPr="00B54301" w:rsidRDefault="00AD7ABB" w:rsidP="003D403D">
            <w:pPr>
              <w:autoSpaceDN/>
              <w:rPr>
                <w:sz w:val="26"/>
                <w:szCs w:val="26"/>
                <w:lang w:val="ru-RU" w:eastAsia="ru-RU"/>
              </w:rPr>
            </w:pPr>
            <w:r w:rsidRPr="00B54301">
              <w:rPr>
                <w:sz w:val="26"/>
                <w:szCs w:val="26"/>
                <w:lang w:val="ru-RU" w:eastAsia="ru-RU"/>
              </w:rPr>
              <w:t>26 000</w:t>
            </w:r>
          </w:p>
        </w:tc>
      </w:tr>
      <w:tr w:rsidR="00AD7ABB" w:rsidRPr="00B54301" w:rsidTr="003D403D">
        <w:trPr>
          <w:trHeight w:val="422"/>
        </w:trPr>
        <w:tc>
          <w:tcPr>
            <w:tcW w:w="673" w:type="dxa"/>
          </w:tcPr>
          <w:p w:rsidR="00AD7ABB" w:rsidRPr="00B54301" w:rsidRDefault="00AD7ABB" w:rsidP="003D403D">
            <w:pPr>
              <w:autoSpaceDN/>
              <w:rPr>
                <w:sz w:val="26"/>
                <w:szCs w:val="26"/>
                <w:lang w:eastAsia="ru-RU"/>
              </w:rPr>
            </w:pPr>
            <w:r w:rsidRPr="00B54301">
              <w:rPr>
                <w:sz w:val="26"/>
                <w:szCs w:val="26"/>
                <w:lang w:eastAsia="ru-RU"/>
              </w:rPr>
              <w:t>2</w:t>
            </w:r>
          </w:p>
        </w:tc>
        <w:tc>
          <w:tcPr>
            <w:tcW w:w="5105" w:type="dxa"/>
          </w:tcPr>
          <w:p w:rsidR="00AD7ABB" w:rsidRPr="00B54301" w:rsidRDefault="00AD7ABB" w:rsidP="003D403D">
            <w:pPr>
              <w:autoSpaceDN/>
              <w:rPr>
                <w:sz w:val="26"/>
                <w:szCs w:val="26"/>
                <w:lang w:val="ru-RU" w:eastAsia="ru-RU"/>
              </w:rPr>
            </w:pPr>
            <w:r w:rsidRPr="00B54301">
              <w:rPr>
                <w:sz w:val="26"/>
                <w:szCs w:val="26"/>
                <w:lang w:eastAsia="ru-RU"/>
              </w:rPr>
              <w:t xml:space="preserve">Бензопила </w:t>
            </w:r>
            <w:r w:rsidRPr="00B54301">
              <w:rPr>
                <w:sz w:val="26"/>
                <w:szCs w:val="26"/>
                <w:lang w:val="ru-RU" w:eastAsia="ru-RU"/>
              </w:rPr>
              <w:t>husqvarna</w:t>
            </w:r>
            <w:r w:rsidRPr="00B54301">
              <w:rPr>
                <w:sz w:val="26"/>
                <w:szCs w:val="26"/>
                <w:lang w:eastAsia="ru-RU"/>
              </w:rPr>
              <w:t xml:space="preserve"> 445 </w:t>
            </w:r>
            <w:r w:rsidRPr="00B54301">
              <w:rPr>
                <w:sz w:val="26"/>
                <w:szCs w:val="26"/>
                <w:lang w:val="ru-RU" w:eastAsia="ru-RU"/>
              </w:rPr>
              <w:t>II</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1 шт.</w:t>
            </w:r>
          </w:p>
        </w:tc>
        <w:tc>
          <w:tcPr>
            <w:tcW w:w="1985" w:type="dxa"/>
          </w:tcPr>
          <w:p w:rsidR="00AD7ABB" w:rsidRPr="00B54301" w:rsidRDefault="00AD7ABB" w:rsidP="003D403D">
            <w:pPr>
              <w:autoSpaceDN/>
              <w:rPr>
                <w:sz w:val="26"/>
                <w:szCs w:val="26"/>
                <w:lang w:val="ru-RU" w:eastAsia="ru-RU"/>
              </w:rPr>
            </w:pPr>
            <w:r w:rsidRPr="00B54301">
              <w:rPr>
                <w:sz w:val="26"/>
                <w:szCs w:val="26"/>
                <w:lang w:val="ru-RU" w:eastAsia="ru-RU"/>
              </w:rPr>
              <w:t>15 000</w:t>
            </w:r>
          </w:p>
        </w:tc>
      </w:tr>
      <w:tr w:rsidR="00AD7ABB" w:rsidRPr="00B54301" w:rsidTr="003D403D">
        <w:trPr>
          <w:trHeight w:val="330"/>
        </w:trPr>
        <w:tc>
          <w:tcPr>
            <w:tcW w:w="673" w:type="dxa"/>
          </w:tcPr>
          <w:p w:rsidR="00AD7ABB" w:rsidRPr="00B54301" w:rsidRDefault="00AD7ABB" w:rsidP="003D403D">
            <w:pPr>
              <w:autoSpaceDN/>
              <w:rPr>
                <w:sz w:val="26"/>
                <w:szCs w:val="26"/>
                <w:lang w:eastAsia="ru-RU"/>
              </w:rPr>
            </w:pPr>
            <w:r w:rsidRPr="00B54301">
              <w:rPr>
                <w:sz w:val="26"/>
                <w:szCs w:val="26"/>
                <w:lang w:eastAsia="ru-RU"/>
              </w:rPr>
              <w:t>3</w:t>
            </w:r>
          </w:p>
        </w:tc>
        <w:tc>
          <w:tcPr>
            <w:tcW w:w="5105" w:type="dxa"/>
          </w:tcPr>
          <w:p w:rsidR="00AD7ABB" w:rsidRPr="00B54301" w:rsidRDefault="00AD7ABB" w:rsidP="003D403D">
            <w:pPr>
              <w:autoSpaceDN/>
              <w:rPr>
                <w:sz w:val="26"/>
                <w:szCs w:val="26"/>
                <w:lang w:eastAsia="ru-RU"/>
              </w:rPr>
            </w:pPr>
            <w:r w:rsidRPr="00B54301">
              <w:rPr>
                <w:sz w:val="26"/>
                <w:szCs w:val="26"/>
                <w:lang w:eastAsia="ru-RU"/>
              </w:rPr>
              <w:t xml:space="preserve">Човен </w:t>
            </w:r>
            <w:r w:rsidRPr="00B54301">
              <w:rPr>
                <w:sz w:val="26"/>
                <w:szCs w:val="26"/>
                <w:lang w:val="ru-RU" w:eastAsia="ru-RU"/>
              </w:rPr>
              <w:t>bark</w:t>
            </w:r>
            <w:r w:rsidRPr="00B54301">
              <w:rPr>
                <w:sz w:val="26"/>
                <w:szCs w:val="26"/>
                <w:lang w:eastAsia="ru-RU"/>
              </w:rPr>
              <w:t xml:space="preserve"> </w:t>
            </w:r>
            <w:r w:rsidRPr="00B54301">
              <w:rPr>
                <w:sz w:val="26"/>
                <w:szCs w:val="26"/>
                <w:lang w:val="ru-RU" w:eastAsia="ru-RU"/>
              </w:rPr>
              <w:t>bt</w:t>
            </w:r>
            <w:r w:rsidRPr="00B54301">
              <w:rPr>
                <w:sz w:val="26"/>
                <w:szCs w:val="26"/>
                <w:lang w:eastAsia="ru-RU"/>
              </w:rPr>
              <w:t xml:space="preserve">-4205 з двигуном </w:t>
            </w:r>
            <w:r w:rsidRPr="00B54301">
              <w:rPr>
                <w:sz w:val="26"/>
                <w:szCs w:val="26"/>
                <w:lang w:val="ru-RU" w:eastAsia="ru-RU"/>
              </w:rPr>
              <w:t>parsun</w:t>
            </w:r>
            <w:r w:rsidRPr="00B54301">
              <w:rPr>
                <w:sz w:val="26"/>
                <w:szCs w:val="26"/>
                <w:lang w:eastAsia="ru-RU"/>
              </w:rPr>
              <w:t xml:space="preserve"> </w:t>
            </w:r>
            <w:r w:rsidRPr="00B54301">
              <w:rPr>
                <w:sz w:val="26"/>
                <w:szCs w:val="26"/>
                <w:lang w:val="ru-RU" w:eastAsia="ru-RU"/>
              </w:rPr>
              <w:t>f</w:t>
            </w:r>
            <w:r w:rsidRPr="00B54301">
              <w:rPr>
                <w:sz w:val="26"/>
                <w:szCs w:val="26"/>
                <w:lang w:eastAsia="ru-RU"/>
              </w:rPr>
              <w:t>5</w:t>
            </w:r>
            <w:r w:rsidRPr="00B54301">
              <w:rPr>
                <w:sz w:val="26"/>
                <w:szCs w:val="26"/>
                <w:lang w:val="ru-RU" w:eastAsia="ru-RU"/>
              </w:rPr>
              <w:t>bms</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1 шт.</w:t>
            </w:r>
          </w:p>
        </w:tc>
        <w:tc>
          <w:tcPr>
            <w:tcW w:w="1985" w:type="dxa"/>
          </w:tcPr>
          <w:p w:rsidR="00AD7ABB" w:rsidRPr="00B54301" w:rsidRDefault="00AD7ABB" w:rsidP="003D403D">
            <w:pPr>
              <w:autoSpaceDN/>
              <w:rPr>
                <w:sz w:val="26"/>
                <w:szCs w:val="26"/>
                <w:lang w:val="ru-RU" w:eastAsia="ru-RU"/>
              </w:rPr>
            </w:pPr>
            <w:r w:rsidRPr="00B54301">
              <w:rPr>
                <w:sz w:val="26"/>
                <w:szCs w:val="26"/>
                <w:lang w:val="ru-RU" w:eastAsia="ru-RU"/>
              </w:rPr>
              <w:t>45 000</w:t>
            </w:r>
          </w:p>
        </w:tc>
      </w:tr>
      <w:tr w:rsidR="00AD7ABB" w:rsidRPr="00B54301" w:rsidTr="003D403D">
        <w:trPr>
          <w:trHeight w:val="346"/>
        </w:trPr>
        <w:tc>
          <w:tcPr>
            <w:tcW w:w="673" w:type="dxa"/>
          </w:tcPr>
          <w:p w:rsidR="00AD7ABB" w:rsidRPr="00B54301" w:rsidRDefault="00AD7ABB" w:rsidP="003D403D">
            <w:pPr>
              <w:autoSpaceDN/>
              <w:rPr>
                <w:sz w:val="26"/>
                <w:szCs w:val="26"/>
                <w:lang w:eastAsia="ru-RU"/>
              </w:rPr>
            </w:pPr>
            <w:r w:rsidRPr="00B54301">
              <w:rPr>
                <w:sz w:val="26"/>
                <w:szCs w:val="26"/>
                <w:lang w:eastAsia="ru-RU"/>
              </w:rPr>
              <w:t>4</w:t>
            </w:r>
          </w:p>
        </w:tc>
        <w:tc>
          <w:tcPr>
            <w:tcW w:w="5105" w:type="dxa"/>
          </w:tcPr>
          <w:p w:rsidR="00AD7ABB" w:rsidRPr="00B54301" w:rsidRDefault="00AD7ABB" w:rsidP="003D403D">
            <w:pPr>
              <w:autoSpaceDN/>
              <w:rPr>
                <w:sz w:val="26"/>
                <w:szCs w:val="26"/>
                <w:lang w:eastAsia="ru-RU"/>
              </w:rPr>
            </w:pPr>
            <w:r w:rsidRPr="00B54301">
              <w:rPr>
                <w:sz w:val="26"/>
                <w:szCs w:val="26"/>
                <w:lang w:eastAsia="ru-RU"/>
              </w:rPr>
              <w:t xml:space="preserve">Мотопомпа </w:t>
            </w:r>
            <w:r w:rsidRPr="00B54301">
              <w:rPr>
                <w:sz w:val="26"/>
                <w:szCs w:val="26"/>
                <w:lang w:val="ru-RU" w:eastAsia="ru-RU"/>
              </w:rPr>
              <w:t>iron</w:t>
            </w:r>
            <w:r w:rsidRPr="00B54301">
              <w:rPr>
                <w:sz w:val="26"/>
                <w:szCs w:val="26"/>
                <w:lang w:eastAsia="ru-RU"/>
              </w:rPr>
              <w:t xml:space="preserve"> </w:t>
            </w:r>
            <w:r w:rsidRPr="00B54301">
              <w:rPr>
                <w:sz w:val="26"/>
                <w:szCs w:val="26"/>
                <w:lang w:val="ru-RU" w:eastAsia="ru-RU"/>
              </w:rPr>
              <w:t>angel</w:t>
            </w:r>
            <w:r w:rsidRPr="00B54301">
              <w:rPr>
                <w:sz w:val="26"/>
                <w:szCs w:val="26"/>
                <w:lang w:eastAsia="ru-RU"/>
              </w:rPr>
              <w:t xml:space="preserve"> </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1 шт.</w:t>
            </w:r>
          </w:p>
        </w:tc>
        <w:tc>
          <w:tcPr>
            <w:tcW w:w="1985" w:type="dxa"/>
          </w:tcPr>
          <w:p w:rsidR="00AD7ABB" w:rsidRPr="00B54301" w:rsidRDefault="00AD7ABB" w:rsidP="003D403D">
            <w:pPr>
              <w:autoSpaceDN/>
              <w:rPr>
                <w:sz w:val="26"/>
                <w:szCs w:val="26"/>
                <w:lang w:val="ru-RU" w:eastAsia="ru-RU"/>
              </w:rPr>
            </w:pPr>
            <w:r w:rsidRPr="00B54301">
              <w:rPr>
                <w:sz w:val="26"/>
                <w:szCs w:val="26"/>
                <w:lang w:val="ru-RU" w:eastAsia="ru-RU"/>
              </w:rPr>
              <w:t>20 000</w:t>
            </w:r>
          </w:p>
        </w:tc>
      </w:tr>
      <w:tr w:rsidR="00AD7ABB" w:rsidRPr="00B54301" w:rsidTr="003D403D">
        <w:trPr>
          <w:trHeight w:val="345"/>
        </w:trPr>
        <w:tc>
          <w:tcPr>
            <w:tcW w:w="673" w:type="dxa"/>
          </w:tcPr>
          <w:p w:rsidR="00AD7ABB" w:rsidRPr="00B54301" w:rsidRDefault="00AD7ABB" w:rsidP="003D403D">
            <w:pPr>
              <w:autoSpaceDN/>
              <w:rPr>
                <w:sz w:val="26"/>
                <w:szCs w:val="26"/>
                <w:lang w:eastAsia="ru-RU"/>
              </w:rPr>
            </w:pPr>
            <w:r w:rsidRPr="00B54301">
              <w:rPr>
                <w:sz w:val="26"/>
                <w:szCs w:val="26"/>
                <w:lang w:eastAsia="ru-RU"/>
              </w:rPr>
              <w:t>5</w:t>
            </w:r>
          </w:p>
        </w:tc>
        <w:tc>
          <w:tcPr>
            <w:tcW w:w="5105" w:type="dxa"/>
          </w:tcPr>
          <w:p w:rsidR="00AD7ABB" w:rsidRPr="00B54301" w:rsidRDefault="00AD7ABB" w:rsidP="003D403D">
            <w:pPr>
              <w:autoSpaceDN/>
              <w:rPr>
                <w:sz w:val="26"/>
                <w:szCs w:val="26"/>
                <w:lang w:eastAsia="ru-RU"/>
              </w:rPr>
            </w:pPr>
            <w:r w:rsidRPr="00B54301">
              <w:rPr>
                <w:sz w:val="26"/>
                <w:szCs w:val="26"/>
                <w:lang w:eastAsia="ru-RU"/>
              </w:rPr>
              <w:t xml:space="preserve">Кутова шліфувальна машинка </w:t>
            </w:r>
            <w:r w:rsidRPr="00B54301">
              <w:rPr>
                <w:sz w:val="26"/>
                <w:szCs w:val="26"/>
                <w:lang w:val="ru-RU" w:eastAsia="ru-RU"/>
              </w:rPr>
              <w:t>dewalt</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1 шт.</w:t>
            </w:r>
          </w:p>
        </w:tc>
        <w:tc>
          <w:tcPr>
            <w:tcW w:w="1985" w:type="dxa"/>
          </w:tcPr>
          <w:p w:rsidR="00AD7ABB" w:rsidRPr="00B54301" w:rsidRDefault="00AD7ABB" w:rsidP="003D403D">
            <w:pPr>
              <w:autoSpaceDN/>
              <w:rPr>
                <w:sz w:val="26"/>
                <w:szCs w:val="26"/>
                <w:lang w:val="ru-RU" w:eastAsia="ru-RU"/>
              </w:rPr>
            </w:pPr>
            <w:r w:rsidRPr="00B54301">
              <w:rPr>
                <w:sz w:val="26"/>
                <w:szCs w:val="26"/>
                <w:lang w:val="ru-RU" w:eastAsia="ru-RU"/>
              </w:rPr>
              <w:t>12 000</w:t>
            </w:r>
          </w:p>
        </w:tc>
      </w:tr>
      <w:tr w:rsidR="00AD7ABB" w:rsidRPr="00B54301" w:rsidTr="003D403D">
        <w:trPr>
          <w:trHeight w:val="435"/>
        </w:trPr>
        <w:tc>
          <w:tcPr>
            <w:tcW w:w="673" w:type="dxa"/>
          </w:tcPr>
          <w:p w:rsidR="00AD7ABB" w:rsidRPr="00B54301" w:rsidRDefault="00AD7ABB" w:rsidP="003D403D">
            <w:pPr>
              <w:autoSpaceDN/>
              <w:rPr>
                <w:sz w:val="26"/>
                <w:szCs w:val="26"/>
                <w:lang w:eastAsia="ru-RU"/>
              </w:rPr>
            </w:pPr>
            <w:r w:rsidRPr="00B54301">
              <w:rPr>
                <w:sz w:val="26"/>
                <w:szCs w:val="26"/>
                <w:lang w:eastAsia="ru-RU"/>
              </w:rPr>
              <w:t>6</w:t>
            </w:r>
          </w:p>
        </w:tc>
        <w:tc>
          <w:tcPr>
            <w:tcW w:w="5105" w:type="dxa"/>
          </w:tcPr>
          <w:p w:rsidR="00AD7ABB" w:rsidRPr="00B54301" w:rsidRDefault="00AD7ABB" w:rsidP="003D403D">
            <w:pPr>
              <w:autoSpaceDN/>
              <w:rPr>
                <w:sz w:val="26"/>
                <w:szCs w:val="26"/>
                <w:lang w:eastAsia="ru-RU"/>
              </w:rPr>
            </w:pPr>
            <w:r w:rsidRPr="00B54301">
              <w:rPr>
                <w:sz w:val="26"/>
                <w:szCs w:val="26"/>
                <w:lang w:val="ru-RU" w:eastAsia="ru-RU"/>
              </w:rPr>
              <w:t>Генератор Кентавр КДГ 505 ЕК</w:t>
            </w:r>
          </w:p>
        </w:tc>
        <w:tc>
          <w:tcPr>
            <w:tcW w:w="1843" w:type="dxa"/>
          </w:tcPr>
          <w:p w:rsidR="00AD7ABB" w:rsidRPr="00B54301" w:rsidRDefault="00AD7ABB" w:rsidP="003D403D">
            <w:pPr>
              <w:autoSpaceDN/>
              <w:rPr>
                <w:sz w:val="26"/>
                <w:szCs w:val="26"/>
                <w:lang w:val="ru-RU" w:eastAsia="ru-RU"/>
              </w:rPr>
            </w:pPr>
            <w:r w:rsidRPr="00B54301">
              <w:rPr>
                <w:sz w:val="26"/>
                <w:szCs w:val="26"/>
                <w:lang w:val="ru-RU" w:eastAsia="ru-RU"/>
              </w:rPr>
              <w:t>1 шт.</w:t>
            </w:r>
          </w:p>
        </w:tc>
        <w:tc>
          <w:tcPr>
            <w:tcW w:w="1985" w:type="dxa"/>
          </w:tcPr>
          <w:p w:rsidR="00AD7ABB" w:rsidRPr="00B54301" w:rsidRDefault="00AD7ABB" w:rsidP="003D403D">
            <w:pPr>
              <w:autoSpaceDN/>
              <w:rPr>
                <w:sz w:val="26"/>
                <w:szCs w:val="26"/>
                <w:lang w:val="ru-RU" w:eastAsia="ru-RU"/>
              </w:rPr>
            </w:pPr>
            <w:r w:rsidRPr="00B54301">
              <w:rPr>
                <w:sz w:val="26"/>
                <w:szCs w:val="26"/>
                <w:lang w:val="ru-RU" w:eastAsia="ru-RU"/>
              </w:rPr>
              <w:t>30 000</w:t>
            </w:r>
          </w:p>
        </w:tc>
      </w:tr>
    </w:tbl>
    <w:p w:rsidR="00AD7ABB" w:rsidRPr="00B54301" w:rsidRDefault="00AD7ABB" w:rsidP="00AD7ABB">
      <w:pPr>
        <w:autoSpaceDN/>
        <w:rPr>
          <w:rFonts w:eastAsia="Calibri"/>
          <w:b/>
          <w:sz w:val="26"/>
          <w:szCs w:val="26"/>
          <w:lang w:eastAsia="en-US"/>
        </w:rPr>
      </w:pPr>
    </w:p>
    <w:p w:rsidR="00AD7ABB" w:rsidRPr="00325FBF" w:rsidRDefault="00AD7ABB" w:rsidP="00AD7ABB">
      <w:pPr>
        <w:autoSpaceDN/>
        <w:rPr>
          <w:rFonts w:eastAsia="Calibri"/>
          <w:sz w:val="26"/>
          <w:szCs w:val="26"/>
          <w:lang w:eastAsia="en-US"/>
        </w:rPr>
      </w:pPr>
      <w:r w:rsidRPr="00B54301">
        <w:rPr>
          <w:rFonts w:eastAsia="Calibri"/>
          <w:sz w:val="26"/>
          <w:szCs w:val="26"/>
          <w:lang w:eastAsia="en-US"/>
        </w:rPr>
        <w:t xml:space="preserve">МІСЬКИЙ ГОЛОВА                           </w:t>
      </w:r>
      <w:r>
        <w:rPr>
          <w:rFonts w:eastAsia="Calibri"/>
          <w:sz w:val="26"/>
          <w:szCs w:val="26"/>
          <w:lang w:eastAsia="en-US"/>
        </w:rPr>
        <w:tab/>
      </w:r>
      <w:r w:rsidRPr="00B54301">
        <w:rPr>
          <w:rFonts w:eastAsia="Calibri"/>
          <w:sz w:val="26"/>
          <w:szCs w:val="26"/>
          <w:lang w:eastAsia="en-US"/>
        </w:rPr>
        <w:t xml:space="preserve">          Я. В. ЯЦЕНКО</w:t>
      </w:r>
    </w:p>
    <w:p w:rsidR="00AD7ABB" w:rsidRDefault="00AD7ABB" w:rsidP="00AD7ABB">
      <w:pPr>
        <w:autoSpaceDN/>
        <w:rPr>
          <w:rFonts w:eastAsia="Calibri"/>
          <w:b/>
          <w:sz w:val="26"/>
          <w:szCs w:val="26"/>
          <w:lang w:eastAsia="en-US"/>
        </w:rPr>
      </w:pPr>
    </w:p>
    <w:p w:rsidR="00AD7ABB" w:rsidRPr="00325FBF" w:rsidRDefault="00AD7ABB" w:rsidP="00AD7ABB">
      <w:pPr>
        <w:autoSpaceDN/>
        <w:jc w:val="both"/>
        <w:rPr>
          <w:b/>
          <w:i/>
          <w:lang w:eastAsia="zh-CN"/>
        </w:rPr>
      </w:pPr>
    </w:p>
    <w:p w:rsidR="00AD7ABB" w:rsidRPr="00664BA8" w:rsidRDefault="00AD7ABB" w:rsidP="00AD7ABB">
      <w:pPr>
        <w:jc w:val="right"/>
        <w:rPr>
          <w:sz w:val="26"/>
          <w:szCs w:val="26"/>
          <w:lang w:eastAsia="ru-RU"/>
        </w:rPr>
      </w:pPr>
      <w:r>
        <w:rPr>
          <w:sz w:val="26"/>
          <w:szCs w:val="26"/>
          <w:lang w:val="ru-RU"/>
        </w:rPr>
        <w:t xml:space="preserve">ПРОЄКТ РІШЕННЯ № </w:t>
      </w:r>
      <w:r w:rsidRPr="00BA584A">
        <w:rPr>
          <w:sz w:val="26"/>
          <w:szCs w:val="26"/>
          <w:lang w:eastAsia="ru-RU"/>
        </w:rPr>
        <w:t>1071</w:t>
      </w:r>
    </w:p>
    <w:p w:rsidR="00AD7ABB" w:rsidRPr="00664BA8" w:rsidRDefault="00AD7ABB" w:rsidP="00AD7ABB">
      <w:pPr>
        <w:autoSpaceDN/>
        <w:rPr>
          <w:sz w:val="26"/>
          <w:szCs w:val="26"/>
        </w:rPr>
      </w:pPr>
      <w:r w:rsidRPr="00664BA8">
        <w:rPr>
          <w:sz w:val="26"/>
          <w:szCs w:val="26"/>
        </w:rPr>
        <w:t>Про затвердження Переліку об’єктів</w:t>
      </w:r>
    </w:p>
    <w:p w:rsidR="00AD7ABB" w:rsidRPr="00664BA8" w:rsidRDefault="00AD7ABB" w:rsidP="00AD7ABB">
      <w:pPr>
        <w:autoSpaceDN/>
        <w:rPr>
          <w:sz w:val="26"/>
          <w:szCs w:val="26"/>
        </w:rPr>
      </w:pPr>
      <w:r w:rsidRPr="00664BA8">
        <w:rPr>
          <w:sz w:val="26"/>
          <w:szCs w:val="26"/>
        </w:rPr>
        <w:t xml:space="preserve">комунальної власності Новороздільської </w:t>
      </w:r>
    </w:p>
    <w:p w:rsidR="00AD7ABB" w:rsidRPr="00664BA8" w:rsidRDefault="00AD7ABB" w:rsidP="00AD7ABB">
      <w:pPr>
        <w:autoSpaceDN/>
        <w:rPr>
          <w:sz w:val="26"/>
          <w:szCs w:val="26"/>
        </w:rPr>
      </w:pPr>
      <w:r w:rsidRPr="00664BA8">
        <w:rPr>
          <w:sz w:val="26"/>
          <w:szCs w:val="26"/>
        </w:rPr>
        <w:t xml:space="preserve">територіальної громади Стрийського р-ну </w:t>
      </w:r>
    </w:p>
    <w:p w:rsidR="00AD7ABB" w:rsidRPr="00664BA8" w:rsidRDefault="00AD7ABB" w:rsidP="00AD7ABB">
      <w:pPr>
        <w:autoSpaceDN/>
        <w:rPr>
          <w:sz w:val="26"/>
          <w:szCs w:val="26"/>
        </w:rPr>
      </w:pPr>
      <w:r w:rsidRPr="00664BA8">
        <w:rPr>
          <w:sz w:val="26"/>
          <w:szCs w:val="26"/>
        </w:rPr>
        <w:t>Львівської обл.</w:t>
      </w:r>
    </w:p>
    <w:p w:rsidR="00AD7ABB" w:rsidRPr="00664BA8" w:rsidRDefault="00AD7ABB" w:rsidP="00AD7ABB">
      <w:pPr>
        <w:autoSpaceDN/>
        <w:rPr>
          <w:sz w:val="26"/>
          <w:szCs w:val="26"/>
        </w:rPr>
      </w:pPr>
    </w:p>
    <w:p w:rsidR="00AD7ABB" w:rsidRPr="00664BA8" w:rsidRDefault="00AD7ABB" w:rsidP="00AD7ABB">
      <w:pPr>
        <w:autoSpaceDN/>
        <w:jc w:val="both"/>
        <w:rPr>
          <w:sz w:val="26"/>
          <w:szCs w:val="26"/>
        </w:rPr>
      </w:pPr>
      <w:r w:rsidRPr="00664BA8">
        <w:rPr>
          <w:sz w:val="26"/>
          <w:szCs w:val="26"/>
        </w:rPr>
        <w:t xml:space="preserve">          Розглянувши пропозиції відділу комунального майна та приватизації Управління житлово-комунального господарства Новороздільської міської ради щодо визначення переліку об’єктів комунальної власності Новороздільської територіальної громади з метою його збереження та максимально-ефективного використання, відповідно до ст.26, ст.60 Закону України «Про місце</w:t>
      </w:r>
      <w:r>
        <w:rPr>
          <w:sz w:val="26"/>
          <w:szCs w:val="26"/>
        </w:rPr>
        <w:t>ве самоврядування в Україні», ХХ</w:t>
      </w:r>
      <w:r w:rsidRPr="00664BA8">
        <w:rPr>
          <w:sz w:val="26"/>
          <w:szCs w:val="26"/>
        </w:rPr>
        <w:t xml:space="preserve"> сесія </w:t>
      </w:r>
      <w:r w:rsidRPr="00664BA8">
        <w:rPr>
          <w:sz w:val="26"/>
          <w:szCs w:val="26"/>
          <w:lang w:val="en-US"/>
        </w:rPr>
        <w:t>VII</w:t>
      </w:r>
      <w:r w:rsidRPr="00664BA8">
        <w:rPr>
          <w:sz w:val="26"/>
          <w:szCs w:val="26"/>
        </w:rPr>
        <w:t xml:space="preserve"> демократичного скликання Новороздільської міської ради</w:t>
      </w:r>
    </w:p>
    <w:p w:rsidR="00AD7ABB" w:rsidRPr="00664BA8" w:rsidRDefault="00AD7ABB" w:rsidP="00AD7ABB">
      <w:pPr>
        <w:tabs>
          <w:tab w:val="left" w:pos="708"/>
        </w:tabs>
        <w:autoSpaceDE w:val="0"/>
        <w:ind w:right="-360"/>
        <w:jc w:val="both"/>
        <w:rPr>
          <w:b/>
          <w:sz w:val="26"/>
          <w:szCs w:val="26"/>
          <w:lang w:eastAsia="ru-RU"/>
        </w:rPr>
      </w:pPr>
    </w:p>
    <w:p w:rsidR="00AD7ABB" w:rsidRPr="00664BA8" w:rsidRDefault="00AD7ABB" w:rsidP="00AD7ABB">
      <w:pPr>
        <w:tabs>
          <w:tab w:val="left" w:pos="708"/>
        </w:tabs>
        <w:autoSpaceDE w:val="0"/>
        <w:ind w:right="-360"/>
        <w:jc w:val="both"/>
        <w:rPr>
          <w:sz w:val="26"/>
          <w:szCs w:val="26"/>
          <w:lang w:eastAsia="ru-RU"/>
        </w:rPr>
      </w:pPr>
      <w:r w:rsidRPr="00664BA8">
        <w:rPr>
          <w:sz w:val="26"/>
          <w:szCs w:val="26"/>
          <w:lang w:eastAsia="ru-RU"/>
        </w:rPr>
        <w:t>ВИРІШИЛА:</w:t>
      </w:r>
    </w:p>
    <w:p w:rsidR="00AD7ABB" w:rsidRPr="00664BA8" w:rsidRDefault="00AD7ABB" w:rsidP="00AD7ABB">
      <w:pPr>
        <w:tabs>
          <w:tab w:val="left" w:pos="708"/>
        </w:tabs>
        <w:autoSpaceDE w:val="0"/>
        <w:ind w:right="-360"/>
        <w:jc w:val="both"/>
        <w:rPr>
          <w:b/>
          <w:sz w:val="26"/>
          <w:szCs w:val="26"/>
          <w:lang w:eastAsia="ru-RU"/>
        </w:rPr>
      </w:pPr>
    </w:p>
    <w:p w:rsidR="00AD7ABB" w:rsidRPr="00664BA8" w:rsidRDefault="00AD7ABB" w:rsidP="00AD7ABB">
      <w:pPr>
        <w:autoSpaceDN/>
        <w:ind w:firstLine="567"/>
        <w:jc w:val="both"/>
        <w:rPr>
          <w:sz w:val="26"/>
          <w:szCs w:val="26"/>
        </w:rPr>
      </w:pPr>
      <w:r w:rsidRPr="00664BA8">
        <w:rPr>
          <w:sz w:val="26"/>
          <w:szCs w:val="26"/>
        </w:rPr>
        <w:t>1. Затвердити Перелік об’єктів комунальної власності Новороздільської територіальної громади Стрийського р-ну Львівської обл.</w:t>
      </w:r>
    </w:p>
    <w:p w:rsidR="00AD7ABB" w:rsidRPr="00664BA8" w:rsidRDefault="00AD7ABB" w:rsidP="00AD7ABB">
      <w:pPr>
        <w:autoSpaceDN/>
        <w:ind w:firstLine="567"/>
        <w:jc w:val="both"/>
        <w:rPr>
          <w:sz w:val="26"/>
          <w:szCs w:val="26"/>
        </w:rPr>
      </w:pPr>
      <w:r w:rsidRPr="00664BA8">
        <w:rPr>
          <w:sz w:val="26"/>
          <w:szCs w:val="26"/>
        </w:rPr>
        <w:t>(додається).</w:t>
      </w:r>
    </w:p>
    <w:p w:rsidR="00AD7ABB" w:rsidRPr="00664BA8" w:rsidRDefault="00AD7ABB" w:rsidP="00AD7ABB">
      <w:pPr>
        <w:autoSpaceDN/>
        <w:ind w:firstLine="567"/>
        <w:jc w:val="both"/>
        <w:rPr>
          <w:sz w:val="26"/>
          <w:szCs w:val="26"/>
        </w:rPr>
      </w:pPr>
      <w:r w:rsidRPr="00664BA8">
        <w:rPr>
          <w:sz w:val="26"/>
          <w:szCs w:val="26"/>
        </w:rPr>
        <w:lastRenderedPageBreak/>
        <w:t>2. Відділу комунального майна та приватизації Управління житлово – комунального господарства Новороздільської міської ради оприлюднити перелік об’єктів комунальної власності на сайті Новороздільської міської ради.</w:t>
      </w:r>
    </w:p>
    <w:p w:rsidR="00AD7ABB" w:rsidRPr="00664BA8" w:rsidRDefault="00AD7ABB" w:rsidP="00AD7ABB">
      <w:pPr>
        <w:shd w:val="clear" w:color="auto" w:fill="FFFFFF"/>
        <w:autoSpaceDN/>
        <w:ind w:firstLine="567"/>
        <w:jc w:val="both"/>
        <w:rPr>
          <w:sz w:val="26"/>
          <w:szCs w:val="26"/>
        </w:rPr>
      </w:pPr>
      <w:r w:rsidRPr="00664BA8">
        <w:rPr>
          <w:sz w:val="26"/>
          <w:szCs w:val="26"/>
        </w:rPr>
        <w:t>3.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навколишнього природного середовища (голова – Фартушок О.С.)</w:t>
      </w:r>
    </w:p>
    <w:p w:rsidR="00AD7ABB" w:rsidRPr="00664BA8" w:rsidRDefault="00AD7ABB" w:rsidP="00AD7ABB">
      <w:pPr>
        <w:autoSpaceDN/>
        <w:rPr>
          <w:sz w:val="26"/>
          <w:szCs w:val="26"/>
          <w:lang w:val="ru-RU" w:eastAsia="ru-RU"/>
        </w:rPr>
      </w:pPr>
    </w:p>
    <w:p w:rsidR="00AD7ABB" w:rsidRPr="00664BA8" w:rsidRDefault="00AD7ABB" w:rsidP="00AD7ABB">
      <w:pPr>
        <w:suppressAutoHyphens/>
        <w:autoSpaceDN/>
        <w:jc w:val="both"/>
        <w:rPr>
          <w:sz w:val="26"/>
          <w:szCs w:val="26"/>
          <w:lang w:val="ru-RU" w:eastAsia="zh-CN"/>
        </w:rPr>
      </w:pPr>
      <w:r w:rsidRPr="00664BA8">
        <w:rPr>
          <w:sz w:val="26"/>
          <w:szCs w:val="26"/>
          <w:lang w:val="ru-RU" w:eastAsia="zh-CN"/>
        </w:rPr>
        <w:t xml:space="preserve">МІСЬКИЙ  ГОЛОВА              </w:t>
      </w:r>
      <w:r w:rsidRPr="00664BA8">
        <w:rPr>
          <w:sz w:val="26"/>
          <w:szCs w:val="26"/>
          <w:lang w:val="ru-RU" w:eastAsia="zh-CN"/>
        </w:rPr>
        <w:tab/>
      </w:r>
      <w:r w:rsidRPr="00664BA8">
        <w:rPr>
          <w:sz w:val="26"/>
          <w:szCs w:val="26"/>
          <w:lang w:val="ru-RU" w:eastAsia="zh-CN"/>
        </w:rPr>
        <w:tab/>
      </w:r>
      <w:r w:rsidRPr="00664BA8">
        <w:rPr>
          <w:sz w:val="26"/>
          <w:szCs w:val="26"/>
          <w:lang w:val="ru-RU" w:eastAsia="zh-CN"/>
        </w:rPr>
        <w:tab/>
      </w:r>
      <w:r w:rsidRPr="00664BA8">
        <w:rPr>
          <w:sz w:val="26"/>
          <w:szCs w:val="26"/>
          <w:lang w:val="ru-RU" w:eastAsia="zh-CN"/>
        </w:rPr>
        <w:tab/>
        <w:t>Ярина  ЯЦЕНКО</w:t>
      </w:r>
    </w:p>
    <w:p w:rsidR="00AD7ABB" w:rsidRDefault="00AD7ABB" w:rsidP="00AD7ABB">
      <w:pPr>
        <w:autoSpaceDN/>
        <w:rPr>
          <w:sz w:val="26"/>
          <w:szCs w:val="26"/>
          <w:lang w:eastAsia="ru-RU"/>
        </w:rPr>
      </w:pPr>
    </w:p>
    <w:p w:rsidR="00AD7ABB" w:rsidRDefault="00AD7ABB" w:rsidP="00AD7ABB">
      <w:pPr>
        <w:autoSpaceDN/>
        <w:rPr>
          <w:sz w:val="26"/>
          <w:szCs w:val="26"/>
          <w:lang w:eastAsia="ru-RU"/>
        </w:rPr>
      </w:pPr>
    </w:p>
    <w:p w:rsidR="00AD7ABB" w:rsidRPr="00664BA8" w:rsidRDefault="00AD7ABB" w:rsidP="00AD7ABB">
      <w:pPr>
        <w:autoSpaceDN/>
        <w:rPr>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613"/>
        <w:gridCol w:w="3076"/>
        <w:gridCol w:w="2671"/>
      </w:tblGrid>
      <w:tr w:rsidR="00AD7ABB" w:rsidRPr="00664BA8" w:rsidTr="003D403D">
        <w:tc>
          <w:tcPr>
            <w:tcW w:w="534"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w:t>
            </w:r>
          </w:p>
        </w:tc>
        <w:tc>
          <w:tcPr>
            <w:tcW w:w="6945" w:type="dxa"/>
          </w:tcPr>
          <w:p w:rsidR="00AD7ABB" w:rsidRPr="00664BA8" w:rsidRDefault="00AD7ABB" w:rsidP="003D403D">
            <w:pPr>
              <w:autoSpaceDN/>
              <w:jc w:val="center"/>
              <w:rPr>
                <w:b/>
                <w:sz w:val="26"/>
                <w:szCs w:val="26"/>
                <w:lang w:val="en-US" w:eastAsia="ru-RU"/>
              </w:rPr>
            </w:pPr>
            <w:r w:rsidRPr="00664BA8">
              <w:rPr>
                <w:b/>
                <w:sz w:val="26"/>
                <w:szCs w:val="26"/>
                <w:lang w:val="ru-RU" w:eastAsia="ru-RU"/>
              </w:rPr>
              <w:t>Назва об</w:t>
            </w:r>
            <w:r w:rsidRPr="00664BA8">
              <w:rPr>
                <w:b/>
                <w:sz w:val="26"/>
                <w:szCs w:val="26"/>
                <w:lang w:val="en-US" w:eastAsia="ru-RU"/>
              </w:rPr>
              <w:t>’</w:t>
            </w:r>
            <w:r w:rsidRPr="00664BA8">
              <w:rPr>
                <w:b/>
                <w:sz w:val="26"/>
                <w:szCs w:val="26"/>
                <w:lang w:val="ru-RU" w:eastAsia="ru-RU"/>
              </w:rPr>
              <w:t>єкта</w:t>
            </w:r>
            <w:r w:rsidRPr="00664BA8">
              <w:rPr>
                <w:b/>
                <w:sz w:val="26"/>
                <w:szCs w:val="26"/>
                <w:lang w:val="en-US" w:eastAsia="ru-RU"/>
              </w:rPr>
              <w:t xml:space="preserve"> </w:t>
            </w:r>
          </w:p>
        </w:tc>
        <w:tc>
          <w:tcPr>
            <w:tcW w:w="4253" w:type="dxa"/>
          </w:tcPr>
          <w:p w:rsidR="00AD7ABB" w:rsidRPr="00664BA8" w:rsidRDefault="00AD7ABB" w:rsidP="003D403D">
            <w:pPr>
              <w:autoSpaceDN/>
              <w:jc w:val="center"/>
              <w:rPr>
                <w:b/>
                <w:sz w:val="26"/>
                <w:szCs w:val="26"/>
                <w:lang w:val="ru-RU" w:eastAsia="ru-RU"/>
              </w:rPr>
            </w:pPr>
            <w:r w:rsidRPr="00664BA8">
              <w:rPr>
                <w:b/>
                <w:sz w:val="26"/>
                <w:szCs w:val="26"/>
                <w:lang w:val="en-US" w:eastAsia="ru-RU"/>
              </w:rPr>
              <w:t>Адреса розташування</w:t>
            </w:r>
          </w:p>
        </w:tc>
        <w:tc>
          <w:tcPr>
            <w:tcW w:w="3544"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Примітка</w:t>
            </w:r>
          </w:p>
        </w:tc>
      </w:tr>
      <w:tr w:rsidR="00AD7ABB" w:rsidRPr="00664BA8" w:rsidTr="003D403D">
        <w:trPr>
          <w:trHeight w:val="381"/>
        </w:trPr>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1</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Адмінбудівля Новороздільської міської ради</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вул.Грушевського,24 м.Новий Розділ</w:t>
            </w:r>
          </w:p>
        </w:tc>
        <w:tc>
          <w:tcPr>
            <w:tcW w:w="3544" w:type="dxa"/>
          </w:tcPr>
          <w:p w:rsidR="00AD7ABB" w:rsidRPr="00664BA8" w:rsidRDefault="00AD7ABB" w:rsidP="003D403D">
            <w:pPr>
              <w:autoSpaceDN/>
              <w:rPr>
                <w:iCs/>
                <w:sz w:val="26"/>
                <w:szCs w:val="26"/>
                <w:lang w:val="ru-RU" w:eastAsia="ru-RU"/>
              </w:rPr>
            </w:pPr>
            <w:r w:rsidRPr="00664BA8">
              <w:rPr>
                <w:iCs/>
                <w:sz w:val="26"/>
                <w:szCs w:val="26"/>
                <w:lang w:val="ru-RU" w:eastAsia="ru-RU"/>
              </w:rPr>
              <w:t xml:space="preserve">Виконавчий комітет </w:t>
            </w:r>
          </w:p>
        </w:tc>
      </w:tr>
      <w:tr w:rsidR="00AD7ABB" w:rsidRPr="00664BA8" w:rsidTr="003D403D">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2</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Будівля «Міський ринок»</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вул.Винниченка,2А  м.Новий Розділ</w:t>
            </w:r>
          </w:p>
        </w:tc>
        <w:tc>
          <w:tcPr>
            <w:tcW w:w="3544" w:type="dxa"/>
          </w:tcPr>
          <w:p w:rsidR="00AD7ABB" w:rsidRPr="00664BA8" w:rsidRDefault="00AD7ABB" w:rsidP="003D403D">
            <w:pPr>
              <w:autoSpaceDN/>
              <w:rPr>
                <w:i/>
                <w:sz w:val="26"/>
                <w:szCs w:val="26"/>
                <w:lang w:val="ru-RU" w:eastAsia="ru-RU"/>
              </w:rPr>
            </w:pPr>
            <w:r w:rsidRPr="00664BA8">
              <w:rPr>
                <w:sz w:val="26"/>
                <w:szCs w:val="26"/>
                <w:lang w:val="ru-RU" w:eastAsia="ru-RU"/>
              </w:rPr>
              <w:t xml:space="preserve">Виконавчий комітет </w:t>
            </w:r>
          </w:p>
        </w:tc>
      </w:tr>
      <w:tr w:rsidR="00AD7ABB" w:rsidRPr="00664BA8" w:rsidTr="003D403D">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3</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Нежитлова будівля колишньої дитячої установи №3</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пр.Шевченка – 9-В корпус 1 м.Новий Розділ</w:t>
            </w:r>
          </w:p>
        </w:tc>
        <w:tc>
          <w:tcPr>
            <w:tcW w:w="3544" w:type="dxa"/>
          </w:tcPr>
          <w:p w:rsidR="00AD7ABB" w:rsidRPr="00664BA8" w:rsidRDefault="00AD7ABB" w:rsidP="003D403D">
            <w:pPr>
              <w:autoSpaceDN/>
              <w:rPr>
                <w:i/>
                <w:sz w:val="26"/>
                <w:szCs w:val="26"/>
                <w:lang w:val="ru-RU" w:eastAsia="ru-RU"/>
              </w:rPr>
            </w:pPr>
            <w:r w:rsidRPr="00664BA8">
              <w:rPr>
                <w:sz w:val="26"/>
                <w:szCs w:val="26"/>
                <w:lang w:val="ru-RU" w:eastAsia="ru-RU"/>
              </w:rPr>
              <w:t xml:space="preserve">Виконавчий комітет </w:t>
            </w:r>
          </w:p>
        </w:tc>
      </w:tr>
      <w:tr w:rsidR="00AD7ABB" w:rsidRPr="00664BA8" w:rsidTr="003D403D">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4</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Нежитлова будівля колишньої дитячої установи №4</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вул.Грушевського,38 м.Новий Розділ</w:t>
            </w:r>
          </w:p>
        </w:tc>
        <w:tc>
          <w:tcPr>
            <w:tcW w:w="3544" w:type="dxa"/>
          </w:tcPr>
          <w:p w:rsidR="00AD7ABB" w:rsidRPr="00664BA8" w:rsidRDefault="00AD7ABB" w:rsidP="003D403D">
            <w:pPr>
              <w:autoSpaceDN/>
              <w:rPr>
                <w:i/>
                <w:sz w:val="26"/>
                <w:szCs w:val="26"/>
                <w:lang w:val="ru-RU" w:eastAsia="ru-RU"/>
              </w:rPr>
            </w:pPr>
            <w:r w:rsidRPr="00664BA8">
              <w:rPr>
                <w:sz w:val="26"/>
                <w:szCs w:val="26"/>
                <w:lang w:val="ru-RU" w:eastAsia="ru-RU"/>
              </w:rPr>
              <w:t xml:space="preserve">Виконавчий комітет </w:t>
            </w:r>
          </w:p>
        </w:tc>
      </w:tr>
      <w:tr w:rsidR="00AD7ABB" w:rsidRPr="00664BA8" w:rsidTr="003D403D">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5</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 xml:space="preserve">Нежитлова будівля </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вул.Чорновола,7 секція 1  м.Н.Розділ</w:t>
            </w:r>
          </w:p>
        </w:tc>
        <w:tc>
          <w:tcPr>
            <w:tcW w:w="3544" w:type="dxa"/>
          </w:tcPr>
          <w:p w:rsidR="00AD7ABB" w:rsidRPr="00664BA8" w:rsidRDefault="00AD7ABB" w:rsidP="003D403D">
            <w:pPr>
              <w:autoSpaceDN/>
              <w:rPr>
                <w:i/>
                <w:sz w:val="26"/>
                <w:szCs w:val="26"/>
                <w:lang w:val="ru-RU" w:eastAsia="ru-RU"/>
              </w:rPr>
            </w:pPr>
            <w:r w:rsidRPr="00664BA8">
              <w:rPr>
                <w:sz w:val="26"/>
                <w:szCs w:val="26"/>
                <w:lang w:val="ru-RU" w:eastAsia="ru-RU"/>
              </w:rPr>
              <w:t xml:space="preserve">Виконавчий комітет </w:t>
            </w:r>
          </w:p>
        </w:tc>
      </w:tr>
      <w:tr w:rsidR="00AD7ABB" w:rsidRPr="00664BA8" w:rsidTr="003D403D">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6</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 xml:space="preserve">Нежитлова будівля басейну </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пр. Шевченка, 13-А м.Новий Розділ</w:t>
            </w:r>
          </w:p>
        </w:tc>
        <w:tc>
          <w:tcPr>
            <w:tcW w:w="3544" w:type="dxa"/>
          </w:tcPr>
          <w:p w:rsidR="00AD7ABB" w:rsidRPr="00664BA8" w:rsidRDefault="00AD7ABB" w:rsidP="003D403D">
            <w:pPr>
              <w:autoSpaceDN/>
              <w:rPr>
                <w:i/>
                <w:sz w:val="26"/>
                <w:szCs w:val="26"/>
                <w:lang w:val="ru-RU" w:eastAsia="ru-RU"/>
              </w:rPr>
            </w:pPr>
            <w:r w:rsidRPr="00664BA8">
              <w:rPr>
                <w:sz w:val="26"/>
                <w:szCs w:val="26"/>
                <w:lang w:val="ru-RU" w:eastAsia="ru-RU"/>
              </w:rPr>
              <w:t xml:space="preserve">Виконавчий комітет </w:t>
            </w:r>
          </w:p>
        </w:tc>
      </w:tr>
      <w:tr w:rsidR="00AD7ABB" w:rsidRPr="00664BA8" w:rsidTr="003D403D">
        <w:trPr>
          <w:trHeight w:val="562"/>
        </w:trPr>
        <w:tc>
          <w:tcPr>
            <w:tcW w:w="534" w:type="dxa"/>
            <w:tcBorders>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7</w:t>
            </w:r>
          </w:p>
        </w:tc>
        <w:tc>
          <w:tcPr>
            <w:tcW w:w="694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 вахтерська будка, насосна станція №1, насосна станція №2, споруда бактерицидна установка</w:t>
            </w:r>
          </w:p>
        </w:tc>
        <w:tc>
          <w:tcPr>
            <w:tcW w:w="4253"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вул.Лісна,95 смт.Розділ</w:t>
            </w:r>
          </w:p>
        </w:tc>
        <w:tc>
          <w:tcPr>
            <w:tcW w:w="3544"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197"/>
        </w:trPr>
        <w:tc>
          <w:tcPr>
            <w:tcW w:w="534"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8</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 очисні споруди</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вул.Залізняка,6 смт.Розділ</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183"/>
        </w:trPr>
        <w:tc>
          <w:tcPr>
            <w:tcW w:w="534"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9</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 будівля котельні</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вул.Січових Стрільців,94-А   с.Березина</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311"/>
        </w:trPr>
        <w:tc>
          <w:tcPr>
            <w:tcW w:w="534"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10</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Нежитлова будівля (котельні - гаражі)</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Симоненка, 5-А смт.Розділ</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312"/>
        </w:trPr>
        <w:tc>
          <w:tcPr>
            <w:tcW w:w="534"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11</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Нежитлова будівля </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вул.Симоненка,2 смт.Розділ</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318"/>
        </w:trPr>
        <w:tc>
          <w:tcPr>
            <w:tcW w:w="534" w:type="dxa"/>
            <w:tcBorders>
              <w:top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12</w:t>
            </w:r>
          </w:p>
        </w:tc>
        <w:tc>
          <w:tcPr>
            <w:tcW w:w="6945"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Нежитлова будівля</w:t>
            </w:r>
          </w:p>
        </w:tc>
        <w:tc>
          <w:tcPr>
            <w:tcW w:w="4253"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вул.Шевченка,8  смт.Розділ</w:t>
            </w:r>
          </w:p>
        </w:tc>
        <w:tc>
          <w:tcPr>
            <w:tcW w:w="3544"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384"/>
        </w:trPr>
        <w:tc>
          <w:tcPr>
            <w:tcW w:w="534" w:type="dxa"/>
          </w:tcPr>
          <w:p w:rsidR="00AD7ABB" w:rsidRPr="00664BA8" w:rsidRDefault="00AD7ABB" w:rsidP="003D403D">
            <w:pPr>
              <w:autoSpaceDN/>
              <w:jc w:val="center"/>
              <w:rPr>
                <w:sz w:val="26"/>
                <w:szCs w:val="26"/>
                <w:lang w:val="ru-RU" w:eastAsia="ru-RU"/>
              </w:rPr>
            </w:pPr>
            <w:r w:rsidRPr="00664BA8">
              <w:rPr>
                <w:sz w:val="26"/>
                <w:szCs w:val="26"/>
                <w:lang w:val="ru-RU" w:eastAsia="ru-RU"/>
              </w:rPr>
              <w:t>13</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Будівля адмінбудинку смт.Розділ  (в т.ч. вбиральня)</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вул.Шевченка,11 смт.Розділ</w:t>
            </w:r>
          </w:p>
        </w:tc>
        <w:tc>
          <w:tcPr>
            <w:tcW w:w="3544" w:type="dxa"/>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276"/>
        </w:trPr>
        <w:tc>
          <w:tcPr>
            <w:tcW w:w="534" w:type="dxa"/>
            <w:tcBorders>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14</w:t>
            </w:r>
          </w:p>
        </w:tc>
        <w:tc>
          <w:tcPr>
            <w:tcW w:w="694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гаражу адмінбудинку</w:t>
            </w:r>
          </w:p>
        </w:tc>
        <w:tc>
          <w:tcPr>
            <w:tcW w:w="4253"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вул.Шевченка,11 смт.Розділ</w:t>
            </w:r>
          </w:p>
        </w:tc>
        <w:tc>
          <w:tcPr>
            <w:tcW w:w="3544"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w:t>
            </w:r>
          </w:p>
        </w:tc>
      </w:tr>
      <w:tr w:rsidR="00AD7ABB" w:rsidRPr="00664BA8" w:rsidTr="003D403D">
        <w:trPr>
          <w:trHeight w:val="375"/>
        </w:trPr>
        <w:tc>
          <w:tcPr>
            <w:tcW w:w="534" w:type="dxa"/>
            <w:tcBorders>
              <w:top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15</w:t>
            </w:r>
          </w:p>
        </w:tc>
        <w:tc>
          <w:tcPr>
            <w:tcW w:w="6945"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Нежитлова будівля  (адмінбудинок КП РЖС)</w:t>
            </w:r>
          </w:p>
        </w:tc>
        <w:tc>
          <w:tcPr>
            <w:tcW w:w="4253"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Грушевського,37 м.Новий Розділ</w:t>
            </w:r>
          </w:p>
        </w:tc>
        <w:tc>
          <w:tcPr>
            <w:tcW w:w="3544" w:type="dxa"/>
            <w:tcBorders>
              <w:top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КП Розділжитлосервіс</w:t>
            </w:r>
          </w:p>
        </w:tc>
      </w:tr>
      <w:tr w:rsidR="00AD7ABB" w:rsidRPr="00664BA8" w:rsidTr="003D403D">
        <w:trPr>
          <w:trHeight w:val="368"/>
        </w:trPr>
        <w:tc>
          <w:tcPr>
            <w:tcW w:w="534"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16</w:t>
            </w:r>
          </w:p>
        </w:tc>
        <w:tc>
          <w:tcPr>
            <w:tcW w:w="694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Виробничий будинок пилорами</w:t>
            </w:r>
          </w:p>
        </w:tc>
        <w:tc>
          <w:tcPr>
            <w:tcW w:w="4253"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Гірнича, 29-В м.Новий Розділ</w:t>
            </w:r>
          </w:p>
        </w:tc>
        <w:tc>
          <w:tcPr>
            <w:tcW w:w="3544" w:type="dxa"/>
            <w:tcBorders>
              <w:bottom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КП Розділжитлосервіс</w:t>
            </w:r>
          </w:p>
        </w:tc>
      </w:tr>
      <w:tr w:rsidR="00AD7ABB" w:rsidRPr="00664BA8" w:rsidTr="003D403D">
        <w:trPr>
          <w:trHeight w:val="180"/>
        </w:trPr>
        <w:tc>
          <w:tcPr>
            <w:tcW w:w="53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17</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Склад вогнетривких матеріалів</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Гірнича, 29-Г м.Новий Розділ</w:t>
            </w:r>
          </w:p>
        </w:tc>
        <w:tc>
          <w:tcPr>
            <w:tcW w:w="3544" w:type="dxa"/>
            <w:tcBorders>
              <w:top w:val="single" w:sz="4" w:space="0" w:color="auto"/>
              <w:bottom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КП Розділжитлосервіс</w:t>
            </w:r>
          </w:p>
        </w:tc>
      </w:tr>
      <w:tr w:rsidR="00AD7ABB" w:rsidRPr="00664BA8" w:rsidTr="003D403D">
        <w:trPr>
          <w:trHeight w:val="258"/>
        </w:trPr>
        <w:tc>
          <w:tcPr>
            <w:tcW w:w="53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lastRenderedPageBreak/>
              <w:t>18</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Гараж №1 по вул.Довбуша </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Довбуша   м.Новий Розділ</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w:t>
            </w:r>
          </w:p>
        </w:tc>
      </w:tr>
      <w:tr w:rsidR="00AD7ABB" w:rsidRPr="00664BA8" w:rsidTr="003D403D">
        <w:trPr>
          <w:trHeight w:val="256"/>
        </w:trPr>
        <w:tc>
          <w:tcPr>
            <w:tcW w:w="53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19</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Гараж №2 по вул.Довбуша </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Довбуша м.Новий Розділ</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w:t>
            </w:r>
          </w:p>
        </w:tc>
      </w:tr>
      <w:tr w:rsidR="00AD7ABB" w:rsidRPr="00664BA8" w:rsidTr="003D403D">
        <w:trPr>
          <w:trHeight w:val="316"/>
        </w:trPr>
        <w:tc>
          <w:tcPr>
            <w:tcW w:w="53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20</w:t>
            </w:r>
          </w:p>
        </w:tc>
        <w:tc>
          <w:tcPr>
            <w:tcW w:w="694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Приміщення гаражу №1</w:t>
            </w: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вул.Гірнича,1А м.Новий Розділ</w:t>
            </w:r>
          </w:p>
        </w:tc>
        <w:tc>
          <w:tcPr>
            <w:tcW w:w="354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w:t>
            </w:r>
          </w:p>
        </w:tc>
      </w:tr>
      <w:tr w:rsidR="00AD7ABB" w:rsidRPr="00664BA8" w:rsidTr="003D403D">
        <w:trPr>
          <w:trHeight w:val="298"/>
        </w:trPr>
        <w:tc>
          <w:tcPr>
            <w:tcW w:w="534"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21</w:t>
            </w:r>
          </w:p>
        </w:tc>
        <w:tc>
          <w:tcPr>
            <w:tcW w:w="6945"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Приміщення гаражу №2</w:t>
            </w:r>
          </w:p>
        </w:tc>
        <w:tc>
          <w:tcPr>
            <w:tcW w:w="4253"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вул.Гірнича,1Б м.Новий Розділ</w:t>
            </w:r>
          </w:p>
        </w:tc>
        <w:tc>
          <w:tcPr>
            <w:tcW w:w="3544"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w:t>
            </w:r>
          </w:p>
        </w:tc>
      </w:tr>
      <w:tr w:rsidR="00AD7ABB" w:rsidRPr="00664BA8" w:rsidTr="003D403D">
        <w:tc>
          <w:tcPr>
            <w:tcW w:w="534" w:type="dxa"/>
          </w:tcPr>
          <w:p w:rsidR="00AD7ABB" w:rsidRPr="00664BA8" w:rsidRDefault="00AD7ABB" w:rsidP="003D403D">
            <w:pPr>
              <w:autoSpaceDN/>
              <w:rPr>
                <w:sz w:val="26"/>
                <w:szCs w:val="26"/>
                <w:lang w:val="ru-RU" w:eastAsia="ru-RU"/>
              </w:rPr>
            </w:pPr>
            <w:r w:rsidRPr="00664BA8">
              <w:rPr>
                <w:sz w:val="26"/>
                <w:szCs w:val="26"/>
                <w:lang w:val="ru-RU" w:eastAsia="ru-RU"/>
              </w:rPr>
              <w:t>22</w:t>
            </w:r>
          </w:p>
        </w:tc>
        <w:tc>
          <w:tcPr>
            <w:tcW w:w="6945" w:type="dxa"/>
          </w:tcPr>
          <w:p w:rsidR="00AD7ABB" w:rsidRPr="00664BA8" w:rsidRDefault="00AD7ABB" w:rsidP="003D403D">
            <w:pPr>
              <w:autoSpaceDN/>
              <w:rPr>
                <w:sz w:val="26"/>
                <w:szCs w:val="26"/>
                <w:lang w:val="ru-RU" w:eastAsia="ru-RU"/>
              </w:rPr>
            </w:pPr>
            <w:r w:rsidRPr="00664BA8">
              <w:rPr>
                <w:sz w:val="26"/>
                <w:szCs w:val="26"/>
                <w:lang w:val="ru-RU" w:eastAsia="ru-RU"/>
              </w:rPr>
              <w:t>Житловий будинок священника ( в т.ч.огорожа, підвал, сарай, туалет)</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вул.Шевченка,33 с.Берездівці</w:t>
            </w:r>
          </w:p>
        </w:tc>
        <w:tc>
          <w:tcPr>
            <w:tcW w:w="3544" w:type="dxa"/>
          </w:tcPr>
          <w:p w:rsidR="00AD7ABB" w:rsidRPr="00664BA8" w:rsidRDefault="00AD7ABB" w:rsidP="003D403D">
            <w:pPr>
              <w:autoSpaceDN/>
              <w:rPr>
                <w:sz w:val="26"/>
                <w:szCs w:val="26"/>
                <w:lang w:val="ru-RU" w:eastAsia="ru-RU"/>
              </w:rPr>
            </w:pPr>
            <w:r w:rsidRPr="00664BA8">
              <w:rPr>
                <w:sz w:val="26"/>
                <w:szCs w:val="26"/>
                <w:lang w:val="ru-RU" w:eastAsia="ru-RU"/>
              </w:rPr>
              <w:t xml:space="preserve">Виконавчй комітет </w:t>
            </w:r>
          </w:p>
        </w:tc>
      </w:tr>
    </w:tbl>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3785"/>
        <w:gridCol w:w="3314"/>
        <w:gridCol w:w="2213"/>
      </w:tblGrid>
      <w:tr w:rsidR="00AD7ABB" w:rsidRPr="00664BA8" w:rsidTr="003D403D">
        <w:trPr>
          <w:trHeight w:val="475"/>
        </w:trPr>
        <w:tc>
          <w:tcPr>
            <w:tcW w:w="675"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w:t>
            </w:r>
          </w:p>
        </w:tc>
        <w:tc>
          <w:tcPr>
            <w:tcW w:w="6804" w:type="dxa"/>
          </w:tcPr>
          <w:p w:rsidR="00AD7ABB" w:rsidRPr="00664BA8" w:rsidRDefault="00AD7ABB" w:rsidP="003D403D">
            <w:pPr>
              <w:autoSpaceDN/>
              <w:jc w:val="center"/>
              <w:rPr>
                <w:b/>
                <w:sz w:val="26"/>
                <w:szCs w:val="26"/>
                <w:lang w:val="en-US" w:eastAsia="ru-RU"/>
              </w:rPr>
            </w:pPr>
            <w:r w:rsidRPr="00664BA8">
              <w:rPr>
                <w:b/>
                <w:sz w:val="26"/>
                <w:szCs w:val="26"/>
                <w:lang w:val="ru-RU" w:eastAsia="ru-RU"/>
              </w:rPr>
              <w:t>Назва об</w:t>
            </w:r>
            <w:r w:rsidRPr="00664BA8">
              <w:rPr>
                <w:b/>
                <w:sz w:val="26"/>
                <w:szCs w:val="26"/>
                <w:lang w:val="en-US" w:eastAsia="ru-RU"/>
              </w:rPr>
              <w:t>’</w:t>
            </w:r>
            <w:r w:rsidRPr="00664BA8">
              <w:rPr>
                <w:b/>
                <w:sz w:val="26"/>
                <w:szCs w:val="26"/>
                <w:lang w:val="ru-RU" w:eastAsia="ru-RU"/>
              </w:rPr>
              <w:t>єкта</w:t>
            </w:r>
            <w:r w:rsidRPr="00664BA8">
              <w:rPr>
                <w:b/>
                <w:sz w:val="26"/>
                <w:szCs w:val="26"/>
                <w:lang w:val="en-US" w:eastAsia="ru-RU"/>
              </w:rPr>
              <w:t xml:space="preserve"> </w:t>
            </w:r>
          </w:p>
        </w:tc>
        <w:tc>
          <w:tcPr>
            <w:tcW w:w="4253" w:type="dxa"/>
          </w:tcPr>
          <w:p w:rsidR="00AD7ABB" w:rsidRPr="00664BA8" w:rsidRDefault="00AD7ABB" w:rsidP="003D403D">
            <w:pPr>
              <w:autoSpaceDN/>
              <w:jc w:val="center"/>
              <w:rPr>
                <w:b/>
                <w:sz w:val="26"/>
                <w:szCs w:val="26"/>
                <w:lang w:val="ru-RU" w:eastAsia="ru-RU"/>
              </w:rPr>
            </w:pPr>
            <w:r w:rsidRPr="00664BA8">
              <w:rPr>
                <w:b/>
                <w:sz w:val="26"/>
                <w:szCs w:val="26"/>
                <w:lang w:val="en-US" w:eastAsia="ru-RU"/>
              </w:rPr>
              <w:t>Адреса розташування</w:t>
            </w:r>
          </w:p>
        </w:tc>
        <w:tc>
          <w:tcPr>
            <w:tcW w:w="3544"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Примітка</w:t>
            </w:r>
          </w:p>
        </w:tc>
      </w:tr>
      <w:tr w:rsidR="00AD7ABB" w:rsidRPr="00664BA8" w:rsidTr="003D403D">
        <w:trPr>
          <w:trHeight w:val="124"/>
        </w:trPr>
        <w:tc>
          <w:tcPr>
            <w:tcW w:w="675" w:type="dxa"/>
            <w:tcBorders>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23</w:t>
            </w:r>
          </w:p>
        </w:tc>
        <w:tc>
          <w:tcPr>
            <w:tcW w:w="6804" w:type="dxa"/>
            <w:tcBorders>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Будівля адмінбудинку с.Станківці (в т.ч.криниця)</w:t>
            </w:r>
          </w:p>
        </w:tc>
        <w:tc>
          <w:tcPr>
            <w:tcW w:w="4253" w:type="dxa"/>
            <w:tcBorders>
              <w:bottom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вул.Ходорівська,11а с.Станківці</w:t>
            </w:r>
          </w:p>
        </w:tc>
        <w:tc>
          <w:tcPr>
            <w:tcW w:w="3544" w:type="dxa"/>
            <w:tcBorders>
              <w:bottom w:val="single" w:sz="4" w:space="0" w:color="auto"/>
            </w:tcBorders>
          </w:tcPr>
          <w:p w:rsidR="00AD7ABB" w:rsidRPr="00664BA8" w:rsidRDefault="00AD7ABB" w:rsidP="003D403D">
            <w:pPr>
              <w:autoSpaceDN/>
              <w:rPr>
                <w:iCs/>
                <w:sz w:val="26"/>
                <w:szCs w:val="26"/>
                <w:lang w:val="ru-RU" w:eastAsia="ru-RU"/>
              </w:rPr>
            </w:pPr>
            <w:r w:rsidRPr="00664BA8">
              <w:rPr>
                <w:sz w:val="26"/>
                <w:szCs w:val="26"/>
                <w:lang w:val="ru-RU" w:eastAsia="ru-RU"/>
              </w:rPr>
              <w:t xml:space="preserve">Виконавчий комітет </w:t>
            </w:r>
          </w:p>
        </w:tc>
      </w:tr>
      <w:tr w:rsidR="00AD7ABB" w:rsidRPr="00664BA8" w:rsidTr="003D403D">
        <w:trPr>
          <w:trHeight w:val="240"/>
        </w:trPr>
        <w:tc>
          <w:tcPr>
            <w:tcW w:w="675"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24</w:t>
            </w:r>
          </w:p>
        </w:tc>
        <w:tc>
          <w:tcPr>
            <w:tcW w:w="6804" w:type="dxa"/>
            <w:tcBorders>
              <w:top w:val="single" w:sz="4" w:space="0" w:color="auto"/>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Житловий будинок священника  (в т.ч криниця сарай, туалет)</w:t>
            </w:r>
          </w:p>
        </w:tc>
        <w:tc>
          <w:tcPr>
            <w:tcW w:w="4253" w:type="dxa"/>
            <w:tcBorders>
              <w:top w:val="single" w:sz="4" w:space="0" w:color="auto"/>
              <w:bottom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вул.Зелена,11 с.Станківці</w:t>
            </w:r>
          </w:p>
        </w:tc>
        <w:tc>
          <w:tcPr>
            <w:tcW w:w="3544" w:type="dxa"/>
            <w:tcBorders>
              <w:top w:val="single" w:sz="4" w:space="0" w:color="auto"/>
              <w:bottom w:val="single" w:sz="4" w:space="0" w:color="auto"/>
            </w:tcBorders>
          </w:tcPr>
          <w:p w:rsidR="00AD7ABB" w:rsidRPr="00664BA8" w:rsidRDefault="00AD7ABB" w:rsidP="003D403D">
            <w:pPr>
              <w:autoSpaceDN/>
              <w:rPr>
                <w:iCs/>
                <w:sz w:val="26"/>
                <w:szCs w:val="26"/>
                <w:lang w:val="ru-RU" w:eastAsia="ru-RU"/>
              </w:rPr>
            </w:pPr>
            <w:r w:rsidRPr="00664BA8">
              <w:rPr>
                <w:sz w:val="26"/>
                <w:szCs w:val="26"/>
                <w:lang w:val="ru-RU" w:eastAsia="ru-RU"/>
              </w:rPr>
              <w:t xml:space="preserve">Виконавчий комітет </w:t>
            </w:r>
          </w:p>
        </w:tc>
      </w:tr>
      <w:tr w:rsidR="00AD7ABB" w:rsidRPr="00664BA8" w:rsidTr="003D403D">
        <w:trPr>
          <w:trHeight w:val="300"/>
        </w:trPr>
        <w:tc>
          <w:tcPr>
            <w:tcW w:w="675" w:type="dxa"/>
            <w:tcBorders>
              <w:top w:val="single" w:sz="4" w:space="0" w:color="auto"/>
              <w:bottom w:val="single" w:sz="4" w:space="0" w:color="auto"/>
              <w:right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25</w:t>
            </w:r>
          </w:p>
        </w:tc>
        <w:tc>
          <w:tcPr>
            <w:tcW w:w="6804" w:type="dxa"/>
            <w:tcBorders>
              <w:top w:val="single" w:sz="4" w:space="0" w:color="auto"/>
              <w:left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адмінбудинку с.Горішнє (в т.ч.туалет)</w:t>
            </w:r>
          </w:p>
        </w:tc>
        <w:tc>
          <w:tcPr>
            <w:tcW w:w="4253" w:type="dxa"/>
            <w:tcBorders>
              <w:top w:val="single" w:sz="4" w:space="0" w:color="auto"/>
              <w:bottom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вул.Шевченка,63 с.Горішнє</w:t>
            </w:r>
          </w:p>
        </w:tc>
        <w:tc>
          <w:tcPr>
            <w:tcW w:w="3544" w:type="dxa"/>
            <w:tcBorders>
              <w:top w:val="single" w:sz="4" w:space="0" w:color="auto"/>
              <w:bottom w:val="single" w:sz="4" w:space="0" w:color="auto"/>
            </w:tcBorders>
          </w:tcPr>
          <w:p w:rsidR="00AD7ABB" w:rsidRPr="00664BA8" w:rsidRDefault="00AD7ABB" w:rsidP="003D403D">
            <w:pPr>
              <w:autoSpaceDN/>
              <w:rPr>
                <w:iCs/>
                <w:sz w:val="26"/>
                <w:szCs w:val="26"/>
                <w:lang w:val="ru-RU" w:eastAsia="ru-RU"/>
              </w:rPr>
            </w:pPr>
            <w:r w:rsidRPr="00664BA8">
              <w:rPr>
                <w:sz w:val="26"/>
                <w:szCs w:val="26"/>
                <w:lang w:val="ru-RU" w:eastAsia="ru-RU"/>
              </w:rPr>
              <w:t xml:space="preserve">Виконавчий комітет </w:t>
            </w:r>
          </w:p>
        </w:tc>
      </w:tr>
      <w:tr w:rsidR="00AD7ABB" w:rsidRPr="00664BA8" w:rsidTr="003D403D">
        <w:trPr>
          <w:trHeight w:val="660"/>
        </w:trPr>
        <w:tc>
          <w:tcPr>
            <w:tcW w:w="675" w:type="dxa"/>
            <w:tcBorders>
              <w:top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26</w:t>
            </w:r>
          </w:p>
        </w:tc>
        <w:tc>
          <w:tcPr>
            <w:tcW w:w="6804"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Новороздільського НВК імені В.Труша : будівля школи, гаражі</w:t>
            </w:r>
          </w:p>
        </w:tc>
        <w:tc>
          <w:tcPr>
            <w:tcW w:w="4253" w:type="dxa"/>
            <w:tcBorders>
              <w:top w:val="single" w:sz="4" w:space="0" w:color="auto"/>
            </w:tcBorders>
          </w:tcPr>
          <w:p w:rsidR="00AD7ABB" w:rsidRPr="00664BA8" w:rsidRDefault="00AD7ABB" w:rsidP="003D403D">
            <w:pPr>
              <w:autoSpaceDN/>
              <w:jc w:val="both"/>
              <w:rPr>
                <w:sz w:val="26"/>
                <w:szCs w:val="26"/>
                <w:lang w:val="ru-RU" w:eastAsia="ru-RU"/>
              </w:rPr>
            </w:pPr>
            <w:r w:rsidRPr="00664BA8">
              <w:rPr>
                <w:sz w:val="26"/>
                <w:szCs w:val="26"/>
                <w:lang w:val="ru-RU" w:eastAsia="ru-RU"/>
              </w:rPr>
              <w:t>вул. Чорновола, 5 м.Новий Розділ</w:t>
            </w:r>
          </w:p>
        </w:tc>
        <w:tc>
          <w:tcPr>
            <w:tcW w:w="3544" w:type="dxa"/>
            <w:tcBorders>
              <w:top w:val="single" w:sz="4" w:space="0" w:color="auto"/>
            </w:tcBorders>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c>
          <w:tcPr>
            <w:tcW w:w="675" w:type="dxa"/>
          </w:tcPr>
          <w:p w:rsidR="00AD7ABB" w:rsidRPr="00664BA8" w:rsidRDefault="00AD7ABB" w:rsidP="003D403D">
            <w:pPr>
              <w:autoSpaceDN/>
              <w:jc w:val="center"/>
              <w:rPr>
                <w:sz w:val="26"/>
                <w:szCs w:val="26"/>
                <w:lang w:val="ru-RU" w:eastAsia="ru-RU"/>
              </w:rPr>
            </w:pPr>
            <w:r w:rsidRPr="00664BA8">
              <w:rPr>
                <w:sz w:val="26"/>
                <w:szCs w:val="26"/>
                <w:lang w:val="ru-RU" w:eastAsia="ru-RU"/>
              </w:rPr>
              <w:t>27</w:t>
            </w:r>
          </w:p>
        </w:tc>
        <w:tc>
          <w:tcPr>
            <w:tcW w:w="6804" w:type="dxa"/>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Новороздільського НВК імені В.Труша :  будівлі початкової школи №1, №2, №3, будівля харчоблоку</w:t>
            </w:r>
          </w:p>
        </w:tc>
        <w:tc>
          <w:tcPr>
            <w:tcW w:w="4253" w:type="dxa"/>
          </w:tcPr>
          <w:p w:rsidR="00AD7ABB" w:rsidRPr="00664BA8" w:rsidRDefault="00AD7ABB" w:rsidP="003D403D">
            <w:pPr>
              <w:autoSpaceDN/>
              <w:jc w:val="both"/>
              <w:rPr>
                <w:sz w:val="26"/>
                <w:szCs w:val="26"/>
                <w:lang w:val="ru-RU" w:eastAsia="ru-RU"/>
              </w:rPr>
            </w:pPr>
            <w:r w:rsidRPr="00664BA8">
              <w:rPr>
                <w:sz w:val="26"/>
                <w:szCs w:val="26"/>
                <w:lang w:val="ru-RU" w:eastAsia="ru-RU"/>
              </w:rPr>
              <w:t xml:space="preserve">вул.Грушевського,16-18 </w:t>
            </w:r>
          </w:p>
          <w:p w:rsidR="00AD7ABB" w:rsidRPr="00664BA8" w:rsidRDefault="00AD7ABB" w:rsidP="003D403D">
            <w:pPr>
              <w:autoSpaceDN/>
              <w:jc w:val="both"/>
              <w:rPr>
                <w:sz w:val="26"/>
                <w:szCs w:val="26"/>
                <w:lang w:val="ru-RU" w:eastAsia="ru-RU"/>
              </w:rPr>
            </w:pPr>
            <w:r w:rsidRPr="00664BA8">
              <w:rPr>
                <w:sz w:val="26"/>
                <w:szCs w:val="26"/>
                <w:lang w:val="ru-RU" w:eastAsia="ru-RU"/>
              </w:rPr>
              <w:t>м.Новий Розділ</w:t>
            </w:r>
          </w:p>
        </w:tc>
        <w:tc>
          <w:tcPr>
            <w:tcW w:w="3544" w:type="dxa"/>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c>
          <w:tcPr>
            <w:tcW w:w="675" w:type="dxa"/>
          </w:tcPr>
          <w:p w:rsidR="00AD7ABB" w:rsidRPr="00664BA8" w:rsidRDefault="00AD7ABB" w:rsidP="003D403D">
            <w:pPr>
              <w:autoSpaceDN/>
              <w:jc w:val="center"/>
              <w:rPr>
                <w:sz w:val="26"/>
                <w:szCs w:val="26"/>
                <w:lang w:val="ru-RU" w:eastAsia="ru-RU"/>
              </w:rPr>
            </w:pPr>
            <w:r w:rsidRPr="00664BA8">
              <w:rPr>
                <w:sz w:val="26"/>
                <w:szCs w:val="26"/>
                <w:lang w:val="ru-RU" w:eastAsia="ru-RU"/>
              </w:rPr>
              <w:t>28</w:t>
            </w:r>
          </w:p>
        </w:tc>
        <w:tc>
          <w:tcPr>
            <w:tcW w:w="6804" w:type="dxa"/>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Новороздільської ЗОШ І-ІІІ ст.№2 : будівля школи, теплиці, тиру, гаражів</w:t>
            </w:r>
          </w:p>
        </w:tc>
        <w:tc>
          <w:tcPr>
            <w:tcW w:w="4253" w:type="dxa"/>
          </w:tcPr>
          <w:p w:rsidR="00AD7ABB" w:rsidRPr="00664BA8" w:rsidRDefault="00AD7ABB" w:rsidP="003D403D">
            <w:pPr>
              <w:autoSpaceDN/>
              <w:rPr>
                <w:b/>
                <w:sz w:val="26"/>
                <w:szCs w:val="26"/>
                <w:lang w:val="ru-RU" w:eastAsia="ru-RU"/>
              </w:rPr>
            </w:pPr>
            <w:r w:rsidRPr="00664BA8">
              <w:rPr>
                <w:sz w:val="26"/>
                <w:szCs w:val="26"/>
                <w:lang w:val="ru-RU" w:eastAsia="ru-RU"/>
              </w:rPr>
              <w:t>пр.Шевченка,11-В м.Новий Розділ</w:t>
            </w:r>
          </w:p>
        </w:tc>
        <w:tc>
          <w:tcPr>
            <w:tcW w:w="3544" w:type="dxa"/>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c>
          <w:tcPr>
            <w:tcW w:w="675" w:type="dxa"/>
          </w:tcPr>
          <w:p w:rsidR="00AD7ABB" w:rsidRPr="00664BA8" w:rsidRDefault="00AD7ABB" w:rsidP="003D403D">
            <w:pPr>
              <w:autoSpaceDN/>
              <w:jc w:val="center"/>
              <w:rPr>
                <w:sz w:val="26"/>
                <w:szCs w:val="26"/>
                <w:lang w:val="ru-RU" w:eastAsia="ru-RU"/>
              </w:rPr>
            </w:pPr>
            <w:r w:rsidRPr="00664BA8">
              <w:rPr>
                <w:sz w:val="26"/>
                <w:szCs w:val="26"/>
                <w:lang w:val="ru-RU" w:eastAsia="ru-RU"/>
              </w:rPr>
              <w:t>29</w:t>
            </w:r>
          </w:p>
        </w:tc>
        <w:tc>
          <w:tcPr>
            <w:tcW w:w="6804" w:type="dxa"/>
          </w:tcPr>
          <w:p w:rsidR="00AD7ABB" w:rsidRPr="00664BA8" w:rsidRDefault="00AD7ABB" w:rsidP="003D403D">
            <w:pPr>
              <w:autoSpaceDN/>
              <w:rPr>
                <w:bCs/>
                <w:sz w:val="26"/>
                <w:szCs w:val="26"/>
                <w:lang w:val="ru-RU" w:eastAsia="ru-RU"/>
              </w:rPr>
            </w:pPr>
            <w:r w:rsidRPr="00664BA8">
              <w:rPr>
                <w:bCs/>
                <w:sz w:val="26"/>
                <w:szCs w:val="26"/>
                <w:lang w:val="ru-RU" w:eastAsia="ru-RU"/>
              </w:rPr>
              <w:t>Нежитлові</w:t>
            </w:r>
            <w:r w:rsidRPr="00664BA8">
              <w:rPr>
                <w:sz w:val="26"/>
                <w:szCs w:val="26"/>
                <w:lang w:val="ru-RU" w:eastAsia="ru-RU"/>
              </w:rPr>
              <w:t xml:space="preserve"> </w:t>
            </w:r>
            <w:r w:rsidRPr="00664BA8">
              <w:rPr>
                <w:bCs/>
                <w:sz w:val="26"/>
                <w:szCs w:val="26"/>
                <w:lang w:val="ru-RU" w:eastAsia="ru-RU"/>
              </w:rPr>
              <w:t>будівлі та споруди Новороздільської ЗОШ І-ІІІ ст.№3 імені А.Гергерта : будівля школи, теплиці, гражів</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вул.Винниченка,35 м.Новий Розділ</w:t>
            </w:r>
          </w:p>
        </w:tc>
        <w:tc>
          <w:tcPr>
            <w:tcW w:w="3544" w:type="dxa"/>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c>
          <w:tcPr>
            <w:tcW w:w="675" w:type="dxa"/>
          </w:tcPr>
          <w:p w:rsidR="00AD7ABB" w:rsidRPr="00664BA8" w:rsidRDefault="00AD7ABB" w:rsidP="003D403D">
            <w:pPr>
              <w:autoSpaceDN/>
              <w:jc w:val="center"/>
              <w:rPr>
                <w:sz w:val="26"/>
                <w:szCs w:val="26"/>
                <w:lang w:val="ru-RU" w:eastAsia="ru-RU"/>
              </w:rPr>
            </w:pPr>
            <w:r w:rsidRPr="00664BA8">
              <w:rPr>
                <w:sz w:val="26"/>
                <w:szCs w:val="26"/>
                <w:lang w:val="ru-RU" w:eastAsia="ru-RU"/>
              </w:rPr>
              <w:t>30</w:t>
            </w:r>
          </w:p>
        </w:tc>
        <w:tc>
          <w:tcPr>
            <w:tcW w:w="6804" w:type="dxa"/>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Новороздільської ЗОШ І-ІІІ ст.№4 : будівля школи, теплиці, гаражів</w:t>
            </w:r>
          </w:p>
        </w:tc>
        <w:tc>
          <w:tcPr>
            <w:tcW w:w="4253" w:type="dxa"/>
          </w:tcPr>
          <w:p w:rsidR="00AD7ABB" w:rsidRPr="00664BA8" w:rsidRDefault="00AD7ABB" w:rsidP="003D403D">
            <w:pPr>
              <w:autoSpaceDN/>
              <w:rPr>
                <w:sz w:val="26"/>
                <w:szCs w:val="26"/>
                <w:lang w:val="ru-RU" w:eastAsia="ru-RU"/>
              </w:rPr>
            </w:pPr>
            <w:r w:rsidRPr="00664BA8">
              <w:rPr>
                <w:sz w:val="26"/>
                <w:szCs w:val="26"/>
                <w:lang w:val="ru-RU" w:eastAsia="ru-RU"/>
              </w:rPr>
              <w:t>вул.Героя України Степана Бандери,5 м.Н.Розділ</w:t>
            </w:r>
          </w:p>
        </w:tc>
        <w:tc>
          <w:tcPr>
            <w:tcW w:w="3544" w:type="dxa"/>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rPr>
          <w:trHeight w:val="801"/>
        </w:trPr>
        <w:tc>
          <w:tcPr>
            <w:tcW w:w="675" w:type="dxa"/>
            <w:tcBorders>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31</w:t>
            </w:r>
          </w:p>
        </w:tc>
        <w:tc>
          <w:tcPr>
            <w:tcW w:w="6804"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Новороздільської ЗОШ І-ІІІ ст.№5 : будівля школи, теплиці, гаражів, господарської будівлі №1 та №2</w:t>
            </w:r>
          </w:p>
          <w:p w:rsidR="00AD7ABB" w:rsidRPr="00664BA8" w:rsidRDefault="00AD7ABB" w:rsidP="003D403D">
            <w:pPr>
              <w:autoSpaceDN/>
              <w:rPr>
                <w:sz w:val="26"/>
                <w:szCs w:val="26"/>
                <w:lang w:val="ru-RU" w:eastAsia="ru-RU"/>
              </w:rPr>
            </w:pPr>
          </w:p>
        </w:tc>
        <w:tc>
          <w:tcPr>
            <w:tcW w:w="4253"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пр.Шевченка,35 м.Новий Розділ</w:t>
            </w:r>
          </w:p>
        </w:tc>
        <w:tc>
          <w:tcPr>
            <w:tcW w:w="3544" w:type="dxa"/>
            <w:tcBorders>
              <w:bottom w:val="single" w:sz="4" w:space="0" w:color="auto"/>
            </w:tcBorders>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rPr>
          <w:trHeight w:val="513"/>
        </w:trPr>
        <w:tc>
          <w:tcPr>
            <w:tcW w:w="675"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32</w:t>
            </w:r>
          </w:p>
        </w:tc>
        <w:tc>
          <w:tcPr>
            <w:tcW w:w="680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Нежитлові будівлі та споруди Роздільської ЗОШ І-ІІІ ст. : будівля школи, котельні, господарська  будівля, </w:t>
            </w:r>
            <w:r w:rsidRPr="00664BA8">
              <w:rPr>
                <w:sz w:val="26"/>
                <w:szCs w:val="26"/>
                <w:lang w:val="ru-RU" w:eastAsia="ru-RU"/>
              </w:rPr>
              <w:lastRenderedPageBreak/>
              <w:t>складська будівля)</w:t>
            </w:r>
          </w:p>
          <w:p w:rsidR="00AD7ABB" w:rsidRPr="00664BA8" w:rsidRDefault="00AD7ABB" w:rsidP="003D403D">
            <w:pPr>
              <w:autoSpaceDN/>
              <w:rPr>
                <w:sz w:val="26"/>
                <w:szCs w:val="26"/>
                <w:lang w:val="ru-RU" w:eastAsia="ru-RU"/>
              </w:rPr>
            </w:pP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lastRenderedPageBreak/>
              <w:t xml:space="preserve">вул.Січових Стрільців,44 смт.Розділ </w:t>
            </w:r>
          </w:p>
        </w:tc>
        <w:tc>
          <w:tcPr>
            <w:tcW w:w="3544" w:type="dxa"/>
            <w:tcBorders>
              <w:top w:val="single" w:sz="4" w:space="0" w:color="auto"/>
              <w:bottom w:val="single" w:sz="4" w:space="0" w:color="auto"/>
            </w:tcBorders>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rPr>
          <w:trHeight w:val="385"/>
        </w:trPr>
        <w:tc>
          <w:tcPr>
            <w:tcW w:w="675"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lastRenderedPageBreak/>
              <w:t>33</w:t>
            </w:r>
          </w:p>
        </w:tc>
        <w:tc>
          <w:tcPr>
            <w:tcW w:w="680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Березинської ЗОШ І-ІІІст. імені А.Марунчака : будівля школи, майстерня, паливна)</w:t>
            </w:r>
          </w:p>
          <w:p w:rsidR="00AD7ABB" w:rsidRPr="00664BA8" w:rsidRDefault="00AD7ABB" w:rsidP="003D403D">
            <w:pPr>
              <w:autoSpaceDN/>
              <w:rPr>
                <w:sz w:val="26"/>
                <w:szCs w:val="26"/>
                <w:lang w:val="ru-RU" w:eastAsia="ru-RU"/>
              </w:rPr>
            </w:pP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вул.Січових Стрільців,94 с.Березина</w:t>
            </w:r>
          </w:p>
        </w:tc>
        <w:tc>
          <w:tcPr>
            <w:tcW w:w="3544" w:type="dxa"/>
            <w:tcBorders>
              <w:top w:val="single" w:sz="4" w:space="0" w:color="auto"/>
              <w:bottom w:val="single" w:sz="4" w:space="0" w:color="auto"/>
            </w:tcBorders>
          </w:tcPr>
          <w:p w:rsidR="00AD7ABB" w:rsidRPr="00664BA8" w:rsidRDefault="00AD7ABB" w:rsidP="003D403D">
            <w:pPr>
              <w:autoSpaceDN/>
              <w:rPr>
                <w:iCs/>
                <w:sz w:val="26"/>
                <w:szCs w:val="26"/>
                <w:lang w:val="ru-RU" w:eastAsia="ru-RU"/>
              </w:rPr>
            </w:pPr>
            <w:r w:rsidRPr="00664BA8">
              <w:rPr>
                <w:iCs/>
                <w:sz w:val="26"/>
                <w:szCs w:val="26"/>
                <w:lang w:val="ru-RU" w:eastAsia="ru-RU"/>
              </w:rPr>
              <w:t>Відділ освіти</w:t>
            </w:r>
          </w:p>
        </w:tc>
      </w:tr>
      <w:tr w:rsidR="00AD7ABB" w:rsidRPr="00664BA8" w:rsidTr="003D403D">
        <w:trPr>
          <w:trHeight w:val="144"/>
        </w:trPr>
        <w:tc>
          <w:tcPr>
            <w:tcW w:w="675"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34</w:t>
            </w:r>
          </w:p>
        </w:tc>
        <w:tc>
          <w:tcPr>
            <w:tcW w:w="680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Гранки – Кутівської ЗОШ І-ІІ ст. : будівля школи №1, будівля школи №2, прибудова, сарай, туалет)</w:t>
            </w:r>
          </w:p>
          <w:p w:rsidR="00AD7ABB" w:rsidRPr="00664BA8" w:rsidRDefault="00AD7ABB" w:rsidP="003D403D">
            <w:pPr>
              <w:autoSpaceDN/>
              <w:rPr>
                <w:sz w:val="26"/>
                <w:szCs w:val="26"/>
                <w:lang w:val="ru-RU" w:eastAsia="ru-RU"/>
              </w:rPr>
            </w:pP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вул.Шкільна, 15 с.Гранки- Кути</w:t>
            </w:r>
          </w:p>
        </w:tc>
        <w:tc>
          <w:tcPr>
            <w:tcW w:w="3544" w:type="dxa"/>
            <w:tcBorders>
              <w:top w:val="single" w:sz="4" w:space="0" w:color="auto"/>
              <w:bottom w:val="single" w:sz="4" w:space="0" w:color="auto"/>
            </w:tcBorders>
          </w:tcPr>
          <w:p w:rsidR="00AD7ABB" w:rsidRPr="00664BA8" w:rsidRDefault="00AD7ABB" w:rsidP="003D403D">
            <w:pPr>
              <w:autoSpaceDN/>
              <w:rPr>
                <w:iCs/>
                <w:sz w:val="26"/>
                <w:szCs w:val="26"/>
                <w:lang w:val="ru-RU" w:eastAsia="ru-RU"/>
              </w:rPr>
            </w:pPr>
            <w:r w:rsidRPr="00664BA8">
              <w:rPr>
                <w:sz w:val="26"/>
                <w:szCs w:val="26"/>
                <w:lang w:val="ru-RU" w:eastAsia="ru-RU"/>
              </w:rPr>
              <w:t>Відділ освіти</w:t>
            </w:r>
          </w:p>
        </w:tc>
      </w:tr>
      <w:tr w:rsidR="00AD7ABB" w:rsidRPr="00664BA8" w:rsidTr="003D403D">
        <w:trPr>
          <w:trHeight w:val="218"/>
        </w:trPr>
        <w:tc>
          <w:tcPr>
            <w:tcW w:w="675"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35</w:t>
            </w:r>
          </w:p>
        </w:tc>
        <w:tc>
          <w:tcPr>
            <w:tcW w:w="680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Тужанівської ЗОШ І-ІІ ст. (будівля школи, туалету, водоприймальна свердловна)</w:t>
            </w:r>
          </w:p>
          <w:p w:rsidR="00AD7ABB" w:rsidRPr="00664BA8" w:rsidRDefault="00AD7ABB" w:rsidP="003D403D">
            <w:pPr>
              <w:autoSpaceDN/>
              <w:rPr>
                <w:sz w:val="26"/>
                <w:szCs w:val="26"/>
                <w:lang w:val="ru-RU" w:eastAsia="ru-RU"/>
              </w:rPr>
            </w:pPr>
          </w:p>
        </w:tc>
        <w:tc>
          <w:tcPr>
            <w:tcW w:w="4253"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вул.Наддністрянська,23 с.Тужанівці</w:t>
            </w:r>
          </w:p>
        </w:tc>
        <w:tc>
          <w:tcPr>
            <w:tcW w:w="3544" w:type="dxa"/>
            <w:tcBorders>
              <w:top w:val="single" w:sz="4" w:space="0" w:color="auto"/>
              <w:bottom w:val="single" w:sz="4" w:space="0" w:color="auto"/>
            </w:tcBorders>
          </w:tcPr>
          <w:p w:rsidR="00AD7ABB" w:rsidRPr="00664BA8" w:rsidRDefault="00AD7ABB" w:rsidP="003D403D">
            <w:pPr>
              <w:autoSpaceDN/>
              <w:rPr>
                <w:iCs/>
                <w:sz w:val="26"/>
                <w:szCs w:val="26"/>
                <w:lang w:val="ru-RU" w:eastAsia="ru-RU"/>
              </w:rPr>
            </w:pPr>
            <w:r w:rsidRPr="00664BA8">
              <w:rPr>
                <w:sz w:val="26"/>
                <w:szCs w:val="26"/>
                <w:lang w:val="ru-RU" w:eastAsia="ru-RU"/>
              </w:rPr>
              <w:t>Відділ освіти</w:t>
            </w:r>
          </w:p>
        </w:tc>
      </w:tr>
    </w:tbl>
    <w:p w:rsidR="00AD7ABB" w:rsidRPr="00664BA8" w:rsidRDefault="00AD7ABB" w:rsidP="00AD7ABB">
      <w:pPr>
        <w:autoSpaceDN/>
        <w:rPr>
          <w:b/>
          <w:sz w:val="26"/>
          <w:szCs w:val="26"/>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756"/>
        <w:gridCol w:w="2961"/>
        <w:gridCol w:w="2774"/>
      </w:tblGrid>
      <w:tr w:rsidR="00AD7ABB" w:rsidRPr="00664BA8" w:rsidTr="003D403D">
        <w:trPr>
          <w:trHeight w:val="285"/>
        </w:trPr>
        <w:tc>
          <w:tcPr>
            <w:tcW w:w="540" w:type="dxa"/>
            <w:tcBorders>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w:t>
            </w:r>
          </w:p>
        </w:tc>
        <w:tc>
          <w:tcPr>
            <w:tcW w:w="3756" w:type="dxa"/>
            <w:tcBorders>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Назва об’єкта</w:t>
            </w:r>
          </w:p>
          <w:p w:rsidR="00AD7ABB" w:rsidRPr="00664BA8" w:rsidRDefault="00AD7ABB" w:rsidP="003D403D">
            <w:pPr>
              <w:autoSpaceDN/>
              <w:jc w:val="center"/>
              <w:rPr>
                <w:b/>
                <w:bCs/>
                <w:sz w:val="26"/>
                <w:szCs w:val="26"/>
                <w:lang w:val="ru-RU" w:eastAsia="ru-RU"/>
              </w:rPr>
            </w:pPr>
          </w:p>
        </w:tc>
        <w:tc>
          <w:tcPr>
            <w:tcW w:w="2961" w:type="dxa"/>
            <w:tcBorders>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Адреса розташування</w:t>
            </w:r>
          </w:p>
        </w:tc>
        <w:tc>
          <w:tcPr>
            <w:tcW w:w="2774" w:type="dxa"/>
            <w:tcBorders>
              <w:bottom w:val="single" w:sz="4" w:space="0" w:color="auto"/>
            </w:tcBorders>
          </w:tcPr>
          <w:p w:rsidR="00AD7ABB" w:rsidRPr="00664BA8" w:rsidRDefault="00AD7ABB" w:rsidP="003D403D">
            <w:pPr>
              <w:autoSpaceDN/>
              <w:jc w:val="center"/>
              <w:rPr>
                <w:b/>
                <w:bCs/>
                <w:i/>
                <w:iCs/>
                <w:sz w:val="26"/>
                <w:szCs w:val="26"/>
                <w:lang w:val="ru-RU" w:eastAsia="ru-RU"/>
              </w:rPr>
            </w:pPr>
            <w:r w:rsidRPr="00664BA8">
              <w:rPr>
                <w:b/>
                <w:bCs/>
                <w:sz w:val="26"/>
                <w:szCs w:val="26"/>
                <w:lang w:val="ru-RU" w:eastAsia="ru-RU"/>
              </w:rPr>
              <w:t>Примітка</w:t>
            </w:r>
          </w:p>
        </w:tc>
      </w:tr>
      <w:tr w:rsidR="00AD7ABB" w:rsidRPr="00664BA8" w:rsidTr="003D403D">
        <w:trPr>
          <w:trHeight w:val="465"/>
        </w:trPr>
        <w:tc>
          <w:tcPr>
            <w:tcW w:w="540" w:type="dxa"/>
            <w:tcBorders>
              <w:top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36</w:t>
            </w:r>
          </w:p>
        </w:tc>
        <w:tc>
          <w:tcPr>
            <w:tcW w:w="3756" w:type="dxa"/>
            <w:tcBorders>
              <w:top w:val="single" w:sz="4" w:space="0" w:color="auto"/>
            </w:tcBorders>
          </w:tcPr>
          <w:p w:rsidR="00AD7ABB" w:rsidRPr="00664BA8" w:rsidRDefault="00AD7ABB" w:rsidP="003D403D">
            <w:pPr>
              <w:autoSpaceDN/>
              <w:rPr>
                <w:b/>
                <w:bCs/>
                <w:sz w:val="26"/>
                <w:szCs w:val="26"/>
                <w:lang w:val="ru-RU" w:eastAsia="ru-RU"/>
              </w:rPr>
            </w:pPr>
            <w:r w:rsidRPr="00664BA8">
              <w:rPr>
                <w:sz w:val="26"/>
                <w:szCs w:val="26"/>
                <w:lang w:val="ru-RU" w:eastAsia="ru-RU"/>
              </w:rPr>
              <w:t>Нежитлові будівлі та споруди Горішненської ЗОШ І-ІІ ст. : будівля школи, кладової, майстерні, паливної, туалету, сараю.</w:t>
            </w:r>
          </w:p>
        </w:tc>
        <w:tc>
          <w:tcPr>
            <w:tcW w:w="2961" w:type="dxa"/>
            <w:tcBorders>
              <w:top w:val="single" w:sz="4" w:space="0" w:color="auto"/>
            </w:tcBorders>
          </w:tcPr>
          <w:p w:rsidR="00AD7ABB" w:rsidRPr="00664BA8" w:rsidRDefault="00AD7ABB" w:rsidP="003D403D">
            <w:pPr>
              <w:autoSpaceDN/>
              <w:rPr>
                <w:b/>
                <w:bCs/>
                <w:sz w:val="26"/>
                <w:szCs w:val="26"/>
                <w:lang w:val="ru-RU" w:eastAsia="ru-RU"/>
              </w:rPr>
            </w:pPr>
            <w:r w:rsidRPr="00664BA8">
              <w:rPr>
                <w:sz w:val="26"/>
                <w:szCs w:val="26"/>
                <w:lang w:val="ru-RU" w:eastAsia="ru-RU"/>
              </w:rPr>
              <w:t>вул.Шевченка,65 с.Горішнє</w:t>
            </w:r>
          </w:p>
        </w:tc>
        <w:tc>
          <w:tcPr>
            <w:tcW w:w="2774" w:type="dxa"/>
            <w:tcBorders>
              <w:top w:val="single" w:sz="4" w:space="0" w:color="auto"/>
            </w:tcBorders>
          </w:tcPr>
          <w:p w:rsidR="00AD7ABB" w:rsidRPr="00664BA8" w:rsidRDefault="00AD7ABB" w:rsidP="003D403D">
            <w:pPr>
              <w:autoSpaceDN/>
              <w:rPr>
                <w:b/>
                <w:bCs/>
                <w:sz w:val="26"/>
                <w:szCs w:val="26"/>
                <w:lang w:val="ru-RU" w:eastAsia="ru-RU"/>
              </w:rPr>
            </w:pPr>
            <w:r w:rsidRPr="00664BA8">
              <w:rPr>
                <w:sz w:val="26"/>
                <w:szCs w:val="26"/>
                <w:lang w:val="ru-RU" w:eastAsia="ru-RU"/>
              </w:rPr>
              <w:t>Відділ освіти</w:t>
            </w:r>
          </w:p>
        </w:tc>
      </w:tr>
      <w:tr w:rsidR="00AD7ABB" w:rsidRPr="00664BA8" w:rsidTr="003D403D">
        <w:trPr>
          <w:trHeight w:val="692"/>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37</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дитячого навчального закладу №2 «Берізка» (в т.ч. господарські будівлі: кухня, пральня, склад)</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вул.Грушевського,26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i/>
                <w:iCs/>
                <w:sz w:val="26"/>
                <w:szCs w:val="26"/>
                <w:lang w:val="ru-RU" w:eastAsia="ru-RU"/>
              </w:rPr>
            </w:pPr>
            <w:r w:rsidRPr="00664BA8">
              <w:rPr>
                <w:sz w:val="26"/>
                <w:szCs w:val="26"/>
                <w:lang w:val="ru-RU" w:eastAsia="ru-RU"/>
              </w:rPr>
              <w:t>Відділ освіти</w:t>
            </w:r>
          </w:p>
        </w:tc>
      </w:tr>
      <w:tr w:rsidR="00AD7ABB" w:rsidRPr="00664BA8" w:rsidTr="003D403D">
        <w:trPr>
          <w:trHeight w:val="438"/>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38</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дитячого навчального закладу №5 «Голубок»</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пр.Шевченка,24-А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Відділ освіти</w:t>
            </w:r>
          </w:p>
        </w:tc>
      </w:tr>
      <w:tr w:rsidR="00AD7ABB" w:rsidRPr="00664BA8" w:rsidTr="003D403D">
        <w:trPr>
          <w:trHeight w:val="275"/>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39</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дитячого навчального закладу №7 «Сонечко»</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вул.Шашкевича,11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Відділ освіти</w:t>
            </w:r>
          </w:p>
        </w:tc>
      </w:tr>
      <w:tr w:rsidR="00AD7ABB" w:rsidRPr="00664BA8" w:rsidTr="003D403D">
        <w:trPr>
          <w:trHeight w:val="476"/>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40</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дитячого навчального закладу №8 «Малятко»</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пр.Шевченка,32-В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Відділ освіти</w:t>
            </w:r>
          </w:p>
        </w:tc>
      </w:tr>
      <w:tr w:rsidR="00AD7ABB" w:rsidRPr="00664BA8" w:rsidTr="003D403D">
        <w:trPr>
          <w:trHeight w:val="270"/>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41</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Будівля дошкільного навчального закладу «Струмок» </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вул.Грушевського,11 с.Березина</w:t>
            </w:r>
          </w:p>
        </w:tc>
        <w:tc>
          <w:tcPr>
            <w:tcW w:w="2774"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Відділ освіти</w:t>
            </w:r>
          </w:p>
        </w:tc>
      </w:tr>
      <w:tr w:rsidR="00AD7ABB" w:rsidRPr="00664BA8" w:rsidTr="003D403D">
        <w:trPr>
          <w:trHeight w:val="476"/>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42</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дошкільного навчального закладу «Лісова казка»</w:t>
            </w:r>
          </w:p>
          <w:p w:rsidR="00AD7ABB" w:rsidRPr="00664BA8" w:rsidRDefault="00AD7ABB" w:rsidP="003D403D">
            <w:pPr>
              <w:autoSpaceDN/>
              <w:rPr>
                <w:sz w:val="26"/>
                <w:szCs w:val="26"/>
                <w:lang w:val="ru-RU" w:eastAsia="ru-RU"/>
              </w:rPr>
            </w:pP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вул.Боринецька,13-А с.Берездівці</w:t>
            </w:r>
          </w:p>
        </w:tc>
        <w:tc>
          <w:tcPr>
            <w:tcW w:w="2774"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Відділ освіти</w:t>
            </w:r>
          </w:p>
        </w:tc>
      </w:tr>
      <w:tr w:rsidR="00AD7ABB" w:rsidRPr="00664BA8" w:rsidTr="003D403D">
        <w:trPr>
          <w:trHeight w:val="525"/>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43</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Нежитлові будівлі та споруди Новороздільської ДЮСШ </w:t>
            </w:r>
          </w:p>
          <w:p w:rsidR="00AD7ABB" w:rsidRPr="00664BA8" w:rsidRDefault="00AD7ABB" w:rsidP="003D403D">
            <w:pPr>
              <w:autoSpaceDN/>
              <w:rPr>
                <w:sz w:val="26"/>
                <w:szCs w:val="26"/>
                <w:lang w:val="ru-RU" w:eastAsia="ru-RU"/>
              </w:rPr>
            </w:pP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вул.Івана Франка,8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i/>
                <w:iCs/>
                <w:sz w:val="26"/>
                <w:szCs w:val="26"/>
                <w:lang w:val="ru-RU" w:eastAsia="ru-RU"/>
              </w:rPr>
            </w:pPr>
            <w:r w:rsidRPr="00664BA8">
              <w:rPr>
                <w:sz w:val="26"/>
                <w:szCs w:val="26"/>
                <w:lang w:val="ru-RU" w:eastAsia="ru-RU"/>
              </w:rPr>
              <w:t>Відділ освіти</w:t>
            </w:r>
          </w:p>
        </w:tc>
      </w:tr>
      <w:tr w:rsidR="00AD7ABB" w:rsidRPr="00664BA8" w:rsidTr="003D403D">
        <w:trPr>
          <w:trHeight w:val="188"/>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44</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Нежитлові будівлі та споруди Новороздільської ДЮСШ  (стадіон «Галичина»)</w:t>
            </w:r>
          </w:p>
          <w:p w:rsidR="00AD7ABB" w:rsidRPr="00664BA8" w:rsidRDefault="00AD7ABB" w:rsidP="003D403D">
            <w:pPr>
              <w:autoSpaceDN/>
              <w:rPr>
                <w:sz w:val="26"/>
                <w:szCs w:val="26"/>
                <w:lang w:val="ru-RU" w:eastAsia="ru-RU"/>
              </w:rPr>
            </w:pP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вул.Грушевського,14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i/>
                <w:iCs/>
                <w:sz w:val="26"/>
                <w:szCs w:val="26"/>
                <w:lang w:val="ru-RU" w:eastAsia="ru-RU"/>
              </w:rPr>
            </w:pPr>
            <w:r w:rsidRPr="00664BA8">
              <w:rPr>
                <w:sz w:val="26"/>
                <w:szCs w:val="26"/>
                <w:lang w:val="ru-RU" w:eastAsia="ru-RU"/>
              </w:rPr>
              <w:t>Відділ освіти</w:t>
            </w:r>
          </w:p>
        </w:tc>
      </w:tr>
      <w:tr w:rsidR="00AD7ABB" w:rsidRPr="00664BA8" w:rsidTr="003D403D">
        <w:trPr>
          <w:trHeight w:val="452"/>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lastRenderedPageBreak/>
              <w:t>45</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w:t>
            </w:r>
          </w:p>
          <w:p w:rsidR="00AD7ABB" w:rsidRPr="00664BA8" w:rsidRDefault="00AD7ABB" w:rsidP="003D403D">
            <w:pPr>
              <w:autoSpaceDN/>
              <w:rPr>
                <w:sz w:val="26"/>
                <w:szCs w:val="26"/>
                <w:lang w:val="ru-RU" w:eastAsia="ru-RU"/>
              </w:rPr>
            </w:pP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вул.Зелена, 18 м.Новий Розділ</w:t>
            </w:r>
          </w:p>
        </w:tc>
        <w:tc>
          <w:tcPr>
            <w:tcW w:w="2774" w:type="dxa"/>
            <w:tcBorders>
              <w:top w:val="single" w:sz="4" w:space="0" w:color="auto"/>
              <w:bottom w:val="single" w:sz="4" w:space="0" w:color="auto"/>
            </w:tcBorders>
          </w:tcPr>
          <w:p w:rsidR="00AD7ABB" w:rsidRPr="00664BA8" w:rsidRDefault="00AD7ABB" w:rsidP="003D403D">
            <w:pPr>
              <w:autoSpaceDN/>
              <w:rPr>
                <w:bCs/>
                <w:i/>
                <w:iCs/>
                <w:sz w:val="26"/>
                <w:szCs w:val="26"/>
                <w:lang w:val="ru-RU" w:eastAsia="ru-RU"/>
              </w:rPr>
            </w:pPr>
            <w:r w:rsidRPr="00664BA8">
              <w:rPr>
                <w:sz w:val="26"/>
                <w:szCs w:val="26"/>
                <w:lang w:val="ru-RU" w:eastAsia="ru-RU"/>
              </w:rPr>
              <w:t>Відділ освіти (Новороздільська ДЮСШ)</w:t>
            </w:r>
          </w:p>
        </w:tc>
      </w:tr>
      <w:tr w:rsidR="00AD7ABB" w:rsidRPr="00664BA8" w:rsidTr="003D403D">
        <w:trPr>
          <w:trHeight w:val="468"/>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46</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КУ МБК «Молодість»</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 Шевченка,13 м.Новий Розділ</w:t>
            </w:r>
          </w:p>
        </w:tc>
        <w:tc>
          <w:tcPr>
            <w:tcW w:w="277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486"/>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47</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Новороздільської дитячої школи мистецтв ім. О. Рудницького</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Барвінського,3 м.Новий Розділ</w:t>
            </w:r>
          </w:p>
        </w:tc>
        <w:tc>
          <w:tcPr>
            <w:tcW w:w="277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368"/>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48</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Народного дому смт.Розділ</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вул.Лісна,5 смт.Розділ</w:t>
            </w:r>
          </w:p>
        </w:tc>
        <w:tc>
          <w:tcPr>
            <w:tcW w:w="277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545"/>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49</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Культурно – просвітницького центру с.Березина в т.ч. металевий навіс</w:t>
            </w:r>
          </w:p>
          <w:p w:rsidR="00AD7ABB" w:rsidRPr="00664BA8" w:rsidRDefault="00AD7ABB" w:rsidP="003D403D">
            <w:pPr>
              <w:autoSpaceDN/>
              <w:rPr>
                <w:sz w:val="26"/>
                <w:szCs w:val="26"/>
                <w:lang w:val="ru-RU" w:eastAsia="ru-RU"/>
              </w:rPr>
            </w:pP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вул.Січових Стрільців,105-А с.Березина</w:t>
            </w:r>
          </w:p>
        </w:tc>
        <w:tc>
          <w:tcPr>
            <w:tcW w:w="277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367"/>
        </w:trPr>
        <w:tc>
          <w:tcPr>
            <w:tcW w:w="540"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50</w:t>
            </w:r>
          </w:p>
        </w:tc>
        <w:tc>
          <w:tcPr>
            <w:tcW w:w="3756"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Нежитлова будівля (спортивна роздягалка) </w:t>
            </w:r>
          </w:p>
        </w:tc>
        <w:tc>
          <w:tcPr>
            <w:tcW w:w="2961"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вул.І.Франка,7-А с.Березина</w:t>
            </w:r>
          </w:p>
        </w:tc>
        <w:tc>
          <w:tcPr>
            <w:tcW w:w="2774"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bl>
    <w:p w:rsidR="00AD7ABB" w:rsidRPr="00664BA8" w:rsidRDefault="00AD7ABB" w:rsidP="00AD7ABB">
      <w:pPr>
        <w:autoSpaceDN/>
        <w:rPr>
          <w:b/>
          <w:sz w:val="26"/>
          <w:szCs w:val="26"/>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34"/>
        <w:gridCol w:w="3015"/>
        <w:gridCol w:w="3260"/>
        <w:gridCol w:w="3119"/>
      </w:tblGrid>
      <w:tr w:rsidR="00AD7ABB" w:rsidRPr="00664BA8" w:rsidTr="003D403D">
        <w:trPr>
          <w:trHeight w:val="274"/>
        </w:trPr>
        <w:tc>
          <w:tcPr>
            <w:tcW w:w="503"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w:t>
            </w:r>
          </w:p>
        </w:tc>
        <w:tc>
          <w:tcPr>
            <w:tcW w:w="3149" w:type="dxa"/>
            <w:gridSpan w:val="2"/>
          </w:tcPr>
          <w:p w:rsidR="00AD7ABB" w:rsidRPr="00664BA8" w:rsidRDefault="00AD7ABB" w:rsidP="003D403D">
            <w:pPr>
              <w:autoSpaceDN/>
              <w:jc w:val="center"/>
              <w:rPr>
                <w:b/>
                <w:sz w:val="26"/>
                <w:szCs w:val="26"/>
                <w:lang w:val="ru-RU" w:eastAsia="ru-RU"/>
              </w:rPr>
            </w:pPr>
            <w:r w:rsidRPr="00664BA8">
              <w:rPr>
                <w:b/>
                <w:sz w:val="26"/>
                <w:szCs w:val="26"/>
                <w:lang w:val="ru-RU" w:eastAsia="ru-RU"/>
              </w:rPr>
              <w:t xml:space="preserve">Назва об’єкта </w:t>
            </w:r>
          </w:p>
        </w:tc>
        <w:tc>
          <w:tcPr>
            <w:tcW w:w="3260"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Адреса розташування</w:t>
            </w:r>
          </w:p>
        </w:tc>
        <w:tc>
          <w:tcPr>
            <w:tcW w:w="3119"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Примітка</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51</w:t>
            </w:r>
          </w:p>
        </w:tc>
        <w:tc>
          <w:tcPr>
            <w:tcW w:w="3149" w:type="dxa"/>
            <w:gridSpan w:val="2"/>
          </w:tcPr>
          <w:p w:rsidR="00AD7ABB" w:rsidRPr="00664BA8" w:rsidRDefault="00AD7ABB" w:rsidP="003D403D">
            <w:pPr>
              <w:autoSpaceDN/>
              <w:rPr>
                <w:sz w:val="26"/>
                <w:szCs w:val="26"/>
                <w:lang w:val="ru-RU" w:eastAsia="ru-RU"/>
              </w:rPr>
            </w:pPr>
            <w:r w:rsidRPr="00664BA8">
              <w:rPr>
                <w:sz w:val="26"/>
                <w:szCs w:val="26"/>
                <w:lang w:val="ru-RU" w:eastAsia="ru-RU"/>
              </w:rPr>
              <w:t>Будинок Народного дому  №1 с.Берездівці (в т.ч. гаражі, туалет)</w:t>
            </w:r>
          </w:p>
        </w:tc>
        <w:tc>
          <w:tcPr>
            <w:tcW w:w="3260" w:type="dxa"/>
          </w:tcPr>
          <w:p w:rsidR="00AD7ABB" w:rsidRPr="00664BA8" w:rsidRDefault="00AD7ABB" w:rsidP="003D403D">
            <w:pPr>
              <w:autoSpaceDN/>
              <w:rPr>
                <w:sz w:val="26"/>
                <w:szCs w:val="26"/>
                <w:lang w:val="ru-RU" w:eastAsia="ru-RU"/>
              </w:rPr>
            </w:pPr>
            <w:r w:rsidRPr="00664BA8">
              <w:rPr>
                <w:sz w:val="26"/>
                <w:szCs w:val="26"/>
                <w:lang w:val="ru-RU" w:eastAsia="ru-RU"/>
              </w:rPr>
              <w:t>вул.Травнева,4 с.Берездівці</w:t>
            </w:r>
          </w:p>
        </w:tc>
        <w:tc>
          <w:tcPr>
            <w:tcW w:w="3119" w:type="dxa"/>
          </w:tcPr>
          <w:p w:rsidR="00AD7ABB" w:rsidRPr="00664BA8" w:rsidRDefault="00AD7ABB" w:rsidP="003D403D">
            <w:pPr>
              <w:autoSpaceDN/>
              <w:rPr>
                <w:i/>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52</w:t>
            </w:r>
          </w:p>
        </w:tc>
        <w:tc>
          <w:tcPr>
            <w:tcW w:w="3149" w:type="dxa"/>
            <w:gridSpan w:val="2"/>
          </w:tcPr>
          <w:p w:rsidR="00AD7ABB" w:rsidRPr="00664BA8" w:rsidRDefault="00AD7ABB" w:rsidP="003D403D">
            <w:pPr>
              <w:autoSpaceDN/>
              <w:rPr>
                <w:sz w:val="26"/>
                <w:szCs w:val="26"/>
                <w:lang w:val="ru-RU" w:eastAsia="ru-RU"/>
              </w:rPr>
            </w:pPr>
            <w:r w:rsidRPr="00664BA8">
              <w:rPr>
                <w:sz w:val="26"/>
                <w:szCs w:val="26"/>
                <w:lang w:val="ru-RU" w:eastAsia="ru-RU"/>
              </w:rPr>
              <w:t>Будинок Народного дому с.Гранки-Кути</w:t>
            </w:r>
          </w:p>
        </w:tc>
        <w:tc>
          <w:tcPr>
            <w:tcW w:w="3260" w:type="dxa"/>
          </w:tcPr>
          <w:p w:rsidR="00AD7ABB" w:rsidRPr="00664BA8" w:rsidRDefault="00AD7ABB" w:rsidP="003D403D">
            <w:pPr>
              <w:autoSpaceDN/>
              <w:rPr>
                <w:sz w:val="26"/>
                <w:szCs w:val="26"/>
                <w:lang w:val="ru-RU" w:eastAsia="ru-RU"/>
              </w:rPr>
            </w:pPr>
            <w:r w:rsidRPr="00664BA8">
              <w:rPr>
                <w:sz w:val="26"/>
                <w:szCs w:val="26"/>
                <w:lang w:val="ru-RU" w:eastAsia="ru-RU"/>
              </w:rPr>
              <w:t>вул.Шкільна, с.Гранки-Кути</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354"/>
        </w:trPr>
        <w:tc>
          <w:tcPr>
            <w:tcW w:w="503" w:type="dxa"/>
            <w:tcBorders>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53</w:t>
            </w:r>
          </w:p>
        </w:tc>
        <w:tc>
          <w:tcPr>
            <w:tcW w:w="3149" w:type="dxa"/>
            <w:gridSpan w:val="2"/>
            <w:tcBorders>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Нежитлова будівля  с.Станківці</w:t>
            </w:r>
          </w:p>
        </w:tc>
        <w:tc>
          <w:tcPr>
            <w:tcW w:w="3260" w:type="dxa"/>
            <w:tcBorders>
              <w:bottom w:val="single" w:sz="4" w:space="0" w:color="auto"/>
            </w:tcBorders>
          </w:tcPr>
          <w:p w:rsidR="00AD7ABB" w:rsidRPr="00664BA8" w:rsidRDefault="00AD7ABB" w:rsidP="003D403D">
            <w:pPr>
              <w:tabs>
                <w:tab w:val="left" w:pos="420"/>
              </w:tabs>
              <w:autoSpaceDN/>
              <w:rPr>
                <w:sz w:val="26"/>
                <w:szCs w:val="26"/>
                <w:lang w:val="ru-RU" w:eastAsia="ru-RU"/>
              </w:rPr>
            </w:pPr>
            <w:r w:rsidRPr="00664BA8">
              <w:rPr>
                <w:sz w:val="26"/>
                <w:szCs w:val="26"/>
                <w:lang w:val="ru-RU" w:eastAsia="ru-RU"/>
              </w:rPr>
              <w:t>вул.Ходорівська,7 с.Станківці</w:t>
            </w:r>
          </w:p>
        </w:tc>
        <w:tc>
          <w:tcPr>
            <w:tcW w:w="3119" w:type="dxa"/>
            <w:tcBorders>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54</w:t>
            </w:r>
          </w:p>
        </w:tc>
        <w:tc>
          <w:tcPr>
            <w:tcW w:w="3149" w:type="dxa"/>
            <w:gridSpan w:val="2"/>
          </w:tcPr>
          <w:p w:rsidR="00AD7ABB" w:rsidRPr="00664BA8" w:rsidRDefault="00AD7ABB" w:rsidP="003D403D">
            <w:pPr>
              <w:autoSpaceDN/>
              <w:rPr>
                <w:b/>
                <w:sz w:val="26"/>
                <w:szCs w:val="26"/>
                <w:lang w:val="ru-RU" w:eastAsia="ru-RU"/>
              </w:rPr>
            </w:pPr>
            <w:r w:rsidRPr="00664BA8">
              <w:rPr>
                <w:sz w:val="26"/>
                <w:szCs w:val="26"/>
                <w:lang w:val="ru-RU" w:eastAsia="ru-RU"/>
              </w:rPr>
              <w:t xml:space="preserve">Будинок Народного дому с.Тужанівці </w:t>
            </w:r>
          </w:p>
        </w:tc>
        <w:tc>
          <w:tcPr>
            <w:tcW w:w="3260"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Наддністрянська,1 с.Тужанівці</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55</w:t>
            </w:r>
          </w:p>
        </w:tc>
        <w:tc>
          <w:tcPr>
            <w:tcW w:w="3149" w:type="dxa"/>
            <w:gridSpan w:val="2"/>
          </w:tcPr>
          <w:p w:rsidR="00AD7ABB" w:rsidRPr="00664BA8" w:rsidRDefault="00AD7ABB" w:rsidP="003D403D">
            <w:pPr>
              <w:autoSpaceDN/>
              <w:rPr>
                <w:sz w:val="26"/>
                <w:szCs w:val="26"/>
                <w:lang w:val="ru-RU" w:eastAsia="ru-RU"/>
              </w:rPr>
            </w:pPr>
            <w:r w:rsidRPr="00664BA8">
              <w:rPr>
                <w:sz w:val="26"/>
                <w:szCs w:val="26"/>
                <w:lang w:val="ru-RU" w:eastAsia="ru-RU"/>
              </w:rPr>
              <w:t>БудинокНародного дому с.Підгірці (в т.ч. будівля туалету)</w:t>
            </w:r>
          </w:p>
        </w:tc>
        <w:tc>
          <w:tcPr>
            <w:tcW w:w="3260"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Заводська,21 с.Підгірці</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56</w:t>
            </w:r>
          </w:p>
        </w:tc>
        <w:tc>
          <w:tcPr>
            <w:tcW w:w="3149" w:type="dxa"/>
            <w:gridSpan w:val="2"/>
          </w:tcPr>
          <w:p w:rsidR="00AD7ABB" w:rsidRPr="00664BA8" w:rsidRDefault="00AD7ABB" w:rsidP="003D403D">
            <w:pPr>
              <w:autoSpaceDN/>
              <w:rPr>
                <w:sz w:val="26"/>
                <w:szCs w:val="26"/>
                <w:lang w:val="ru-RU" w:eastAsia="ru-RU"/>
              </w:rPr>
            </w:pPr>
            <w:r w:rsidRPr="00664BA8">
              <w:rPr>
                <w:sz w:val="26"/>
                <w:szCs w:val="26"/>
                <w:lang w:val="ru-RU" w:eastAsia="ru-RU"/>
              </w:rPr>
              <w:t>Нежитлова будівля  с.Горішнє (в т.ч. будівля туалету)</w:t>
            </w:r>
          </w:p>
        </w:tc>
        <w:tc>
          <w:tcPr>
            <w:tcW w:w="3260" w:type="dxa"/>
          </w:tcPr>
          <w:p w:rsidR="00AD7ABB" w:rsidRPr="00664BA8" w:rsidRDefault="00AD7ABB" w:rsidP="003D403D">
            <w:pPr>
              <w:autoSpaceDN/>
              <w:rPr>
                <w:sz w:val="26"/>
                <w:szCs w:val="26"/>
                <w:lang w:val="ru-RU" w:eastAsia="ru-RU"/>
              </w:rPr>
            </w:pPr>
            <w:r w:rsidRPr="00664BA8">
              <w:rPr>
                <w:sz w:val="26"/>
                <w:szCs w:val="26"/>
                <w:lang w:val="ru-RU" w:eastAsia="ru-RU"/>
              </w:rPr>
              <w:t>вул.Шевченка,52 с.Горішнє</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57</w:t>
            </w:r>
          </w:p>
        </w:tc>
        <w:tc>
          <w:tcPr>
            <w:tcW w:w="3149" w:type="dxa"/>
            <w:gridSpan w:val="2"/>
          </w:tcPr>
          <w:p w:rsidR="00AD7ABB" w:rsidRPr="00664BA8" w:rsidRDefault="00AD7ABB" w:rsidP="003D403D">
            <w:pPr>
              <w:autoSpaceDN/>
              <w:rPr>
                <w:sz w:val="26"/>
                <w:szCs w:val="26"/>
                <w:lang w:val="ru-RU" w:eastAsia="ru-RU"/>
              </w:rPr>
            </w:pPr>
            <w:r w:rsidRPr="00664BA8">
              <w:rPr>
                <w:sz w:val="26"/>
                <w:szCs w:val="26"/>
                <w:lang w:val="ru-RU" w:eastAsia="ru-RU"/>
              </w:rPr>
              <w:t>Будинок Народного дому с.Долішнє</w:t>
            </w:r>
          </w:p>
        </w:tc>
        <w:tc>
          <w:tcPr>
            <w:tcW w:w="3260" w:type="dxa"/>
          </w:tcPr>
          <w:p w:rsidR="00AD7ABB" w:rsidRPr="00664BA8" w:rsidRDefault="00AD7ABB" w:rsidP="003D403D">
            <w:pPr>
              <w:autoSpaceDN/>
              <w:rPr>
                <w:sz w:val="26"/>
                <w:szCs w:val="26"/>
                <w:lang w:val="ru-RU" w:eastAsia="ru-RU"/>
              </w:rPr>
            </w:pPr>
            <w:r w:rsidRPr="00664BA8">
              <w:rPr>
                <w:sz w:val="26"/>
                <w:szCs w:val="26"/>
                <w:lang w:val="ru-RU" w:eastAsia="ru-RU"/>
              </w:rPr>
              <w:t>вул.Шевченка,12 с.Долішнє</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c>
          <w:tcPr>
            <w:tcW w:w="503" w:type="dxa"/>
          </w:tcPr>
          <w:p w:rsidR="00AD7ABB" w:rsidRPr="00664BA8" w:rsidRDefault="00AD7ABB" w:rsidP="003D403D">
            <w:pPr>
              <w:autoSpaceDN/>
              <w:jc w:val="center"/>
              <w:rPr>
                <w:sz w:val="26"/>
                <w:szCs w:val="26"/>
                <w:lang w:val="ru-RU" w:eastAsia="ru-RU"/>
              </w:rPr>
            </w:pPr>
            <w:r w:rsidRPr="00664BA8">
              <w:rPr>
                <w:sz w:val="26"/>
                <w:szCs w:val="26"/>
                <w:lang w:val="ru-RU" w:eastAsia="ru-RU"/>
              </w:rPr>
              <w:t>58</w:t>
            </w:r>
          </w:p>
        </w:tc>
        <w:tc>
          <w:tcPr>
            <w:tcW w:w="3149" w:type="dxa"/>
            <w:gridSpan w:val="2"/>
          </w:tcPr>
          <w:p w:rsidR="00AD7ABB" w:rsidRPr="00664BA8" w:rsidRDefault="00AD7ABB" w:rsidP="003D403D">
            <w:pPr>
              <w:autoSpaceDN/>
              <w:rPr>
                <w:b/>
                <w:sz w:val="26"/>
                <w:szCs w:val="26"/>
                <w:lang w:val="ru-RU" w:eastAsia="ru-RU"/>
              </w:rPr>
            </w:pPr>
            <w:r w:rsidRPr="00664BA8">
              <w:rPr>
                <w:sz w:val="26"/>
                <w:szCs w:val="26"/>
                <w:lang w:val="ru-RU" w:eastAsia="ru-RU"/>
              </w:rPr>
              <w:t>Будинок КЗ «Публічні бібліотеки Новороздільської міської ради»</w:t>
            </w:r>
          </w:p>
        </w:tc>
        <w:tc>
          <w:tcPr>
            <w:tcW w:w="3260" w:type="dxa"/>
          </w:tcPr>
          <w:p w:rsidR="00AD7ABB" w:rsidRPr="00664BA8" w:rsidRDefault="00AD7ABB" w:rsidP="003D403D">
            <w:pPr>
              <w:autoSpaceDN/>
              <w:rPr>
                <w:sz w:val="26"/>
                <w:szCs w:val="26"/>
                <w:lang w:val="ru-RU" w:eastAsia="ru-RU"/>
              </w:rPr>
            </w:pPr>
            <w:r w:rsidRPr="00664BA8">
              <w:rPr>
                <w:sz w:val="26"/>
                <w:szCs w:val="26"/>
                <w:lang w:val="ru-RU" w:eastAsia="ru-RU"/>
              </w:rPr>
              <w:t>вул.Яворницького,8 м.Новий Розділ</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339"/>
        </w:trPr>
        <w:tc>
          <w:tcPr>
            <w:tcW w:w="503" w:type="dxa"/>
            <w:tcBorders>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59</w:t>
            </w:r>
          </w:p>
        </w:tc>
        <w:tc>
          <w:tcPr>
            <w:tcW w:w="3149" w:type="dxa"/>
            <w:gridSpan w:val="2"/>
            <w:tcBorders>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 xml:space="preserve">Нежитлова будівля (колишній спортзал, синагога) </w:t>
            </w:r>
          </w:p>
        </w:tc>
        <w:tc>
          <w:tcPr>
            <w:tcW w:w="3260" w:type="dxa"/>
            <w:tcBorders>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вул. Галицька, 8, смт Розділ</w:t>
            </w:r>
          </w:p>
        </w:tc>
        <w:tc>
          <w:tcPr>
            <w:tcW w:w="3119"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638"/>
        </w:trPr>
        <w:tc>
          <w:tcPr>
            <w:tcW w:w="503" w:type="dxa"/>
            <w:tcBorders>
              <w:top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lastRenderedPageBreak/>
              <w:t>60</w:t>
            </w:r>
          </w:p>
        </w:tc>
        <w:tc>
          <w:tcPr>
            <w:tcW w:w="3149" w:type="dxa"/>
            <w:gridSpan w:val="2"/>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Лесі Українки, 17 прим. 66 м.Новий Розділ</w:t>
            </w:r>
          </w:p>
          <w:p w:rsidR="00AD7ABB" w:rsidRPr="00664BA8" w:rsidRDefault="00AD7ABB" w:rsidP="003D403D">
            <w:pPr>
              <w:autoSpaceDN/>
              <w:rPr>
                <w:bCs/>
                <w:sz w:val="26"/>
                <w:szCs w:val="26"/>
                <w:lang w:val="ru-RU" w:eastAsia="ru-RU"/>
              </w:rPr>
            </w:pPr>
          </w:p>
        </w:tc>
        <w:tc>
          <w:tcPr>
            <w:tcW w:w="3119"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Управління культури, спорту та гуманітарної політики</w:t>
            </w:r>
          </w:p>
        </w:tc>
      </w:tr>
      <w:tr w:rsidR="00AD7ABB" w:rsidRPr="00664BA8" w:rsidTr="003D403D">
        <w:trPr>
          <w:trHeight w:val="478"/>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61</w:t>
            </w:r>
          </w:p>
        </w:tc>
        <w:tc>
          <w:tcPr>
            <w:tcW w:w="3149" w:type="dxa"/>
            <w:gridSpan w:val="2"/>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головного корпусу</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i/>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353"/>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62</w:t>
            </w:r>
          </w:p>
        </w:tc>
        <w:tc>
          <w:tcPr>
            <w:tcW w:w="3149" w:type="dxa"/>
            <w:gridSpan w:val="2"/>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гаражу</w:t>
            </w:r>
          </w:p>
          <w:p w:rsidR="00AD7ABB" w:rsidRPr="00664BA8" w:rsidRDefault="00AD7ABB" w:rsidP="003D403D">
            <w:pPr>
              <w:autoSpaceDN/>
              <w:rPr>
                <w:color w:val="FF0000"/>
                <w:sz w:val="26"/>
                <w:szCs w:val="26"/>
                <w:lang w:val="ru-RU" w:eastAsia="ru-RU"/>
              </w:rPr>
            </w:pPr>
          </w:p>
        </w:tc>
        <w:tc>
          <w:tcPr>
            <w:tcW w:w="3260" w:type="dxa"/>
            <w:tcBorders>
              <w:top w:val="single" w:sz="4" w:space="0" w:color="auto"/>
              <w:bottom w:val="single" w:sz="4" w:space="0" w:color="auto"/>
            </w:tcBorders>
          </w:tcPr>
          <w:p w:rsidR="00AD7ABB" w:rsidRPr="00664BA8" w:rsidRDefault="00AD7ABB" w:rsidP="003D403D">
            <w:pPr>
              <w:autoSpaceDN/>
              <w:rPr>
                <w:color w:val="FF0000"/>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i/>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421"/>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63</w:t>
            </w:r>
          </w:p>
        </w:tc>
        <w:tc>
          <w:tcPr>
            <w:tcW w:w="3149" w:type="dxa"/>
            <w:gridSpan w:val="2"/>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інфекційного корпусу</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366"/>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64</w:t>
            </w:r>
          </w:p>
        </w:tc>
        <w:tc>
          <w:tcPr>
            <w:tcW w:w="3149" w:type="dxa"/>
            <w:gridSpan w:val="2"/>
            <w:tcBorders>
              <w:top w:val="single" w:sz="4" w:space="0" w:color="auto"/>
              <w:bottom w:val="single" w:sz="4" w:space="0" w:color="auto"/>
            </w:tcBorders>
          </w:tcPr>
          <w:p w:rsidR="00AD7ABB" w:rsidRPr="00664BA8" w:rsidRDefault="00AD7ABB" w:rsidP="003D403D">
            <w:pPr>
              <w:autoSpaceDN/>
              <w:rPr>
                <w:color w:val="FF0000"/>
                <w:sz w:val="26"/>
                <w:szCs w:val="26"/>
                <w:lang w:val="ru-RU" w:eastAsia="ru-RU"/>
              </w:rPr>
            </w:pPr>
            <w:r w:rsidRPr="00664BA8">
              <w:rPr>
                <w:sz w:val="26"/>
                <w:szCs w:val="26"/>
                <w:lang w:val="ru-RU" w:eastAsia="ru-RU"/>
              </w:rPr>
              <w:t>Будівля харчоблоку</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380"/>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65</w:t>
            </w:r>
          </w:p>
        </w:tc>
        <w:tc>
          <w:tcPr>
            <w:tcW w:w="3149" w:type="dxa"/>
            <w:gridSpan w:val="2"/>
            <w:tcBorders>
              <w:top w:val="single" w:sz="4" w:space="0" w:color="auto"/>
              <w:bottom w:val="single" w:sz="4" w:space="0" w:color="auto"/>
            </w:tcBorders>
          </w:tcPr>
          <w:p w:rsidR="00AD7ABB" w:rsidRPr="00664BA8" w:rsidRDefault="00AD7ABB" w:rsidP="003D403D">
            <w:pPr>
              <w:autoSpaceDN/>
              <w:rPr>
                <w:color w:val="FF0000"/>
                <w:sz w:val="26"/>
                <w:szCs w:val="26"/>
                <w:lang w:val="ru-RU" w:eastAsia="ru-RU"/>
              </w:rPr>
            </w:pPr>
            <w:r w:rsidRPr="00664BA8">
              <w:rPr>
                <w:sz w:val="26"/>
                <w:szCs w:val="26"/>
                <w:lang w:val="ru-RU" w:eastAsia="ru-RU"/>
              </w:rPr>
              <w:t>Будівля паталого - анатомічного корпусу</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438"/>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66</w:t>
            </w:r>
          </w:p>
        </w:tc>
        <w:tc>
          <w:tcPr>
            <w:tcW w:w="3149" w:type="dxa"/>
            <w:gridSpan w:val="2"/>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Приміщення перехідної галереї</w:t>
            </w:r>
          </w:p>
          <w:p w:rsidR="00AD7ABB" w:rsidRPr="00664BA8" w:rsidRDefault="00AD7ABB" w:rsidP="003D403D">
            <w:pPr>
              <w:autoSpaceDN/>
              <w:rPr>
                <w:color w:val="FF0000"/>
                <w:sz w:val="26"/>
                <w:szCs w:val="26"/>
                <w:lang w:val="ru-RU" w:eastAsia="ru-RU"/>
              </w:rPr>
            </w:pP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511"/>
        </w:trPr>
        <w:tc>
          <w:tcPr>
            <w:tcW w:w="503" w:type="dxa"/>
            <w:tcBorders>
              <w:top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67</w:t>
            </w:r>
          </w:p>
        </w:tc>
        <w:tc>
          <w:tcPr>
            <w:tcW w:w="3149" w:type="dxa"/>
            <w:gridSpan w:val="2"/>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старого корпусу</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c>
          <w:tcPr>
            <w:tcW w:w="637" w:type="dxa"/>
            <w:gridSpan w:val="2"/>
          </w:tcPr>
          <w:p w:rsidR="00AD7ABB" w:rsidRPr="00664BA8" w:rsidRDefault="00AD7ABB" w:rsidP="003D403D">
            <w:pPr>
              <w:autoSpaceDN/>
              <w:jc w:val="center"/>
              <w:rPr>
                <w:b/>
                <w:sz w:val="26"/>
                <w:szCs w:val="26"/>
                <w:lang w:val="ru-RU" w:eastAsia="ru-RU"/>
              </w:rPr>
            </w:pPr>
          </w:p>
        </w:tc>
        <w:tc>
          <w:tcPr>
            <w:tcW w:w="3015" w:type="dxa"/>
          </w:tcPr>
          <w:p w:rsidR="00AD7ABB" w:rsidRPr="00664BA8" w:rsidRDefault="00AD7ABB" w:rsidP="003D403D">
            <w:pPr>
              <w:autoSpaceDN/>
              <w:jc w:val="center"/>
              <w:rPr>
                <w:b/>
                <w:sz w:val="26"/>
                <w:szCs w:val="26"/>
                <w:lang w:val="en-US" w:eastAsia="ru-RU"/>
              </w:rPr>
            </w:pPr>
            <w:r w:rsidRPr="00664BA8">
              <w:rPr>
                <w:b/>
                <w:sz w:val="26"/>
                <w:szCs w:val="26"/>
                <w:lang w:val="ru-RU" w:eastAsia="ru-RU"/>
              </w:rPr>
              <w:t>Назва об</w:t>
            </w:r>
            <w:r w:rsidRPr="00664BA8">
              <w:rPr>
                <w:b/>
                <w:sz w:val="26"/>
                <w:szCs w:val="26"/>
                <w:lang w:val="en-US" w:eastAsia="ru-RU"/>
              </w:rPr>
              <w:t>’</w:t>
            </w:r>
            <w:r w:rsidRPr="00664BA8">
              <w:rPr>
                <w:b/>
                <w:sz w:val="26"/>
                <w:szCs w:val="26"/>
                <w:lang w:val="ru-RU" w:eastAsia="ru-RU"/>
              </w:rPr>
              <w:t>єкта</w:t>
            </w:r>
            <w:r w:rsidRPr="00664BA8">
              <w:rPr>
                <w:b/>
                <w:sz w:val="26"/>
                <w:szCs w:val="26"/>
                <w:lang w:val="en-US" w:eastAsia="ru-RU"/>
              </w:rPr>
              <w:t xml:space="preserve"> </w:t>
            </w:r>
          </w:p>
        </w:tc>
        <w:tc>
          <w:tcPr>
            <w:tcW w:w="3260" w:type="dxa"/>
          </w:tcPr>
          <w:p w:rsidR="00AD7ABB" w:rsidRPr="00664BA8" w:rsidRDefault="00AD7ABB" w:rsidP="003D403D">
            <w:pPr>
              <w:autoSpaceDN/>
              <w:jc w:val="center"/>
              <w:rPr>
                <w:b/>
                <w:sz w:val="26"/>
                <w:szCs w:val="26"/>
                <w:lang w:val="ru-RU" w:eastAsia="ru-RU"/>
              </w:rPr>
            </w:pPr>
            <w:r w:rsidRPr="00664BA8">
              <w:rPr>
                <w:b/>
                <w:sz w:val="26"/>
                <w:szCs w:val="26"/>
                <w:lang w:val="en-US" w:eastAsia="ru-RU"/>
              </w:rPr>
              <w:t>Адреса розташування</w:t>
            </w:r>
          </w:p>
        </w:tc>
        <w:tc>
          <w:tcPr>
            <w:tcW w:w="3119" w:type="dxa"/>
          </w:tcPr>
          <w:p w:rsidR="00AD7ABB" w:rsidRPr="00664BA8" w:rsidRDefault="00AD7ABB" w:rsidP="003D403D">
            <w:pPr>
              <w:autoSpaceDN/>
              <w:jc w:val="center"/>
              <w:rPr>
                <w:b/>
                <w:sz w:val="26"/>
                <w:szCs w:val="26"/>
                <w:lang w:val="ru-RU" w:eastAsia="ru-RU"/>
              </w:rPr>
            </w:pPr>
            <w:r w:rsidRPr="00664BA8">
              <w:rPr>
                <w:b/>
                <w:sz w:val="26"/>
                <w:szCs w:val="26"/>
                <w:lang w:val="ru-RU" w:eastAsia="ru-RU"/>
              </w:rPr>
              <w:t>Примітка</w:t>
            </w:r>
          </w:p>
        </w:tc>
      </w:tr>
      <w:tr w:rsidR="00AD7ABB" w:rsidRPr="00664BA8" w:rsidTr="003D403D">
        <w:tc>
          <w:tcPr>
            <w:tcW w:w="637" w:type="dxa"/>
            <w:gridSpan w:val="2"/>
          </w:tcPr>
          <w:p w:rsidR="00AD7ABB" w:rsidRPr="00664BA8" w:rsidRDefault="00AD7ABB" w:rsidP="003D403D">
            <w:pPr>
              <w:autoSpaceDN/>
              <w:jc w:val="center"/>
              <w:rPr>
                <w:bCs/>
                <w:sz w:val="26"/>
                <w:szCs w:val="26"/>
                <w:lang w:val="ru-RU" w:eastAsia="ru-RU"/>
              </w:rPr>
            </w:pPr>
            <w:r w:rsidRPr="00664BA8">
              <w:rPr>
                <w:bCs/>
                <w:sz w:val="26"/>
                <w:szCs w:val="26"/>
                <w:lang w:val="ru-RU" w:eastAsia="ru-RU"/>
              </w:rPr>
              <w:t>68</w:t>
            </w:r>
          </w:p>
        </w:tc>
        <w:tc>
          <w:tcPr>
            <w:tcW w:w="3015" w:type="dxa"/>
          </w:tcPr>
          <w:p w:rsidR="00AD7ABB" w:rsidRPr="00664BA8" w:rsidRDefault="00AD7ABB" w:rsidP="003D403D">
            <w:pPr>
              <w:autoSpaceDN/>
              <w:rPr>
                <w:b/>
                <w:sz w:val="26"/>
                <w:szCs w:val="26"/>
                <w:lang w:val="ru-RU" w:eastAsia="ru-RU"/>
              </w:rPr>
            </w:pPr>
            <w:r w:rsidRPr="00664BA8">
              <w:rPr>
                <w:sz w:val="26"/>
                <w:szCs w:val="26"/>
                <w:lang w:val="ru-RU" w:eastAsia="ru-RU"/>
              </w:rPr>
              <w:t>Будівля лабораторії</w:t>
            </w:r>
          </w:p>
        </w:tc>
        <w:tc>
          <w:tcPr>
            <w:tcW w:w="3260" w:type="dxa"/>
          </w:tcPr>
          <w:p w:rsidR="00AD7ABB" w:rsidRPr="00664BA8" w:rsidRDefault="00AD7ABB" w:rsidP="003D403D">
            <w:pPr>
              <w:autoSpaceDN/>
              <w:rPr>
                <w:b/>
                <w:sz w:val="26"/>
                <w:szCs w:val="26"/>
                <w:lang w:val="ru-RU" w:eastAsia="ru-RU"/>
              </w:rPr>
            </w:pPr>
            <w:r w:rsidRPr="00664BA8">
              <w:rPr>
                <w:sz w:val="26"/>
                <w:szCs w:val="26"/>
                <w:lang w:val="ru-RU" w:eastAsia="ru-RU"/>
              </w:rPr>
              <w:t>вул.Винниченка, 37 м.Новий Розділ</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c>
          <w:tcPr>
            <w:tcW w:w="637" w:type="dxa"/>
            <w:gridSpan w:val="2"/>
          </w:tcPr>
          <w:p w:rsidR="00AD7ABB" w:rsidRPr="00664BA8" w:rsidRDefault="00AD7ABB" w:rsidP="003D403D">
            <w:pPr>
              <w:autoSpaceDN/>
              <w:jc w:val="center"/>
              <w:rPr>
                <w:bCs/>
                <w:sz w:val="26"/>
                <w:szCs w:val="26"/>
                <w:lang w:val="ru-RU" w:eastAsia="ru-RU"/>
              </w:rPr>
            </w:pPr>
            <w:r w:rsidRPr="00664BA8">
              <w:rPr>
                <w:sz w:val="26"/>
                <w:szCs w:val="26"/>
                <w:lang w:val="ru-RU" w:eastAsia="ru-RU"/>
              </w:rPr>
              <w:t>69</w:t>
            </w:r>
          </w:p>
        </w:tc>
        <w:tc>
          <w:tcPr>
            <w:tcW w:w="3015" w:type="dxa"/>
          </w:tcPr>
          <w:p w:rsidR="00AD7ABB" w:rsidRPr="00664BA8" w:rsidRDefault="00AD7ABB" w:rsidP="003D403D">
            <w:pPr>
              <w:autoSpaceDN/>
              <w:rPr>
                <w:b/>
                <w:sz w:val="26"/>
                <w:szCs w:val="26"/>
                <w:lang w:val="ru-RU" w:eastAsia="ru-RU"/>
              </w:rPr>
            </w:pPr>
            <w:r w:rsidRPr="00664BA8">
              <w:rPr>
                <w:sz w:val="26"/>
                <w:szCs w:val="26"/>
                <w:lang w:val="ru-RU" w:eastAsia="ru-RU"/>
              </w:rPr>
              <w:t>Будівля господарського корпусу (пральня, котельня)</w:t>
            </w:r>
          </w:p>
        </w:tc>
        <w:tc>
          <w:tcPr>
            <w:tcW w:w="3260" w:type="dxa"/>
          </w:tcPr>
          <w:p w:rsidR="00AD7ABB" w:rsidRPr="00664BA8" w:rsidRDefault="00AD7ABB" w:rsidP="003D403D">
            <w:pPr>
              <w:autoSpaceDN/>
              <w:rPr>
                <w:b/>
                <w:sz w:val="26"/>
                <w:szCs w:val="26"/>
                <w:lang w:val="ru-RU" w:eastAsia="ru-RU"/>
              </w:rPr>
            </w:pPr>
            <w:r w:rsidRPr="00664BA8">
              <w:rPr>
                <w:sz w:val="26"/>
                <w:szCs w:val="26"/>
                <w:lang w:val="ru-RU" w:eastAsia="ru-RU"/>
              </w:rPr>
              <w:t>вул.Винниченка, 37 м.Новий Розділ</w:t>
            </w:r>
          </w:p>
        </w:tc>
        <w:tc>
          <w:tcPr>
            <w:tcW w:w="3119" w:type="dxa"/>
          </w:tcPr>
          <w:p w:rsidR="00AD7ABB" w:rsidRPr="00664BA8" w:rsidRDefault="00AD7ABB" w:rsidP="003D403D">
            <w:pPr>
              <w:autoSpaceDN/>
              <w:rPr>
                <w:bCs/>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357"/>
        </w:trPr>
        <w:tc>
          <w:tcPr>
            <w:tcW w:w="637" w:type="dxa"/>
            <w:gridSpan w:val="2"/>
            <w:tcBorders>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70</w:t>
            </w:r>
          </w:p>
        </w:tc>
        <w:tc>
          <w:tcPr>
            <w:tcW w:w="301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Приміщення теплового вузла</w:t>
            </w:r>
          </w:p>
        </w:tc>
        <w:tc>
          <w:tcPr>
            <w:tcW w:w="3260" w:type="dxa"/>
            <w:tcBorders>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вул.Винниченка, 37 м.Новий Розділ</w:t>
            </w:r>
          </w:p>
        </w:tc>
        <w:tc>
          <w:tcPr>
            <w:tcW w:w="3119" w:type="dxa"/>
            <w:tcBorders>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476"/>
        </w:trPr>
        <w:tc>
          <w:tcPr>
            <w:tcW w:w="637" w:type="dxa"/>
            <w:gridSpan w:val="2"/>
            <w:tcBorders>
              <w:top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71</w:t>
            </w:r>
          </w:p>
        </w:tc>
        <w:tc>
          <w:tcPr>
            <w:tcW w:w="3015"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перехідної</w:t>
            </w:r>
          </w:p>
        </w:tc>
        <w:tc>
          <w:tcPr>
            <w:tcW w:w="3260"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вул.Винниченка, 37 м.Новий Розділ</w:t>
            </w:r>
          </w:p>
        </w:tc>
        <w:tc>
          <w:tcPr>
            <w:tcW w:w="3119" w:type="dxa"/>
            <w:tcBorders>
              <w:top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c>
          <w:tcPr>
            <w:tcW w:w="637" w:type="dxa"/>
            <w:gridSpan w:val="2"/>
          </w:tcPr>
          <w:p w:rsidR="00AD7ABB" w:rsidRPr="00664BA8" w:rsidRDefault="00AD7ABB" w:rsidP="003D403D">
            <w:pPr>
              <w:autoSpaceDN/>
              <w:jc w:val="center"/>
              <w:rPr>
                <w:bCs/>
                <w:sz w:val="26"/>
                <w:szCs w:val="26"/>
                <w:lang w:val="ru-RU" w:eastAsia="ru-RU"/>
              </w:rPr>
            </w:pPr>
            <w:r w:rsidRPr="00664BA8">
              <w:rPr>
                <w:sz w:val="26"/>
                <w:szCs w:val="26"/>
                <w:lang w:val="ru-RU" w:eastAsia="ru-RU"/>
              </w:rPr>
              <w:t>72</w:t>
            </w:r>
          </w:p>
        </w:tc>
        <w:tc>
          <w:tcPr>
            <w:tcW w:w="301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Поліклінічне відділення ЗПСМ КНП«Новороздільська міська лікарня»</w:t>
            </w:r>
          </w:p>
          <w:p w:rsidR="00AD7ABB" w:rsidRPr="00664BA8" w:rsidRDefault="00AD7ABB" w:rsidP="003D403D">
            <w:pPr>
              <w:autoSpaceDN/>
              <w:rPr>
                <w:b/>
                <w:sz w:val="26"/>
                <w:szCs w:val="26"/>
                <w:lang w:val="ru-RU" w:eastAsia="ru-RU"/>
              </w:rPr>
            </w:pPr>
          </w:p>
        </w:tc>
        <w:tc>
          <w:tcPr>
            <w:tcW w:w="3260" w:type="dxa"/>
          </w:tcPr>
          <w:p w:rsidR="00AD7ABB" w:rsidRPr="00664BA8" w:rsidRDefault="00AD7ABB" w:rsidP="003D403D">
            <w:pPr>
              <w:autoSpaceDN/>
              <w:rPr>
                <w:b/>
                <w:sz w:val="26"/>
                <w:szCs w:val="26"/>
                <w:lang w:val="ru-RU" w:eastAsia="ru-RU"/>
              </w:rPr>
            </w:pPr>
            <w:r w:rsidRPr="00664BA8">
              <w:rPr>
                <w:sz w:val="26"/>
                <w:szCs w:val="26"/>
                <w:lang w:val="ru-RU" w:eastAsia="ru-RU"/>
              </w:rPr>
              <w:t>смт.Розділ вул.Миру,14</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c>
          <w:tcPr>
            <w:tcW w:w="637" w:type="dxa"/>
            <w:gridSpan w:val="2"/>
          </w:tcPr>
          <w:p w:rsidR="00AD7ABB" w:rsidRPr="00664BA8" w:rsidRDefault="00AD7ABB" w:rsidP="003D403D">
            <w:pPr>
              <w:autoSpaceDN/>
              <w:jc w:val="center"/>
              <w:rPr>
                <w:bCs/>
                <w:sz w:val="26"/>
                <w:szCs w:val="26"/>
                <w:lang w:val="ru-RU" w:eastAsia="ru-RU"/>
              </w:rPr>
            </w:pPr>
            <w:r w:rsidRPr="00664BA8">
              <w:rPr>
                <w:sz w:val="26"/>
                <w:szCs w:val="26"/>
                <w:lang w:val="ru-RU" w:eastAsia="ru-RU"/>
              </w:rPr>
              <w:t>73</w:t>
            </w:r>
          </w:p>
        </w:tc>
        <w:tc>
          <w:tcPr>
            <w:tcW w:w="3015"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Господарського корпусу Амбулаторії ЗПСМ КНП «Новороздільська міська лікарня»</w:t>
            </w:r>
          </w:p>
          <w:p w:rsidR="00AD7ABB" w:rsidRPr="00664BA8" w:rsidRDefault="00AD7ABB" w:rsidP="003D403D">
            <w:pPr>
              <w:autoSpaceDN/>
              <w:rPr>
                <w:b/>
                <w:sz w:val="26"/>
                <w:szCs w:val="26"/>
                <w:lang w:val="ru-RU" w:eastAsia="ru-RU"/>
              </w:rPr>
            </w:pPr>
          </w:p>
        </w:tc>
        <w:tc>
          <w:tcPr>
            <w:tcW w:w="3260" w:type="dxa"/>
          </w:tcPr>
          <w:p w:rsidR="00AD7ABB" w:rsidRPr="00664BA8" w:rsidRDefault="00AD7ABB" w:rsidP="003D403D">
            <w:pPr>
              <w:autoSpaceDN/>
              <w:rPr>
                <w:b/>
                <w:sz w:val="26"/>
                <w:szCs w:val="26"/>
                <w:lang w:val="ru-RU" w:eastAsia="ru-RU"/>
              </w:rPr>
            </w:pPr>
            <w:r w:rsidRPr="00664BA8">
              <w:rPr>
                <w:sz w:val="26"/>
                <w:szCs w:val="26"/>
                <w:lang w:val="ru-RU" w:eastAsia="ru-RU"/>
              </w:rPr>
              <w:t>смт.Розділ вул.Миру,14</w:t>
            </w:r>
          </w:p>
        </w:tc>
        <w:tc>
          <w:tcPr>
            <w:tcW w:w="3119" w:type="dxa"/>
          </w:tcPr>
          <w:p w:rsidR="00AD7ABB" w:rsidRPr="00664BA8" w:rsidRDefault="00AD7ABB" w:rsidP="003D403D">
            <w:pPr>
              <w:autoSpaceDN/>
              <w:rPr>
                <w:b/>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500"/>
        </w:trPr>
        <w:tc>
          <w:tcPr>
            <w:tcW w:w="637" w:type="dxa"/>
            <w:gridSpan w:val="2"/>
            <w:tcBorders>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74</w:t>
            </w:r>
          </w:p>
        </w:tc>
        <w:tc>
          <w:tcPr>
            <w:tcW w:w="301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гаражу Амбулаторії ЗПСМ КНП «Новороздільська міська лікарня»</w:t>
            </w:r>
          </w:p>
          <w:p w:rsidR="00AD7ABB" w:rsidRPr="00664BA8" w:rsidRDefault="00AD7ABB" w:rsidP="003D403D">
            <w:pPr>
              <w:autoSpaceDN/>
              <w:rPr>
                <w:b/>
                <w:sz w:val="26"/>
                <w:szCs w:val="26"/>
                <w:lang w:val="ru-RU" w:eastAsia="ru-RU"/>
              </w:rPr>
            </w:pPr>
          </w:p>
        </w:tc>
        <w:tc>
          <w:tcPr>
            <w:tcW w:w="3260" w:type="dxa"/>
            <w:tcBorders>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смт.Розділ вул.Миру,14</w:t>
            </w:r>
          </w:p>
        </w:tc>
        <w:tc>
          <w:tcPr>
            <w:tcW w:w="3119" w:type="dxa"/>
            <w:tcBorders>
              <w:bottom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636"/>
        </w:trPr>
        <w:tc>
          <w:tcPr>
            <w:tcW w:w="637" w:type="dxa"/>
            <w:gridSpan w:val="2"/>
            <w:tcBorders>
              <w:top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75</w:t>
            </w:r>
          </w:p>
        </w:tc>
        <w:tc>
          <w:tcPr>
            <w:tcW w:w="3015"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Убиральня Амбулаторії ЗПСМ КНП «Новороздільська міська лікарня»</w:t>
            </w:r>
          </w:p>
          <w:p w:rsidR="00AD7ABB" w:rsidRPr="00664BA8" w:rsidRDefault="00AD7ABB" w:rsidP="003D403D">
            <w:pPr>
              <w:autoSpaceDN/>
              <w:rPr>
                <w:sz w:val="26"/>
                <w:szCs w:val="26"/>
                <w:lang w:val="ru-RU" w:eastAsia="ru-RU"/>
              </w:rPr>
            </w:pPr>
          </w:p>
        </w:tc>
        <w:tc>
          <w:tcPr>
            <w:tcW w:w="3260" w:type="dxa"/>
            <w:tcBorders>
              <w:top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смт.Розділ вул.Миру,14</w:t>
            </w:r>
          </w:p>
        </w:tc>
        <w:tc>
          <w:tcPr>
            <w:tcW w:w="3119" w:type="dxa"/>
            <w:tcBorders>
              <w:top w:val="single" w:sz="4" w:space="0" w:color="auto"/>
            </w:tcBorders>
          </w:tcPr>
          <w:p w:rsidR="00AD7ABB" w:rsidRPr="00664BA8" w:rsidRDefault="00AD7ABB" w:rsidP="003D403D">
            <w:pPr>
              <w:autoSpaceDN/>
              <w:rPr>
                <w:b/>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596"/>
        </w:trPr>
        <w:tc>
          <w:tcPr>
            <w:tcW w:w="637" w:type="dxa"/>
            <w:gridSpan w:val="2"/>
            <w:tcBorders>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lastRenderedPageBreak/>
              <w:t>76</w:t>
            </w:r>
          </w:p>
        </w:tc>
        <w:tc>
          <w:tcPr>
            <w:tcW w:w="3015" w:type="dxa"/>
            <w:tcBorders>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Будівля Амбулаторії (Дерматологічної лікарні) ЗПСМ КНП «Новороздільська міська лікарня»</w:t>
            </w:r>
          </w:p>
        </w:tc>
        <w:tc>
          <w:tcPr>
            <w:tcW w:w="3260" w:type="dxa"/>
            <w:tcBorders>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смт.Розділ вул.Миру,14</w:t>
            </w:r>
          </w:p>
        </w:tc>
        <w:tc>
          <w:tcPr>
            <w:tcW w:w="3119" w:type="dxa"/>
            <w:tcBorders>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270"/>
        </w:trPr>
        <w:tc>
          <w:tcPr>
            <w:tcW w:w="637" w:type="dxa"/>
            <w:gridSpan w:val="2"/>
            <w:tcBorders>
              <w:top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77</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Будинок Берездівецької лікарської амбулаторії</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вул.Травнева,11-А с.Берездівці</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КНП Новороздільська міська лікарня</w:t>
            </w:r>
          </w:p>
        </w:tc>
      </w:tr>
      <w:tr w:rsidR="00AD7ABB" w:rsidRPr="00664BA8" w:rsidTr="003D403D">
        <w:trPr>
          <w:trHeight w:val="309"/>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78</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Винниченка,1 прим.13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підвал</w:t>
            </w:r>
          </w:p>
        </w:tc>
      </w:tr>
      <w:tr w:rsidR="00AD7ABB" w:rsidRPr="00664BA8" w:rsidTr="003D403D">
        <w:trPr>
          <w:trHeight w:val="43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79</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Винниченка, 9 прим.20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підвал</w:t>
            </w:r>
          </w:p>
        </w:tc>
      </w:tr>
      <w:tr w:rsidR="00AD7ABB" w:rsidRPr="00664BA8" w:rsidTr="003D403D">
        <w:trPr>
          <w:trHeight w:val="502"/>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80</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Грушевського, 31 прим.25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24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81</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p w:rsidR="00AD7ABB" w:rsidRPr="00664BA8" w:rsidRDefault="00AD7ABB" w:rsidP="003D403D">
            <w:pPr>
              <w:autoSpaceDN/>
              <w:rPr>
                <w:bCs/>
                <w:sz w:val="26"/>
                <w:szCs w:val="26"/>
                <w:lang w:val="ru-RU" w:eastAsia="ru-RU"/>
              </w:rPr>
            </w:pP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Грушевського, 31 прим.26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22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82</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Вбудовані нежитлові приміщення </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Грушевського, 32 прим.13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1-й пов. </w:t>
            </w:r>
          </w:p>
        </w:tc>
      </w:tr>
      <w:tr w:rsidR="00AD7ABB" w:rsidRPr="00664BA8" w:rsidTr="003D403D">
        <w:trPr>
          <w:trHeight w:val="37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bCs/>
                <w:sz w:val="26"/>
                <w:szCs w:val="26"/>
                <w:lang w:val="ru-RU" w:eastAsia="ru-RU"/>
              </w:rPr>
              <w:t>83</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Мазепи, 8 прим.19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390"/>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w:t>
            </w:r>
          </w:p>
        </w:tc>
        <w:tc>
          <w:tcPr>
            <w:tcW w:w="3015" w:type="dxa"/>
            <w:tcBorders>
              <w:top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Назва об’єкта</w:t>
            </w:r>
          </w:p>
        </w:tc>
        <w:tc>
          <w:tcPr>
            <w:tcW w:w="3260" w:type="dxa"/>
            <w:tcBorders>
              <w:top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Адреса розташування</w:t>
            </w:r>
          </w:p>
        </w:tc>
        <w:tc>
          <w:tcPr>
            <w:tcW w:w="3119" w:type="dxa"/>
            <w:tcBorders>
              <w:top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Примітка</w:t>
            </w:r>
          </w:p>
        </w:tc>
      </w:tr>
      <w:tr w:rsidR="00AD7ABB" w:rsidRPr="00664BA8" w:rsidTr="003D403D">
        <w:trPr>
          <w:trHeight w:val="184"/>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84</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Чорновола, 6 прим.25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139"/>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85</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Чорновола, 12 прим.1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22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86</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Чорновола, 12 прим.35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19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87</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вул. Шашкевича, 13 приміщення 71 м.Новий Розділ </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34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88</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Шашкевича, 13-а прим.71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153"/>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89</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Шашкевича,13 –а прим.72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213"/>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90</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Вбудовані нежитлові приміщення </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 Шевченка, 4 прим.72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179"/>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91</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Вбудовані нежитлові приміщення </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 Шевченка, 4 прим.35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півпідвал</w:t>
            </w:r>
          </w:p>
        </w:tc>
      </w:tr>
      <w:tr w:rsidR="00AD7ABB" w:rsidRPr="00664BA8" w:rsidTr="003D403D">
        <w:trPr>
          <w:trHeight w:val="213"/>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92</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Вбудовані нежитлові приміщення </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 Шевченка, 4 прим.36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півпідвал</w:t>
            </w:r>
          </w:p>
        </w:tc>
      </w:tr>
      <w:tr w:rsidR="00AD7ABB" w:rsidRPr="00664BA8" w:rsidTr="003D403D">
        <w:trPr>
          <w:trHeight w:val="22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93</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Вбудовані нежитлові приміщення </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 Шевченка, 4 прим.37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1-й пов</w:t>
            </w:r>
          </w:p>
        </w:tc>
      </w:tr>
      <w:tr w:rsidR="00AD7ABB" w:rsidRPr="00664BA8" w:rsidTr="003D403D">
        <w:trPr>
          <w:trHeight w:val="22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94</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 Шевченка, 5-б прим.76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1-й пов.</w:t>
            </w:r>
          </w:p>
        </w:tc>
      </w:tr>
      <w:tr w:rsidR="00AD7ABB" w:rsidRPr="00664BA8" w:rsidTr="003D403D">
        <w:trPr>
          <w:trHeight w:val="188"/>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95</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пр.Шевченка, 9 прим.37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1-й поверх</w:t>
            </w:r>
          </w:p>
        </w:tc>
      </w:tr>
      <w:tr w:rsidR="00AD7ABB" w:rsidRPr="00664BA8" w:rsidTr="003D403D">
        <w:trPr>
          <w:trHeight w:val="238"/>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96</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пр.Шевченка, 15 прим.83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підвал</w:t>
            </w:r>
          </w:p>
        </w:tc>
      </w:tr>
      <w:tr w:rsidR="00AD7ABB" w:rsidRPr="00664BA8" w:rsidTr="003D403D">
        <w:trPr>
          <w:trHeight w:val="263"/>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97</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пр.Шевченка, 15 прим.84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263"/>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lastRenderedPageBreak/>
              <w:t>98</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пр.Шевченка, 21 прим.58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22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99</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пр.Шевченка, 21 прим.57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124"/>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bCs/>
                <w:sz w:val="26"/>
                <w:szCs w:val="26"/>
                <w:lang w:val="ru-RU" w:eastAsia="ru-RU"/>
              </w:rPr>
              <w:t>100</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 xml:space="preserve">Вбудовані нежитлові приміщення </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пр. Шевченка, 27 прим.57 м.Новий Розділ</w:t>
            </w:r>
          </w:p>
          <w:p w:rsidR="00AD7ABB" w:rsidRPr="00664BA8" w:rsidRDefault="00AD7ABB" w:rsidP="003D403D">
            <w:pPr>
              <w:autoSpaceDN/>
              <w:rPr>
                <w:bCs/>
                <w:sz w:val="26"/>
                <w:szCs w:val="26"/>
                <w:lang w:val="ru-RU" w:eastAsia="ru-RU"/>
              </w:rPr>
            </w:pP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270"/>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w:t>
            </w:r>
          </w:p>
        </w:tc>
        <w:tc>
          <w:tcPr>
            <w:tcW w:w="3015" w:type="dxa"/>
            <w:tcBorders>
              <w:top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Назва об’єкта</w:t>
            </w:r>
          </w:p>
        </w:tc>
        <w:tc>
          <w:tcPr>
            <w:tcW w:w="3260" w:type="dxa"/>
            <w:tcBorders>
              <w:top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Адреса розташування</w:t>
            </w:r>
          </w:p>
        </w:tc>
        <w:tc>
          <w:tcPr>
            <w:tcW w:w="3119" w:type="dxa"/>
            <w:tcBorders>
              <w:top w:val="single" w:sz="4" w:space="0" w:color="auto"/>
              <w:bottom w:val="single" w:sz="4" w:space="0" w:color="auto"/>
            </w:tcBorders>
          </w:tcPr>
          <w:p w:rsidR="00AD7ABB" w:rsidRPr="00664BA8" w:rsidRDefault="00AD7ABB" w:rsidP="003D403D">
            <w:pPr>
              <w:autoSpaceDN/>
              <w:jc w:val="center"/>
              <w:rPr>
                <w:b/>
                <w:bCs/>
                <w:sz w:val="26"/>
                <w:szCs w:val="26"/>
                <w:lang w:val="ru-RU" w:eastAsia="ru-RU"/>
              </w:rPr>
            </w:pPr>
            <w:r w:rsidRPr="00664BA8">
              <w:rPr>
                <w:b/>
                <w:bCs/>
                <w:sz w:val="26"/>
                <w:szCs w:val="26"/>
                <w:lang w:val="ru-RU" w:eastAsia="ru-RU"/>
              </w:rPr>
              <w:t>Примітка</w:t>
            </w:r>
          </w:p>
        </w:tc>
      </w:tr>
      <w:tr w:rsidR="00AD7ABB" w:rsidRPr="00664BA8" w:rsidTr="003D403D">
        <w:trPr>
          <w:trHeight w:val="210"/>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101</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бул. Довженка, 2 прим.73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169"/>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102</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бул. Довженка, 4  прим.115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154"/>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103</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бул. Довженка, 4 прим.116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210"/>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104</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бул. Довженка, 8  прим. 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19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105</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бул. Довженка, 10 прим.37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19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106</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бул. Довженка,12 прим.72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КП «Розділжитлосервіс», цоколь </w:t>
            </w:r>
          </w:p>
        </w:tc>
      </w:tr>
      <w:tr w:rsidR="00AD7ABB" w:rsidRPr="00664BA8" w:rsidTr="003D403D">
        <w:trPr>
          <w:trHeight w:val="22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107</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бул. Довженка,14 прим.48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561"/>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108</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Героя України Степана Бандери, 3А м.Новий Розділ прим. 60</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ОСББ, цоколь  </w:t>
            </w:r>
          </w:p>
        </w:tc>
      </w:tr>
      <w:tr w:rsidR="00AD7ABB" w:rsidRPr="00664BA8" w:rsidTr="003D403D">
        <w:trPr>
          <w:trHeight w:val="149"/>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109</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Героя України Степана Бандери, 3А м.Новий Розділ прим. 61</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ОСББ, цоколь  </w:t>
            </w:r>
          </w:p>
        </w:tc>
      </w:tr>
      <w:tr w:rsidR="00AD7ABB" w:rsidRPr="00664BA8" w:rsidTr="003D403D">
        <w:trPr>
          <w:trHeight w:val="217"/>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110</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Героя України Степана Бандери, 3А м.Новий Розділ прим. 62</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ОСББ, цоколь  </w:t>
            </w:r>
          </w:p>
        </w:tc>
      </w:tr>
      <w:tr w:rsidR="00AD7ABB" w:rsidRPr="00664BA8" w:rsidTr="003D403D">
        <w:trPr>
          <w:trHeight w:val="448"/>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111</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Героя України Степана Бандери, 3А м.Новий Розділ прим. 63</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ОСББ, цоколь  </w:t>
            </w:r>
          </w:p>
        </w:tc>
      </w:tr>
      <w:tr w:rsidR="00AD7ABB" w:rsidRPr="00664BA8" w:rsidTr="003D403D">
        <w:trPr>
          <w:trHeight w:val="297"/>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sz w:val="26"/>
                <w:szCs w:val="26"/>
                <w:lang w:val="ru-RU" w:eastAsia="ru-RU"/>
              </w:rPr>
            </w:pPr>
            <w:r w:rsidRPr="00664BA8">
              <w:rPr>
                <w:sz w:val="26"/>
                <w:szCs w:val="26"/>
                <w:lang w:val="ru-RU" w:eastAsia="ru-RU"/>
              </w:rPr>
              <w:t>112</w:t>
            </w:r>
          </w:p>
        </w:tc>
        <w:tc>
          <w:tcPr>
            <w:tcW w:w="3015"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 Героя України Степана Бандери, 3А м.Новий Розділ прим. 64</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 xml:space="preserve">ОСББ, цоколь  </w:t>
            </w:r>
          </w:p>
        </w:tc>
      </w:tr>
      <w:tr w:rsidR="00AD7ABB" w:rsidRPr="00664BA8" w:rsidTr="003D403D">
        <w:trPr>
          <w:trHeight w:val="375"/>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113</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sz w:val="26"/>
                <w:szCs w:val="26"/>
                <w:lang w:val="ru-RU" w:eastAsia="ru-RU"/>
              </w:rPr>
              <w:t>вул. Героя України Степана Бандери, 7  прим.26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цоколь</w:t>
            </w:r>
          </w:p>
        </w:tc>
      </w:tr>
      <w:tr w:rsidR="00AD7ABB" w:rsidRPr="00664BA8" w:rsidTr="003D403D">
        <w:trPr>
          <w:trHeight w:val="326"/>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en-US" w:eastAsia="ru-RU"/>
              </w:rPr>
            </w:pPr>
            <w:r w:rsidRPr="00664BA8">
              <w:rPr>
                <w:sz w:val="26"/>
                <w:szCs w:val="26"/>
                <w:lang w:val="ru-RU" w:eastAsia="ru-RU"/>
              </w:rPr>
              <w:t>114</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вул.Яворницького,8 прим. 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 підвал</w:t>
            </w:r>
          </w:p>
        </w:tc>
      </w:tr>
      <w:tr w:rsidR="00AD7ABB" w:rsidRPr="00664BA8" w:rsidTr="003D403D">
        <w:trPr>
          <w:trHeight w:val="163"/>
        </w:trPr>
        <w:tc>
          <w:tcPr>
            <w:tcW w:w="637" w:type="dxa"/>
            <w:gridSpan w:val="2"/>
            <w:tcBorders>
              <w:top w:val="single" w:sz="4" w:space="0" w:color="auto"/>
              <w:left w:val="single" w:sz="4" w:space="0" w:color="auto"/>
              <w:bottom w:val="single" w:sz="4" w:space="0" w:color="auto"/>
            </w:tcBorders>
          </w:tcPr>
          <w:p w:rsidR="00AD7ABB" w:rsidRPr="00664BA8" w:rsidRDefault="00AD7ABB" w:rsidP="003D403D">
            <w:pPr>
              <w:autoSpaceDN/>
              <w:jc w:val="center"/>
              <w:rPr>
                <w:bCs/>
                <w:sz w:val="26"/>
                <w:szCs w:val="26"/>
                <w:lang w:val="ru-RU" w:eastAsia="ru-RU"/>
              </w:rPr>
            </w:pPr>
            <w:r w:rsidRPr="00664BA8">
              <w:rPr>
                <w:sz w:val="26"/>
                <w:szCs w:val="26"/>
                <w:lang w:val="ru-RU" w:eastAsia="ru-RU"/>
              </w:rPr>
              <w:t>115</w:t>
            </w:r>
          </w:p>
        </w:tc>
        <w:tc>
          <w:tcPr>
            <w:tcW w:w="3015" w:type="dxa"/>
            <w:tcBorders>
              <w:top w:val="single" w:sz="4" w:space="0" w:color="auto"/>
              <w:bottom w:val="single" w:sz="4" w:space="0" w:color="auto"/>
            </w:tcBorders>
          </w:tcPr>
          <w:p w:rsidR="00AD7ABB" w:rsidRPr="00664BA8" w:rsidRDefault="00AD7ABB" w:rsidP="003D403D">
            <w:pPr>
              <w:autoSpaceDN/>
              <w:rPr>
                <w:bCs/>
                <w:sz w:val="26"/>
                <w:szCs w:val="26"/>
                <w:lang w:val="ru-RU" w:eastAsia="ru-RU"/>
              </w:rPr>
            </w:pPr>
            <w:r w:rsidRPr="00664BA8">
              <w:rPr>
                <w:bCs/>
                <w:sz w:val="26"/>
                <w:szCs w:val="26"/>
                <w:lang w:val="ru-RU" w:eastAsia="ru-RU"/>
              </w:rPr>
              <w:t>Вбудовані нежитлові приміщення</w:t>
            </w:r>
          </w:p>
        </w:tc>
        <w:tc>
          <w:tcPr>
            <w:tcW w:w="3260"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вул.Грушевського,37 прим.47 м.Новий  Розділ</w:t>
            </w:r>
          </w:p>
        </w:tc>
        <w:tc>
          <w:tcPr>
            <w:tcW w:w="3119" w:type="dxa"/>
            <w:tcBorders>
              <w:top w:val="single" w:sz="4" w:space="0" w:color="auto"/>
              <w:bottom w:val="single" w:sz="4" w:space="0" w:color="auto"/>
            </w:tcBorders>
          </w:tcPr>
          <w:p w:rsidR="00AD7ABB" w:rsidRPr="00664BA8" w:rsidRDefault="00AD7ABB" w:rsidP="003D403D">
            <w:pPr>
              <w:autoSpaceDN/>
              <w:rPr>
                <w:sz w:val="26"/>
                <w:szCs w:val="26"/>
                <w:lang w:val="ru-RU" w:eastAsia="ru-RU"/>
              </w:rPr>
            </w:pPr>
            <w:r w:rsidRPr="00664BA8">
              <w:rPr>
                <w:sz w:val="26"/>
                <w:szCs w:val="26"/>
                <w:lang w:val="ru-RU" w:eastAsia="ru-RU"/>
              </w:rPr>
              <w:t>КП «Розділжитлосервіс»</w:t>
            </w:r>
          </w:p>
        </w:tc>
      </w:tr>
    </w:tbl>
    <w:p w:rsidR="00AD7ABB" w:rsidRDefault="00AD7ABB" w:rsidP="00AD7ABB">
      <w:pPr>
        <w:autoSpaceDN/>
        <w:rPr>
          <w:rFonts w:eastAsia="Calibri"/>
          <w:sz w:val="26"/>
          <w:szCs w:val="26"/>
          <w:lang w:eastAsia="en-US"/>
        </w:rPr>
      </w:pPr>
    </w:p>
    <w:p w:rsidR="00AD7ABB" w:rsidRPr="00325FBF" w:rsidRDefault="00AD7ABB" w:rsidP="00AD7ABB">
      <w:pPr>
        <w:autoSpaceDN/>
        <w:rPr>
          <w:rFonts w:eastAsia="Calibri"/>
          <w:sz w:val="26"/>
          <w:szCs w:val="26"/>
          <w:lang w:eastAsia="en-US"/>
        </w:rPr>
      </w:pPr>
      <w:r w:rsidRPr="00B54301">
        <w:rPr>
          <w:rFonts w:eastAsia="Calibri"/>
          <w:sz w:val="26"/>
          <w:szCs w:val="26"/>
          <w:lang w:eastAsia="en-US"/>
        </w:rPr>
        <w:t xml:space="preserve">МІСЬКИЙ ГОЛОВА                           </w:t>
      </w:r>
      <w:r>
        <w:rPr>
          <w:rFonts w:eastAsia="Calibri"/>
          <w:sz w:val="26"/>
          <w:szCs w:val="26"/>
          <w:lang w:eastAsia="en-US"/>
        </w:rPr>
        <w:tab/>
      </w:r>
      <w:r w:rsidRPr="00B54301">
        <w:rPr>
          <w:rFonts w:eastAsia="Calibri"/>
          <w:sz w:val="26"/>
          <w:szCs w:val="26"/>
          <w:lang w:eastAsia="en-US"/>
        </w:rPr>
        <w:t xml:space="preserve">    </w:t>
      </w:r>
      <w:r>
        <w:rPr>
          <w:rFonts w:eastAsia="Calibri"/>
          <w:sz w:val="26"/>
          <w:szCs w:val="26"/>
          <w:lang w:eastAsia="en-US"/>
        </w:rPr>
        <w:tab/>
      </w:r>
      <w:r>
        <w:rPr>
          <w:rFonts w:eastAsia="Calibri"/>
          <w:sz w:val="26"/>
          <w:szCs w:val="26"/>
          <w:lang w:eastAsia="en-US"/>
        </w:rPr>
        <w:tab/>
      </w:r>
      <w:r>
        <w:rPr>
          <w:rFonts w:eastAsia="Calibri"/>
          <w:sz w:val="26"/>
          <w:szCs w:val="26"/>
          <w:lang w:eastAsia="en-US"/>
        </w:rPr>
        <w:tab/>
      </w:r>
      <w:r w:rsidRPr="00B54301">
        <w:rPr>
          <w:rFonts w:eastAsia="Calibri"/>
          <w:sz w:val="26"/>
          <w:szCs w:val="26"/>
          <w:lang w:eastAsia="en-US"/>
        </w:rPr>
        <w:t xml:space="preserve">      Я. В. ЯЦЕНКО</w:t>
      </w:r>
    </w:p>
    <w:p w:rsidR="0003441A" w:rsidRDefault="0003441A" w:rsidP="00AD7ABB">
      <w:pPr>
        <w:jc w:val="center"/>
        <w:rPr>
          <w:b/>
        </w:rPr>
      </w:pPr>
    </w:p>
    <w:p w:rsidR="00AD7ABB" w:rsidRDefault="00AD7ABB" w:rsidP="00AD7ABB">
      <w:pPr>
        <w:jc w:val="center"/>
        <w:rPr>
          <w:b/>
        </w:rPr>
      </w:pPr>
    </w:p>
    <w:p w:rsidR="00AD7ABB" w:rsidRPr="0074662C" w:rsidRDefault="00AD7ABB" w:rsidP="00AD7ABB">
      <w:pPr>
        <w:autoSpaceDN/>
        <w:rPr>
          <w:b/>
          <w:color w:val="FF0000"/>
          <w:sz w:val="26"/>
          <w:szCs w:val="26"/>
          <w:lang w:eastAsia="ru-RU"/>
        </w:rPr>
      </w:pPr>
    </w:p>
    <w:p w:rsidR="00AD7ABB" w:rsidRPr="00BA584A" w:rsidRDefault="00AD7ABB" w:rsidP="00AD7ABB">
      <w:pPr>
        <w:jc w:val="right"/>
        <w:rPr>
          <w:sz w:val="26"/>
          <w:szCs w:val="26"/>
          <w:lang w:eastAsia="ru-RU"/>
        </w:rPr>
      </w:pPr>
      <w:r w:rsidRPr="0074662C">
        <w:rPr>
          <w:sz w:val="26"/>
          <w:szCs w:val="26"/>
        </w:rPr>
        <w:t xml:space="preserve">ПРОЄКТ РІШЕННЯ № </w:t>
      </w:r>
      <w:r w:rsidRPr="00BA584A">
        <w:rPr>
          <w:sz w:val="26"/>
          <w:szCs w:val="26"/>
          <w:lang w:eastAsia="ru-RU"/>
        </w:rPr>
        <w:t>1090</w:t>
      </w:r>
    </w:p>
    <w:p w:rsidR="00AD7ABB" w:rsidRPr="0074662C" w:rsidRDefault="00AD7ABB" w:rsidP="00AD7ABB">
      <w:pPr>
        <w:rPr>
          <w:sz w:val="26"/>
          <w:szCs w:val="26"/>
        </w:rPr>
      </w:pPr>
    </w:p>
    <w:p w:rsidR="00AD7ABB" w:rsidRPr="005D56F0" w:rsidRDefault="00AD7ABB" w:rsidP="00AD7ABB">
      <w:pPr>
        <w:tabs>
          <w:tab w:val="left" w:pos="3614"/>
        </w:tabs>
        <w:autoSpaceDN/>
        <w:jc w:val="both"/>
        <w:rPr>
          <w:rFonts w:eastAsia="Calibri"/>
          <w:sz w:val="26"/>
          <w:szCs w:val="26"/>
        </w:rPr>
      </w:pPr>
      <w:r w:rsidRPr="005D56F0">
        <w:rPr>
          <w:rFonts w:eastAsia="Calibri"/>
          <w:sz w:val="26"/>
          <w:szCs w:val="26"/>
        </w:rPr>
        <w:t>Про внесення змін до рішення Новороздільської міської ради</w:t>
      </w:r>
    </w:p>
    <w:p w:rsidR="00AD7ABB" w:rsidRPr="005D56F0" w:rsidRDefault="00AD7ABB" w:rsidP="00AD7ABB">
      <w:pPr>
        <w:tabs>
          <w:tab w:val="left" w:pos="3614"/>
        </w:tabs>
        <w:autoSpaceDN/>
        <w:jc w:val="both"/>
        <w:rPr>
          <w:rFonts w:eastAsia="Calibri"/>
          <w:bCs/>
          <w:color w:val="212529"/>
          <w:sz w:val="26"/>
          <w:szCs w:val="26"/>
          <w:bdr w:val="none" w:sz="0" w:space="0" w:color="auto" w:frame="1"/>
          <w:lang w:eastAsia="en-US"/>
        </w:rPr>
      </w:pPr>
      <w:r w:rsidRPr="005D56F0">
        <w:rPr>
          <w:rFonts w:eastAsia="Calibri"/>
          <w:sz w:val="26"/>
          <w:szCs w:val="26"/>
        </w:rPr>
        <w:t>№ 967 від 23.12.2021 «</w:t>
      </w:r>
      <w:r w:rsidRPr="005D56F0">
        <w:rPr>
          <w:rFonts w:eastAsia="Calibri"/>
          <w:bCs/>
          <w:color w:val="212529"/>
          <w:sz w:val="26"/>
          <w:szCs w:val="26"/>
          <w:bdr w:val="none" w:sz="0" w:space="0" w:color="auto" w:frame="1"/>
          <w:lang w:eastAsia="en-US"/>
        </w:rPr>
        <w:t xml:space="preserve">Про затвердження умов продажу </w:t>
      </w:r>
    </w:p>
    <w:p w:rsidR="00AD7ABB" w:rsidRPr="005D56F0" w:rsidRDefault="00AD7ABB" w:rsidP="00AD7ABB">
      <w:pPr>
        <w:tabs>
          <w:tab w:val="left" w:pos="3614"/>
        </w:tabs>
        <w:autoSpaceDN/>
        <w:jc w:val="both"/>
        <w:rPr>
          <w:rFonts w:eastAsia="Calibri"/>
          <w:bCs/>
          <w:color w:val="212529"/>
          <w:sz w:val="26"/>
          <w:szCs w:val="26"/>
          <w:bdr w:val="none" w:sz="0" w:space="0" w:color="auto" w:frame="1"/>
          <w:lang w:eastAsia="en-US"/>
        </w:rPr>
      </w:pPr>
      <w:r w:rsidRPr="005D56F0">
        <w:rPr>
          <w:rFonts w:eastAsia="Calibri"/>
          <w:bCs/>
          <w:color w:val="212529"/>
          <w:sz w:val="26"/>
          <w:szCs w:val="26"/>
          <w:bdr w:val="none" w:sz="0" w:space="0" w:color="auto" w:frame="1"/>
          <w:lang w:eastAsia="en-US"/>
        </w:rPr>
        <w:t xml:space="preserve">права оренди земельної ділянки на земельних торгах </w:t>
      </w:r>
    </w:p>
    <w:p w:rsidR="00AD7ABB" w:rsidRPr="005D56F0" w:rsidRDefault="00AD7ABB" w:rsidP="00AD7ABB">
      <w:pPr>
        <w:autoSpaceDN/>
        <w:rPr>
          <w:rFonts w:eastAsia="Calibri"/>
          <w:bCs/>
          <w:color w:val="212529"/>
          <w:sz w:val="26"/>
          <w:szCs w:val="26"/>
          <w:bdr w:val="none" w:sz="0" w:space="0" w:color="auto" w:frame="1"/>
          <w:lang w:eastAsia="en-US"/>
        </w:rPr>
      </w:pPr>
      <w:r w:rsidRPr="005D56F0">
        <w:rPr>
          <w:rFonts w:eastAsia="Calibri"/>
          <w:bCs/>
          <w:color w:val="212529"/>
          <w:sz w:val="26"/>
          <w:szCs w:val="26"/>
          <w:bdr w:val="none" w:sz="0" w:space="0" w:color="auto" w:frame="1"/>
          <w:lang w:eastAsia="en-US"/>
        </w:rPr>
        <w:t>у формі електронного аукціону»</w:t>
      </w:r>
    </w:p>
    <w:p w:rsidR="00AD7ABB" w:rsidRPr="005D56F0" w:rsidRDefault="00AD7ABB" w:rsidP="00AD7ABB">
      <w:pPr>
        <w:autoSpaceDN/>
        <w:rPr>
          <w:sz w:val="26"/>
          <w:szCs w:val="26"/>
          <w:lang w:eastAsia="ru-RU"/>
        </w:rPr>
      </w:pPr>
    </w:p>
    <w:p w:rsidR="00AD7ABB" w:rsidRPr="005D56F0" w:rsidRDefault="00AD7ABB" w:rsidP="00AD7ABB">
      <w:pPr>
        <w:tabs>
          <w:tab w:val="left" w:pos="3614"/>
        </w:tabs>
        <w:autoSpaceDN/>
        <w:jc w:val="both"/>
        <w:rPr>
          <w:color w:val="000000"/>
          <w:sz w:val="26"/>
          <w:szCs w:val="26"/>
          <w:lang w:eastAsia="ru-RU"/>
        </w:rPr>
      </w:pPr>
      <w:r w:rsidRPr="005D56F0">
        <w:rPr>
          <w:rFonts w:eastAsia="Calibri"/>
          <w:color w:val="212529"/>
          <w:sz w:val="26"/>
          <w:szCs w:val="26"/>
          <w:lang w:eastAsia="en-US"/>
        </w:rPr>
        <w:t xml:space="preserve">         Взявши до уваги зміну розміру нормативної грошової оцінки земельної ділянки та рішення Новороздільської міської ради від 23.12.2021 «Про </w:t>
      </w:r>
      <w:r w:rsidRPr="005D56F0">
        <w:rPr>
          <w:rFonts w:eastAsia="Calibri"/>
          <w:bCs/>
          <w:color w:val="212529"/>
          <w:sz w:val="26"/>
          <w:szCs w:val="26"/>
          <w:bdr w:val="none" w:sz="0" w:space="0" w:color="auto" w:frame="1"/>
          <w:lang w:eastAsia="en-US"/>
        </w:rPr>
        <w:t>затвердження умов продажу права оренди земельної ділянки на земельних торгах у формі електронного аукціону», а також</w:t>
      </w:r>
      <w:r w:rsidRPr="005D56F0">
        <w:rPr>
          <w:rFonts w:eastAsia="Calibri"/>
          <w:color w:val="212529"/>
          <w:sz w:val="26"/>
          <w:szCs w:val="26"/>
          <w:lang w:eastAsia="en-US"/>
        </w:rPr>
        <w:t xml:space="preserve"> керуючись статтями 12, 127, 134–138 Земельного Кодексу України, ст. 26 Закону України “Про місцеве самоврядування в Україні”, </w:t>
      </w:r>
      <w:r w:rsidRPr="005D56F0">
        <w:rPr>
          <w:rFonts w:eastAsia="Calibri"/>
          <w:sz w:val="26"/>
          <w:szCs w:val="26"/>
          <w:lang w:eastAsia="en-US"/>
        </w:rPr>
        <w:t>Законами України “Про оренду землі”,</w:t>
      </w:r>
      <w:r w:rsidRPr="005D56F0">
        <w:rPr>
          <w:sz w:val="26"/>
          <w:szCs w:val="26"/>
          <w:lang w:eastAsia="ru-RU"/>
        </w:rPr>
        <w:t xml:space="preserve"> </w:t>
      </w:r>
      <w:r w:rsidRPr="005D56F0">
        <w:rPr>
          <w:color w:val="000000"/>
          <w:sz w:val="26"/>
          <w:szCs w:val="26"/>
          <w:lang w:eastAsia="ru-RU"/>
        </w:rPr>
        <w:t xml:space="preserve">сесія демократичного </w:t>
      </w:r>
      <w:r w:rsidRPr="005D56F0">
        <w:rPr>
          <w:color w:val="000000"/>
          <w:sz w:val="26"/>
          <w:szCs w:val="26"/>
          <w:lang w:val="en-US" w:eastAsia="ru-RU"/>
        </w:rPr>
        <w:t>V</w:t>
      </w:r>
      <w:r w:rsidRPr="005D56F0">
        <w:rPr>
          <w:color w:val="000000"/>
          <w:sz w:val="26"/>
          <w:szCs w:val="26"/>
          <w:lang w:eastAsia="ru-RU"/>
        </w:rPr>
        <w:t>ІІІ скликання Новороздільської міської ради.</w:t>
      </w:r>
    </w:p>
    <w:p w:rsidR="00AD7ABB" w:rsidRPr="005D56F0" w:rsidRDefault="00AD7ABB" w:rsidP="00AD7ABB">
      <w:pPr>
        <w:autoSpaceDN/>
        <w:rPr>
          <w:b/>
          <w:sz w:val="26"/>
          <w:szCs w:val="26"/>
          <w:lang w:eastAsia="ru-RU"/>
        </w:rPr>
      </w:pPr>
    </w:p>
    <w:p w:rsidR="00AD7ABB" w:rsidRPr="005D56F0" w:rsidRDefault="00AD7ABB" w:rsidP="00AD7ABB">
      <w:pPr>
        <w:autoSpaceDN/>
        <w:rPr>
          <w:b/>
          <w:sz w:val="26"/>
          <w:szCs w:val="26"/>
          <w:lang w:eastAsia="ru-RU"/>
        </w:rPr>
      </w:pPr>
      <w:r w:rsidRPr="005D56F0">
        <w:rPr>
          <w:b/>
          <w:sz w:val="26"/>
          <w:szCs w:val="26"/>
          <w:lang w:eastAsia="ru-RU"/>
        </w:rPr>
        <w:t>В И Р І Ш И Л А:</w:t>
      </w:r>
    </w:p>
    <w:p w:rsidR="00AD7ABB" w:rsidRPr="005D56F0" w:rsidRDefault="00AD7ABB" w:rsidP="00AD7ABB">
      <w:pPr>
        <w:autoSpaceDN/>
        <w:rPr>
          <w:b/>
          <w:sz w:val="26"/>
          <w:szCs w:val="26"/>
          <w:lang w:eastAsia="ru-RU"/>
        </w:rPr>
      </w:pPr>
    </w:p>
    <w:p w:rsidR="00AD7ABB" w:rsidRPr="005D56F0" w:rsidRDefault="00AD7ABB" w:rsidP="00AD7ABB">
      <w:pPr>
        <w:tabs>
          <w:tab w:val="left" w:pos="3614"/>
        </w:tabs>
        <w:autoSpaceDN/>
        <w:jc w:val="both"/>
        <w:rPr>
          <w:rFonts w:eastAsia="Calibri"/>
          <w:sz w:val="26"/>
          <w:szCs w:val="26"/>
        </w:rPr>
      </w:pPr>
      <w:r w:rsidRPr="005D56F0">
        <w:rPr>
          <w:rFonts w:eastAsia="Calibri"/>
          <w:sz w:val="26"/>
          <w:szCs w:val="26"/>
          <w:lang w:eastAsia="en-US"/>
        </w:rPr>
        <w:t xml:space="preserve">          1. Внести зміни до рішення Новороздільської міської </w:t>
      </w:r>
      <w:r w:rsidRPr="005D56F0">
        <w:rPr>
          <w:rFonts w:eastAsia="Calibri"/>
          <w:sz w:val="26"/>
          <w:szCs w:val="26"/>
        </w:rPr>
        <w:t>№ 967 від 23.12.2021 «</w:t>
      </w:r>
      <w:r w:rsidRPr="005D56F0">
        <w:rPr>
          <w:rFonts w:eastAsia="Calibri"/>
          <w:bCs/>
          <w:color w:val="212529"/>
          <w:sz w:val="26"/>
          <w:szCs w:val="26"/>
          <w:bdr w:val="none" w:sz="0" w:space="0" w:color="auto" w:frame="1"/>
          <w:lang w:eastAsia="en-US"/>
        </w:rPr>
        <w:t>Про затвердження умов продажу права оренди земельної ділянки на земельних торгах у формі електронного аукціону»</w:t>
      </w:r>
      <w:r w:rsidRPr="005D56F0">
        <w:rPr>
          <w:rFonts w:eastAsia="Calibri"/>
          <w:sz w:val="26"/>
          <w:szCs w:val="26"/>
        </w:rPr>
        <w:t>, а саме: викласти Додаток 1 до Рішення в новій редакції.</w:t>
      </w:r>
    </w:p>
    <w:p w:rsidR="00AD7ABB" w:rsidRPr="005D56F0" w:rsidRDefault="00AD7ABB" w:rsidP="00AD7ABB">
      <w:pPr>
        <w:autoSpaceDN/>
        <w:ind w:firstLine="708"/>
        <w:jc w:val="both"/>
        <w:rPr>
          <w:rFonts w:eastAsia="Calibri"/>
          <w:sz w:val="26"/>
          <w:szCs w:val="26"/>
          <w:lang w:eastAsia="en-US"/>
        </w:rPr>
      </w:pPr>
      <w:r w:rsidRPr="005D56F0">
        <w:rPr>
          <w:rFonts w:eastAsia="Calibri"/>
          <w:sz w:val="26"/>
          <w:szCs w:val="26"/>
          <w:lang w:eastAsia="en-US"/>
        </w:rPr>
        <w:t>2. Контроль за виконанням даного рішення покласти на постійну комісію Новороздільської міської ради з питань земле</w:t>
      </w:r>
      <w:r>
        <w:rPr>
          <w:rFonts w:eastAsia="Calibri"/>
          <w:sz w:val="26"/>
          <w:szCs w:val="26"/>
          <w:lang w:eastAsia="en-US"/>
        </w:rPr>
        <w:t>користування.</w:t>
      </w:r>
    </w:p>
    <w:p w:rsidR="00AD7ABB" w:rsidRPr="005D56F0" w:rsidRDefault="00AD7ABB" w:rsidP="00AD7ABB">
      <w:pPr>
        <w:shd w:val="clear" w:color="auto" w:fill="FFFFFF"/>
        <w:autoSpaceDN/>
        <w:rPr>
          <w:rFonts w:eastAsia="Calibri"/>
          <w:b/>
          <w:sz w:val="26"/>
          <w:szCs w:val="26"/>
          <w:lang w:eastAsia="en-US"/>
        </w:rPr>
      </w:pPr>
      <w:r w:rsidRPr="005D56F0">
        <w:rPr>
          <w:rFonts w:eastAsia="Calibri"/>
          <w:b/>
          <w:sz w:val="26"/>
          <w:szCs w:val="26"/>
          <w:lang w:eastAsia="en-US"/>
        </w:rPr>
        <w:t xml:space="preserve">             </w:t>
      </w:r>
      <w:r w:rsidRPr="005D56F0">
        <w:rPr>
          <w:rFonts w:eastAsia="Calibri"/>
          <w:sz w:val="26"/>
          <w:szCs w:val="26"/>
          <w:lang w:eastAsia="en-US"/>
        </w:rPr>
        <w:t>МІСЬКИЙ ГОЛОВА</w:t>
      </w:r>
      <w:r w:rsidRPr="005D56F0">
        <w:rPr>
          <w:rFonts w:eastAsia="Calibri"/>
          <w:sz w:val="26"/>
          <w:szCs w:val="26"/>
          <w:lang w:eastAsia="en-US"/>
        </w:rPr>
        <w:tab/>
      </w:r>
      <w:r w:rsidRPr="005D56F0">
        <w:rPr>
          <w:rFonts w:eastAsia="Calibri"/>
          <w:sz w:val="26"/>
          <w:szCs w:val="26"/>
          <w:lang w:eastAsia="en-US"/>
        </w:rPr>
        <w:tab/>
      </w:r>
      <w:r w:rsidRPr="005D56F0">
        <w:rPr>
          <w:rFonts w:eastAsia="Calibri"/>
          <w:sz w:val="26"/>
          <w:szCs w:val="26"/>
          <w:lang w:eastAsia="en-US"/>
        </w:rPr>
        <w:tab/>
      </w:r>
      <w:r w:rsidRPr="005D56F0">
        <w:rPr>
          <w:rFonts w:eastAsia="Calibri"/>
          <w:sz w:val="26"/>
          <w:szCs w:val="26"/>
          <w:lang w:eastAsia="en-US"/>
        </w:rPr>
        <w:tab/>
        <w:t xml:space="preserve">           Ярина ЯЦЕНКО</w:t>
      </w:r>
    </w:p>
    <w:p w:rsidR="00AD7ABB" w:rsidRDefault="00AD7ABB" w:rsidP="00AD7ABB">
      <w:pPr>
        <w:autoSpaceDN/>
        <w:ind w:left="-284"/>
        <w:jc w:val="both"/>
        <w:rPr>
          <w:rFonts w:eastAsia="Calibri"/>
          <w:color w:val="000000"/>
          <w:sz w:val="26"/>
          <w:szCs w:val="26"/>
        </w:rPr>
      </w:pPr>
    </w:p>
    <w:p w:rsidR="00AD7ABB" w:rsidRPr="005D56F0" w:rsidRDefault="00AD7ABB" w:rsidP="00AD7ABB">
      <w:pPr>
        <w:autoSpaceDN/>
        <w:ind w:left="-284"/>
        <w:jc w:val="both"/>
        <w:rPr>
          <w:rFonts w:eastAsia="Calibri"/>
          <w:color w:val="000000"/>
          <w:sz w:val="26"/>
          <w:szCs w:val="26"/>
        </w:rPr>
      </w:pPr>
      <w:r w:rsidRPr="005D56F0">
        <w:rPr>
          <w:rFonts w:eastAsia="Calibri"/>
          <w:color w:val="000000"/>
          <w:sz w:val="26"/>
          <w:szCs w:val="26"/>
        </w:rPr>
        <w:t xml:space="preserve">Голова постійної комісії з питань </w:t>
      </w:r>
    </w:p>
    <w:p w:rsidR="00AD7ABB" w:rsidRPr="005D56F0" w:rsidRDefault="00AD7ABB" w:rsidP="00AD7ABB">
      <w:pPr>
        <w:autoSpaceDN/>
        <w:ind w:left="-284"/>
        <w:jc w:val="both"/>
        <w:rPr>
          <w:rFonts w:eastAsia="Calibri"/>
          <w:color w:val="000000"/>
          <w:sz w:val="26"/>
          <w:szCs w:val="26"/>
        </w:rPr>
      </w:pPr>
      <w:r w:rsidRPr="005D56F0">
        <w:rPr>
          <w:rFonts w:eastAsia="Calibri"/>
          <w:color w:val="000000"/>
          <w:sz w:val="26"/>
          <w:szCs w:val="26"/>
        </w:rPr>
        <w:t>землекористування</w:t>
      </w:r>
    </w:p>
    <w:p w:rsidR="00AD7ABB" w:rsidRPr="005D56F0" w:rsidRDefault="00AD7ABB" w:rsidP="00AD7ABB">
      <w:pPr>
        <w:shd w:val="clear" w:color="auto" w:fill="FFFFFF"/>
        <w:autoSpaceDN/>
        <w:ind w:left="-284"/>
        <w:rPr>
          <w:rFonts w:eastAsia="Calibri"/>
          <w:color w:val="000000"/>
          <w:sz w:val="26"/>
          <w:szCs w:val="26"/>
        </w:rPr>
      </w:pPr>
      <w:r w:rsidRPr="005D56F0">
        <w:rPr>
          <w:rFonts w:eastAsia="Calibri"/>
          <w:color w:val="000000"/>
          <w:sz w:val="26"/>
          <w:szCs w:val="26"/>
        </w:rPr>
        <w:t xml:space="preserve">Новороздільської міської ради                                                                     </w:t>
      </w:r>
    </w:p>
    <w:p w:rsidR="00AD7ABB" w:rsidRPr="005D56F0" w:rsidRDefault="00AD7ABB" w:rsidP="00AD7ABB">
      <w:pPr>
        <w:autoSpaceDN/>
        <w:ind w:left="6372"/>
        <w:jc w:val="both"/>
        <w:rPr>
          <w:sz w:val="26"/>
          <w:szCs w:val="26"/>
          <w:lang w:eastAsia="ru-RU"/>
        </w:rPr>
      </w:pPr>
    </w:p>
    <w:p w:rsidR="00AD7ABB" w:rsidRPr="005D56F0" w:rsidRDefault="00AD7ABB" w:rsidP="00AD7ABB">
      <w:pPr>
        <w:autoSpaceDN/>
        <w:ind w:left="6372"/>
        <w:jc w:val="both"/>
        <w:rPr>
          <w:sz w:val="26"/>
          <w:szCs w:val="26"/>
          <w:lang w:eastAsia="ru-RU"/>
        </w:rPr>
      </w:pPr>
    </w:p>
    <w:p w:rsidR="00AD7ABB" w:rsidRPr="005D56F0" w:rsidRDefault="00AD7ABB" w:rsidP="00AD7ABB">
      <w:pPr>
        <w:autoSpaceDN/>
        <w:ind w:left="6372"/>
        <w:jc w:val="both"/>
        <w:rPr>
          <w:sz w:val="26"/>
          <w:szCs w:val="26"/>
          <w:lang w:eastAsia="ru-RU"/>
        </w:rPr>
      </w:pPr>
    </w:p>
    <w:p w:rsidR="00AD7ABB" w:rsidRPr="005D56F0" w:rsidRDefault="00AD7ABB" w:rsidP="00AD7ABB">
      <w:pPr>
        <w:autoSpaceDN/>
        <w:ind w:left="6372"/>
        <w:jc w:val="both"/>
        <w:rPr>
          <w:sz w:val="26"/>
          <w:szCs w:val="26"/>
          <w:lang w:eastAsia="ru-RU"/>
        </w:rPr>
      </w:pPr>
      <w:r w:rsidRPr="005D56F0">
        <w:rPr>
          <w:sz w:val="26"/>
          <w:szCs w:val="26"/>
          <w:lang w:eastAsia="ru-RU"/>
        </w:rPr>
        <w:t>Додаток 1</w:t>
      </w:r>
    </w:p>
    <w:p w:rsidR="00AD7ABB" w:rsidRPr="005D56F0" w:rsidRDefault="00AD7ABB" w:rsidP="00AD7ABB">
      <w:pPr>
        <w:autoSpaceDN/>
        <w:ind w:left="6372"/>
        <w:jc w:val="both"/>
        <w:rPr>
          <w:sz w:val="26"/>
          <w:szCs w:val="26"/>
        </w:rPr>
      </w:pPr>
      <w:r w:rsidRPr="005D56F0">
        <w:rPr>
          <w:sz w:val="26"/>
          <w:szCs w:val="26"/>
          <w:lang w:eastAsia="ru-RU"/>
        </w:rPr>
        <w:t xml:space="preserve">до рішення Новороздільської міської ради </w:t>
      </w:r>
    </w:p>
    <w:p w:rsidR="00AD7ABB" w:rsidRPr="005D56F0" w:rsidRDefault="00AD7ABB" w:rsidP="00AD7ABB">
      <w:pPr>
        <w:autoSpaceDN/>
        <w:jc w:val="both"/>
        <w:rPr>
          <w:sz w:val="26"/>
          <w:szCs w:val="26"/>
          <w:lang w:eastAsia="ru-RU"/>
        </w:rPr>
      </w:pPr>
    </w:p>
    <w:p w:rsidR="00AD7ABB" w:rsidRPr="005D56F0" w:rsidRDefault="00AD7ABB" w:rsidP="00AD7ABB">
      <w:pPr>
        <w:autoSpaceDN/>
        <w:jc w:val="center"/>
        <w:rPr>
          <w:b/>
          <w:sz w:val="26"/>
          <w:szCs w:val="26"/>
          <w:u w:val="single"/>
          <w:lang w:eastAsia="ru-RU"/>
        </w:rPr>
      </w:pPr>
      <w:r w:rsidRPr="005D56F0">
        <w:rPr>
          <w:b/>
          <w:sz w:val="26"/>
          <w:szCs w:val="26"/>
          <w:u w:val="single"/>
          <w:lang w:eastAsia="ru-RU"/>
        </w:rPr>
        <w:t>УМОВИ</w:t>
      </w:r>
    </w:p>
    <w:p w:rsidR="00AD7ABB" w:rsidRPr="005D56F0" w:rsidRDefault="00AD7ABB" w:rsidP="00AD7ABB">
      <w:pPr>
        <w:autoSpaceDN/>
        <w:jc w:val="center"/>
        <w:rPr>
          <w:sz w:val="26"/>
          <w:szCs w:val="26"/>
          <w:u w:val="single"/>
          <w:lang w:eastAsia="ru-RU"/>
        </w:rPr>
      </w:pPr>
      <w:r w:rsidRPr="005D56F0">
        <w:rPr>
          <w:sz w:val="26"/>
          <w:szCs w:val="26"/>
          <w:u w:val="single"/>
          <w:lang w:eastAsia="ru-RU"/>
        </w:rPr>
        <w:t>продажу права оренди земельної ділянки,</w:t>
      </w:r>
    </w:p>
    <w:p w:rsidR="00AD7ABB" w:rsidRPr="005D56F0" w:rsidRDefault="00AD7ABB" w:rsidP="00AD7ABB">
      <w:pPr>
        <w:autoSpaceDN/>
        <w:jc w:val="center"/>
        <w:rPr>
          <w:sz w:val="26"/>
          <w:szCs w:val="26"/>
          <w:lang w:eastAsia="ru-RU"/>
        </w:rPr>
      </w:pPr>
      <w:r w:rsidRPr="005D56F0">
        <w:rPr>
          <w:sz w:val="26"/>
          <w:szCs w:val="26"/>
          <w:u w:val="single"/>
          <w:lang w:eastAsia="ru-RU"/>
        </w:rPr>
        <w:t xml:space="preserve">що розташована за адресом: </w:t>
      </w:r>
      <w:r w:rsidRPr="005D56F0">
        <w:rPr>
          <w:sz w:val="26"/>
          <w:szCs w:val="26"/>
          <w:lang w:eastAsia="ru-RU"/>
        </w:rPr>
        <w:t>Львівська обл., м. Новий Розділ, вул. Лесі Українки</w:t>
      </w:r>
      <w:r w:rsidRPr="005D56F0">
        <w:rPr>
          <w:sz w:val="26"/>
          <w:szCs w:val="26"/>
          <w:u w:val="single"/>
          <w:lang w:eastAsia="ru-RU"/>
        </w:rPr>
        <w:t xml:space="preserve"> </w:t>
      </w:r>
    </w:p>
    <w:p w:rsidR="00AD7ABB" w:rsidRPr="005D56F0" w:rsidRDefault="00AD7ABB" w:rsidP="00AD7ABB">
      <w:pPr>
        <w:autoSpaceDN/>
        <w:ind w:left="900"/>
        <w:jc w:val="both"/>
        <w:rPr>
          <w:sz w:val="26"/>
          <w:szCs w:val="26"/>
          <w:lang w:eastAsia="ru-RU"/>
        </w:rPr>
      </w:pPr>
    </w:p>
    <w:p w:rsidR="00AD7ABB" w:rsidRPr="005D56F0" w:rsidRDefault="00AD7ABB" w:rsidP="00AD7ABB">
      <w:pPr>
        <w:numPr>
          <w:ilvl w:val="0"/>
          <w:numId w:val="15"/>
        </w:numPr>
        <w:tabs>
          <w:tab w:val="left" w:pos="720"/>
        </w:tabs>
        <w:autoSpaceDN/>
        <w:ind w:left="0" w:firstLine="0"/>
        <w:jc w:val="both"/>
        <w:rPr>
          <w:sz w:val="26"/>
          <w:szCs w:val="26"/>
          <w:lang w:eastAsia="ru-RU"/>
        </w:rPr>
      </w:pPr>
      <w:r w:rsidRPr="005D56F0">
        <w:rPr>
          <w:sz w:val="26"/>
          <w:szCs w:val="26"/>
          <w:lang w:eastAsia="ru-RU"/>
        </w:rPr>
        <w:t>Місцезнаходження земельної ділянки: Львівська обл., м. Новий Розділ, вулиця Лесі Українки.</w:t>
      </w:r>
    </w:p>
    <w:p w:rsidR="00AD7ABB" w:rsidRPr="005D56F0" w:rsidRDefault="00AD7ABB" w:rsidP="00AD7ABB">
      <w:pPr>
        <w:numPr>
          <w:ilvl w:val="0"/>
          <w:numId w:val="15"/>
        </w:numPr>
        <w:tabs>
          <w:tab w:val="left" w:pos="720"/>
        </w:tabs>
        <w:autoSpaceDN/>
        <w:ind w:left="0" w:firstLine="0"/>
        <w:jc w:val="both"/>
        <w:rPr>
          <w:sz w:val="26"/>
          <w:szCs w:val="26"/>
          <w:lang w:eastAsia="ru-RU"/>
        </w:rPr>
      </w:pPr>
      <w:r w:rsidRPr="005D56F0">
        <w:rPr>
          <w:sz w:val="26"/>
          <w:szCs w:val="26"/>
          <w:lang w:eastAsia="ru-RU"/>
        </w:rPr>
        <w:t xml:space="preserve">Кадастровий номер  </w:t>
      </w:r>
      <w:r w:rsidRPr="005D56F0">
        <w:rPr>
          <w:b/>
          <w:sz w:val="26"/>
          <w:szCs w:val="26"/>
          <w:lang w:val="ru-RU" w:eastAsia="ru-RU"/>
        </w:rPr>
        <w:t>4610800000:01:010:0002</w:t>
      </w:r>
    </w:p>
    <w:p w:rsidR="00AD7ABB" w:rsidRPr="005D56F0" w:rsidRDefault="00AD7ABB" w:rsidP="00AD7ABB">
      <w:pPr>
        <w:numPr>
          <w:ilvl w:val="0"/>
          <w:numId w:val="15"/>
        </w:numPr>
        <w:tabs>
          <w:tab w:val="left" w:pos="720"/>
        </w:tabs>
        <w:autoSpaceDN/>
        <w:ind w:left="426"/>
        <w:jc w:val="both"/>
        <w:rPr>
          <w:sz w:val="26"/>
          <w:szCs w:val="26"/>
          <w:lang w:eastAsia="ru-RU"/>
        </w:rPr>
      </w:pPr>
      <w:r w:rsidRPr="005D56F0">
        <w:rPr>
          <w:sz w:val="26"/>
          <w:szCs w:val="26"/>
          <w:lang w:eastAsia="ru-RU"/>
        </w:rPr>
        <w:t xml:space="preserve">Площа: </w:t>
      </w:r>
      <w:r w:rsidRPr="005D56F0">
        <w:rPr>
          <w:b/>
          <w:sz w:val="26"/>
          <w:szCs w:val="26"/>
          <w:lang w:eastAsia="ru-RU"/>
        </w:rPr>
        <w:t>0,3000 га</w:t>
      </w:r>
      <w:r w:rsidRPr="005D56F0">
        <w:rPr>
          <w:sz w:val="26"/>
          <w:szCs w:val="26"/>
          <w:lang w:eastAsia="ru-RU"/>
        </w:rPr>
        <w:t>.</w:t>
      </w:r>
    </w:p>
    <w:p w:rsidR="00AD7ABB" w:rsidRPr="005D56F0" w:rsidRDefault="00AD7ABB" w:rsidP="00AD7ABB">
      <w:pPr>
        <w:numPr>
          <w:ilvl w:val="0"/>
          <w:numId w:val="15"/>
        </w:numPr>
        <w:tabs>
          <w:tab w:val="left" w:pos="720"/>
        </w:tabs>
        <w:autoSpaceDN/>
        <w:ind w:left="0" w:firstLine="0"/>
        <w:jc w:val="both"/>
        <w:rPr>
          <w:sz w:val="26"/>
          <w:szCs w:val="26"/>
          <w:lang w:eastAsia="ru-RU"/>
        </w:rPr>
      </w:pPr>
      <w:r w:rsidRPr="005D56F0">
        <w:rPr>
          <w:sz w:val="26"/>
          <w:szCs w:val="26"/>
          <w:lang w:eastAsia="ru-RU"/>
        </w:rPr>
        <w:t xml:space="preserve">Цільове призначення (функціональне використання) земельної ділянки: </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для будівництва та обслуговування будівель торгівлі (КВЦПЗ 03.07)</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5. Тип власності –комунальна.</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6. Обмеження у використанні земельної ділянки - не зареєстровані.</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7. Обов’язкові умови використання земельної ділянки:</w:t>
      </w:r>
    </w:p>
    <w:p w:rsidR="00AD7ABB" w:rsidRPr="005D56F0" w:rsidRDefault="00AD7ABB" w:rsidP="00AD7ABB">
      <w:pPr>
        <w:autoSpaceDN/>
        <w:jc w:val="both"/>
        <w:rPr>
          <w:sz w:val="26"/>
          <w:szCs w:val="26"/>
          <w:lang w:eastAsia="ru-RU"/>
        </w:rPr>
      </w:pPr>
      <w:r w:rsidRPr="005D56F0">
        <w:rPr>
          <w:sz w:val="26"/>
          <w:szCs w:val="26"/>
          <w:lang w:eastAsia="ru-RU"/>
        </w:rPr>
        <w:t xml:space="preserve">    - використовувати земельну ділянку за цільовим призначенням;</w:t>
      </w:r>
    </w:p>
    <w:p w:rsidR="00AD7ABB" w:rsidRPr="005D56F0" w:rsidRDefault="00AD7ABB" w:rsidP="00AD7ABB">
      <w:pPr>
        <w:autoSpaceDN/>
        <w:jc w:val="both"/>
        <w:rPr>
          <w:sz w:val="26"/>
          <w:szCs w:val="26"/>
          <w:lang w:eastAsia="ru-RU"/>
        </w:rPr>
      </w:pPr>
      <w:r w:rsidRPr="005D56F0">
        <w:rPr>
          <w:sz w:val="26"/>
          <w:szCs w:val="26"/>
          <w:lang w:eastAsia="ru-RU"/>
        </w:rPr>
        <w:t xml:space="preserve">    - здійснювати благоустрій прилеглої території.</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 xml:space="preserve">8. Умови відведення: </w:t>
      </w:r>
      <w:r w:rsidRPr="005D56F0">
        <w:rPr>
          <w:b/>
          <w:sz w:val="26"/>
          <w:szCs w:val="26"/>
          <w:lang w:eastAsia="ru-RU"/>
        </w:rPr>
        <w:t>право оренди – 0,3000 га</w:t>
      </w:r>
      <w:r w:rsidRPr="005D56F0">
        <w:rPr>
          <w:sz w:val="26"/>
          <w:szCs w:val="26"/>
          <w:lang w:eastAsia="ru-RU"/>
        </w:rPr>
        <w:t>.</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 xml:space="preserve">9. Термін оренди – </w:t>
      </w:r>
      <w:r w:rsidRPr="005D56F0">
        <w:rPr>
          <w:b/>
          <w:sz w:val="26"/>
          <w:szCs w:val="26"/>
          <w:lang w:eastAsia="ru-RU"/>
        </w:rPr>
        <w:t xml:space="preserve">10 </w:t>
      </w:r>
      <w:r w:rsidRPr="005D56F0">
        <w:rPr>
          <w:sz w:val="26"/>
          <w:szCs w:val="26"/>
          <w:lang w:eastAsia="ru-RU"/>
        </w:rPr>
        <w:t>(десять) років.</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lastRenderedPageBreak/>
        <w:t xml:space="preserve">10. </w:t>
      </w:r>
      <w:r w:rsidRPr="005D56F0">
        <w:rPr>
          <w:rFonts w:eastAsia="Calibri"/>
          <w:sz w:val="26"/>
          <w:szCs w:val="26"/>
        </w:rPr>
        <w:t xml:space="preserve">Нормативна грошова оцінка земельної ділянки – </w:t>
      </w:r>
      <w:r w:rsidRPr="005D56F0">
        <w:rPr>
          <w:rFonts w:eastAsia="Calibri"/>
          <w:b/>
          <w:sz w:val="26"/>
          <w:szCs w:val="26"/>
        </w:rPr>
        <w:t>680 905,26</w:t>
      </w:r>
      <w:r w:rsidRPr="005D56F0">
        <w:rPr>
          <w:rFonts w:eastAsia="Calibri"/>
          <w:sz w:val="26"/>
          <w:szCs w:val="26"/>
        </w:rPr>
        <w:t xml:space="preserve"> грн.</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 xml:space="preserve">11. </w:t>
      </w:r>
      <w:r w:rsidRPr="005D56F0">
        <w:rPr>
          <w:rFonts w:eastAsia="Calibri"/>
          <w:sz w:val="26"/>
          <w:szCs w:val="26"/>
        </w:rPr>
        <w:t xml:space="preserve">Стартова ціна лота (8 відсотків від нормативної грошової оцінки) – </w:t>
      </w:r>
      <w:r w:rsidRPr="005D56F0">
        <w:rPr>
          <w:rFonts w:eastAsia="Calibri"/>
          <w:b/>
          <w:sz w:val="26"/>
          <w:szCs w:val="26"/>
        </w:rPr>
        <w:t xml:space="preserve">54472,4206 </w:t>
      </w:r>
      <w:r w:rsidRPr="005D56F0">
        <w:rPr>
          <w:rFonts w:eastAsia="Calibri"/>
          <w:sz w:val="26"/>
          <w:szCs w:val="26"/>
        </w:rPr>
        <w:t>грн.</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 xml:space="preserve">12. Реєстраційний внесок для прийняття участі в земельних торгах – </w:t>
      </w:r>
      <w:r w:rsidRPr="005D56F0">
        <w:rPr>
          <w:b/>
          <w:sz w:val="26"/>
          <w:szCs w:val="26"/>
          <w:lang w:eastAsia="ru-RU"/>
        </w:rPr>
        <w:t xml:space="preserve">650 </w:t>
      </w:r>
      <w:r w:rsidRPr="005D56F0">
        <w:rPr>
          <w:sz w:val="26"/>
          <w:szCs w:val="26"/>
          <w:lang w:eastAsia="ru-RU"/>
        </w:rPr>
        <w:t>грн. (0,1 мінімальної заробітної плати).</w:t>
      </w:r>
    </w:p>
    <w:p w:rsidR="00AD7ABB" w:rsidRPr="005D56F0" w:rsidRDefault="00AD7ABB" w:rsidP="00AD7ABB">
      <w:pPr>
        <w:tabs>
          <w:tab w:val="left" w:pos="720"/>
        </w:tabs>
        <w:autoSpaceDN/>
        <w:jc w:val="both"/>
        <w:rPr>
          <w:rFonts w:eastAsia="Calibri"/>
          <w:sz w:val="26"/>
          <w:szCs w:val="26"/>
        </w:rPr>
      </w:pPr>
      <w:r w:rsidRPr="005D56F0">
        <w:rPr>
          <w:sz w:val="26"/>
          <w:szCs w:val="26"/>
          <w:lang w:eastAsia="ru-RU"/>
        </w:rPr>
        <w:t xml:space="preserve">13. </w:t>
      </w:r>
      <w:r w:rsidRPr="005D56F0">
        <w:rPr>
          <w:rFonts w:eastAsia="Calibri"/>
          <w:sz w:val="26"/>
          <w:szCs w:val="26"/>
        </w:rPr>
        <w:t xml:space="preserve">Гарантійний внесок для прийняття участі в земельних торгах </w:t>
      </w:r>
      <w:r w:rsidRPr="005D56F0">
        <w:rPr>
          <w:rFonts w:eastAsia="Calibri"/>
          <w:b/>
          <w:sz w:val="26"/>
          <w:szCs w:val="26"/>
        </w:rPr>
        <w:t>16 341,7262</w:t>
      </w:r>
      <w:r w:rsidRPr="005D56F0">
        <w:rPr>
          <w:rFonts w:eastAsia="Calibri"/>
          <w:sz w:val="26"/>
          <w:szCs w:val="26"/>
        </w:rPr>
        <w:t xml:space="preserve"> грн.</w:t>
      </w:r>
    </w:p>
    <w:p w:rsidR="00AD7ABB" w:rsidRPr="005D56F0" w:rsidRDefault="00AD7ABB" w:rsidP="00AD7ABB">
      <w:pPr>
        <w:tabs>
          <w:tab w:val="left" w:pos="720"/>
        </w:tabs>
        <w:autoSpaceDN/>
        <w:jc w:val="both"/>
        <w:rPr>
          <w:sz w:val="26"/>
          <w:szCs w:val="26"/>
          <w:lang w:eastAsia="ru-RU"/>
        </w:rPr>
      </w:pPr>
      <w:r w:rsidRPr="005D56F0">
        <w:rPr>
          <w:sz w:val="26"/>
          <w:szCs w:val="26"/>
          <w:lang w:eastAsia="ru-RU"/>
        </w:rPr>
        <w:t xml:space="preserve">14. </w:t>
      </w:r>
      <w:r w:rsidRPr="005D56F0">
        <w:rPr>
          <w:rFonts w:eastAsia="Calibri"/>
          <w:sz w:val="26"/>
          <w:szCs w:val="26"/>
        </w:rPr>
        <w:t xml:space="preserve">Крок земельних торгів по даному лоту – </w:t>
      </w:r>
      <w:r w:rsidRPr="005D56F0">
        <w:rPr>
          <w:rFonts w:eastAsia="Calibri"/>
          <w:b/>
          <w:sz w:val="26"/>
          <w:szCs w:val="26"/>
        </w:rPr>
        <w:t>544,72</w:t>
      </w:r>
      <w:r w:rsidRPr="005D56F0">
        <w:rPr>
          <w:rFonts w:eastAsia="Calibri"/>
          <w:sz w:val="26"/>
          <w:szCs w:val="26"/>
        </w:rPr>
        <w:t xml:space="preserve"> грн.</w:t>
      </w:r>
    </w:p>
    <w:p w:rsidR="00AD7ABB" w:rsidRPr="005D56F0" w:rsidRDefault="00AD7ABB" w:rsidP="00AD7ABB">
      <w:pPr>
        <w:autoSpaceDN/>
        <w:contextualSpacing/>
        <w:jc w:val="both"/>
        <w:rPr>
          <w:b/>
          <w:sz w:val="26"/>
          <w:szCs w:val="26"/>
          <w:lang w:eastAsia="ru-RU"/>
        </w:rPr>
      </w:pPr>
    </w:p>
    <w:p w:rsidR="00AD7ABB" w:rsidRDefault="00AD7ABB" w:rsidP="00AD7ABB">
      <w:pPr>
        <w:shd w:val="clear" w:color="auto" w:fill="FFFFFF"/>
        <w:autoSpaceDN/>
        <w:contextualSpacing/>
        <w:textAlignment w:val="baseline"/>
        <w:rPr>
          <w:b/>
          <w:color w:val="000000"/>
          <w:sz w:val="26"/>
          <w:szCs w:val="26"/>
        </w:rPr>
      </w:pPr>
      <w:r w:rsidRPr="005D56F0">
        <w:rPr>
          <w:b/>
          <w:color w:val="000000"/>
          <w:sz w:val="26"/>
          <w:szCs w:val="26"/>
        </w:rPr>
        <w:t>Секретар міської ради                                                   Оксана ЦАРИК</w:t>
      </w:r>
    </w:p>
    <w:p w:rsidR="00AD7ABB" w:rsidRDefault="00AD7ABB" w:rsidP="00AD7ABB">
      <w:pPr>
        <w:jc w:val="center"/>
        <w:rPr>
          <w:b/>
        </w:rPr>
      </w:pPr>
    </w:p>
    <w:p w:rsidR="00AD7ABB" w:rsidRDefault="00AD7ABB" w:rsidP="00AD7ABB">
      <w:pPr>
        <w:shd w:val="clear" w:color="auto" w:fill="FFFFFF"/>
        <w:autoSpaceDN/>
        <w:contextualSpacing/>
        <w:textAlignment w:val="baseline"/>
        <w:rPr>
          <w:b/>
          <w:color w:val="000000"/>
          <w:sz w:val="26"/>
          <w:szCs w:val="26"/>
        </w:rPr>
      </w:pPr>
    </w:p>
    <w:p w:rsidR="00AD7ABB" w:rsidRPr="005D56F0" w:rsidRDefault="00AD7ABB" w:rsidP="00AD7ABB">
      <w:pPr>
        <w:shd w:val="clear" w:color="auto" w:fill="FFFFFF"/>
        <w:autoSpaceDN/>
        <w:contextualSpacing/>
        <w:textAlignment w:val="baseline"/>
        <w:rPr>
          <w:b/>
          <w:color w:val="000000"/>
          <w:sz w:val="26"/>
          <w:szCs w:val="26"/>
        </w:rPr>
      </w:pPr>
    </w:p>
    <w:p w:rsidR="00AD7ABB" w:rsidRPr="00BA584A" w:rsidRDefault="00AD7ABB" w:rsidP="00AD7ABB">
      <w:pPr>
        <w:jc w:val="right"/>
        <w:rPr>
          <w:sz w:val="26"/>
          <w:szCs w:val="26"/>
          <w:lang w:eastAsia="ru-RU"/>
        </w:rPr>
      </w:pPr>
      <w:r w:rsidRPr="00DB254F">
        <w:rPr>
          <w:sz w:val="26"/>
          <w:szCs w:val="26"/>
        </w:rPr>
        <w:t xml:space="preserve">ПРОЄКТ РІШЕННЯ № </w:t>
      </w:r>
      <w:r w:rsidRPr="00BA584A">
        <w:rPr>
          <w:sz w:val="26"/>
          <w:szCs w:val="26"/>
          <w:lang w:eastAsia="ru-RU"/>
        </w:rPr>
        <w:t>1091</w:t>
      </w:r>
    </w:p>
    <w:p w:rsidR="00AD7ABB" w:rsidRPr="00DB254F" w:rsidRDefault="00AD7ABB" w:rsidP="00AD7ABB">
      <w:pPr>
        <w:rPr>
          <w:sz w:val="26"/>
          <w:szCs w:val="26"/>
        </w:rPr>
      </w:pPr>
    </w:p>
    <w:p w:rsidR="00AD7ABB" w:rsidRPr="00BF7213" w:rsidRDefault="00AD7ABB" w:rsidP="00AD7ABB">
      <w:pPr>
        <w:tabs>
          <w:tab w:val="left" w:pos="3614"/>
        </w:tabs>
        <w:jc w:val="both"/>
        <w:rPr>
          <w:sz w:val="26"/>
          <w:szCs w:val="26"/>
        </w:rPr>
      </w:pPr>
      <w:r w:rsidRPr="00BF7213">
        <w:rPr>
          <w:sz w:val="26"/>
          <w:szCs w:val="26"/>
        </w:rPr>
        <w:t>Про внесення змін до рішення Новороздільської міської ради</w:t>
      </w:r>
    </w:p>
    <w:p w:rsidR="00AD7ABB" w:rsidRPr="00BF7213" w:rsidRDefault="00AD7ABB" w:rsidP="00AD7ABB">
      <w:pPr>
        <w:tabs>
          <w:tab w:val="left" w:pos="3614"/>
        </w:tabs>
        <w:jc w:val="both"/>
        <w:rPr>
          <w:rFonts w:eastAsia="Calibri"/>
          <w:bCs/>
          <w:color w:val="212529"/>
          <w:sz w:val="26"/>
          <w:szCs w:val="26"/>
          <w:bdr w:val="none" w:sz="0" w:space="0" w:color="auto" w:frame="1"/>
        </w:rPr>
      </w:pPr>
      <w:r w:rsidRPr="00BF7213">
        <w:rPr>
          <w:sz w:val="26"/>
          <w:szCs w:val="26"/>
        </w:rPr>
        <w:t>№ 966 від 23.12.2021 «</w:t>
      </w:r>
      <w:r w:rsidRPr="00BF7213">
        <w:rPr>
          <w:rFonts w:eastAsia="Calibri"/>
          <w:bCs/>
          <w:color w:val="212529"/>
          <w:sz w:val="26"/>
          <w:szCs w:val="26"/>
          <w:bdr w:val="none" w:sz="0" w:space="0" w:color="auto" w:frame="1"/>
        </w:rPr>
        <w:t xml:space="preserve">Про затвердження умов продажу </w:t>
      </w:r>
    </w:p>
    <w:p w:rsidR="00AD7ABB" w:rsidRPr="00BF7213" w:rsidRDefault="00AD7ABB" w:rsidP="00AD7ABB">
      <w:pPr>
        <w:tabs>
          <w:tab w:val="left" w:pos="3614"/>
        </w:tabs>
        <w:jc w:val="both"/>
        <w:rPr>
          <w:rFonts w:eastAsia="Calibri"/>
          <w:bCs/>
          <w:color w:val="212529"/>
          <w:sz w:val="26"/>
          <w:szCs w:val="26"/>
          <w:bdr w:val="none" w:sz="0" w:space="0" w:color="auto" w:frame="1"/>
        </w:rPr>
      </w:pPr>
      <w:r w:rsidRPr="00BF7213">
        <w:rPr>
          <w:rFonts w:eastAsia="Calibri"/>
          <w:bCs/>
          <w:color w:val="212529"/>
          <w:sz w:val="26"/>
          <w:szCs w:val="26"/>
          <w:bdr w:val="none" w:sz="0" w:space="0" w:color="auto" w:frame="1"/>
        </w:rPr>
        <w:t xml:space="preserve">права оренди земельної ділянки на земельних торгах </w:t>
      </w:r>
    </w:p>
    <w:p w:rsidR="00AD7ABB" w:rsidRPr="00BF7213" w:rsidRDefault="00AD7ABB" w:rsidP="00AD7ABB">
      <w:pPr>
        <w:tabs>
          <w:tab w:val="left" w:pos="3614"/>
        </w:tabs>
        <w:jc w:val="both"/>
        <w:rPr>
          <w:rFonts w:eastAsia="Calibri"/>
          <w:bCs/>
          <w:color w:val="212529"/>
          <w:sz w:val="26"/>
          <w:szCs w:val="26"/>
          <w:bdr w:val="none" w:sz="0" w:space="0" w:color="auto" w:frame="1"/>
        </w:rPr>
      </w:pPr>
      <w:r w:rsidRPr="00BF7213">
        <w:rPr>
          <w:rFonts w:eastAsia="Calibri"/>
          <w:bCs/>
          <w:color w:val="212529"/>
          <w:sz w:val="26"/>
          <w:szCs w:val="26"/>
          <w:bdr w:val="none" w:sz="0" w:space="0" w:color="auto" w:frame="1"/>
        </w:rPr>
        <w:t>у формі електронного аукціону»</w:t>
      </w:r>
    </w:p>
    <w:p w:rsidR="00AD7ABB" w:rsidRPr="00BF7213" w:rsidRDefault="00AD7ABB" w:rsidP="00AD7ABB">
      <w:pPr>
        <w:tabs>
          <w:tab w:val="left" w:pos="3614"/>
        </w:tabs>
        <w:jc w:val="both"/>
        <w:rPr>
          <w:rFonts w:eastAsia="Calibri"/>
          <w:bCs/>
          <w:color w:val="212529"/>
          <w:sz w:val="26"/>
          <w:szCs w:val="26"/>
          <w:bdr w:val="none" w:sz="0" w:space="0" w:color="auto" w:frame="1"/>
          <w:lang w:eastAsia="en-US"/>
        </w:rPr>
      </w:pPr>
    </w:p>
    <w:p w:rsidR="00AD7ABB" w:rsidRPr="00BF7213" w:rsidRDefault="00AD7ABB" w:rsidP="00AD7ABB">
      <w:pPr>
        <w:tabs>
          <w:tab w:val="left" w:pos="3614"/>
        </w:tabs>
        <w:jc w:val="both"/>
        <w:rPr>
          <w:color w:val="000000"/>
          <w:sz w:val="26"/>
          <w:szCs w:val="26"/>
          <w:lang w:eastAsia="ru-RU"/>
        </w:rPr>
      </w:pPr>
      <w:r w:rsidRPr="00BF7213">
        <w:rPr>
          <w:rFonts w:eastAsia="Calibri"/>
          <w:color w:val="212529"/>
          <w:sz w:val="26"/>
          <w:szCs w:val="26"/>
        </w:rPr>
        <w:t xml:space="preserve">         Взявши до уваги зміну розміру нормативної грошової оцінки земельної ділянки та рішення Новороздільської міської ради від 23.12.2021 «Про </w:t>
      </w:r>
      <w:r w:rsidRPr="00BF7213">
        <w:rPr>
          <w:rFonts w:eastAsia="Calibri"/>
          <w:bCs/>
          <w:color w:val="212529"/>
          <w:sz w:val="26"/>
          <w:szCs w:val="26"/>
          <w:bdr w:val="none" w:sz="0" w:space="0" w:color="auto" w:frame="1"/>
        </w:rPr>
        <w:t>затвердження умов продажу права оренди земельної ділянки на земельних торгах у формі електронного аукціону», а також</w:t>
      </w:r>
      <w:r w:rsidRPr="00BF7213">
        <w:rPr>
          <w:rFonts w:eastAsia="Calibri"/>
          <w:color w:val="212529"/>
          <w:sz w:val="26"/>
          <w:szCs w:val="26"/>
        </w:rPr>
        <w:t xml:space="preserve"> керуючись статтями 12, 127, 134–138 Земельного Кодексу України, ст. 26 Закону України “Про місцеве самоврядування в Україні”, </w:t>
      </w:r>
      <w:r w:rsidRPr="00BF7213">
        <w:rPr>
          <w:rFonts w:eastAsia="Calibri"/>
          <w:sz w:val="26"/>
          <w:szCs w:val="26"/>
        </w:rPr>
        <w:t>Законами України “Про оренду землі”,</w:t>
      </w:r>
      <w:r w:rsidRPr="00BF7213">
        <w:rPr>
          <w:sz w:val="26"/>
          <w:szCs w:val="26"/>
          <w:lang w:eastAsia="ru-RU"/>
        </w:rPr>
        <w:t xml:space="preserve"> </w:t>
      </w:r>
      <w:r w:rsidRPr="00BF7213">
        <w:rPr>
          <w:color w:val="000000"/>
          <w:sz w:val="26"/>
          <w:szCs w:val="26"/>
          <w:lang w:eastAsia="ru-RU"/>
        </w:rPr>
        <w:t xml:space="preserve">сесія демократичного </w:t>
      </w:r>
      <w:r w:rsidRPr="00BF7213">
        <w:rPr>
          <w:color w:val="000000"/>
          <w:sz w:val="26"/>
          <w:szCs w:val="26"/>
          <w:lang w:val="en-US" w:eastAsia="ru-RU"/>
        </w:rPr>
        <w:t>V</w:t>
      </w:r>
      <w:r w:rsidRPr="00BF7213">
        <w:rPr>
          <w:color w:val="000000"/>
          <w:sz w:val="26"/>
          <w:szCs w:val="26"/>
          <w:lang w:eastAsia="ru-RU"/>
        </w:rPr>
        <w:t>ІІІ скликання Новороздільської міської ради.</w:t>
      </w:r>
    </w:p>
    <w:p w:rsidR="00AD7ABB" w:rsidRPr="00BF7213" w:rsidRDefault="00AD7ABB" w:rsidP="00AD7ABB">
      <w:pPr>
        <w:rPr>
          <w:b/>
          <w:sz w:val="26"/>
          <w:szCs w:val="26"/>
          <w:lang w:eastAsia="ru-RU"/>
        </w:rPr>
      </w:pPr>
      <w:r w:rsidRPr="00BF7213">
        <w:rPr>
          <w:b/>
          <w:sz w:val="26"/>
          <w:szCs w:val="26"/>
          <w:lang w:eastAsia="ru-RU"/>
        </w:rPr>
        <w:t>В И Р І Ш И Л А:</w:t>
      </w:r>
    </w:p>
    <w:p w:rsidR="00AD7ABB" w:rsidRPr="00BF7213" w:rsidRDefault="00AD7ABB" w:rsidP="00AD7ABB">
      <w:pPr>
        <w:tabs>
          <w:tab w:val="left" w:pos="3614"/>
        </w:tabs>
        <w:jc w:val="both"/>
        <w:rPr>
          <w:sz w:val="26"/>
          <w:szCs w:val="26"/>
        </w:rPr>
      </w:pPr>
      <w:r w:rsidRPr="00BF7213">
        <w:rPr>
          <w:sz w:val="26"/>
          <w:szCs w:val="26"/>
        </w:rPr>
        <w:t xml:space="preserve">          1. Внести зміни до рішення Новороздільської міської № 966 від 23.12.2021 «</w:t>
      </w:r>
      <w:r w:rsidRPr="00BF7213">
        <w:rPr>
          <w:rFonts w:eastAsia="Calibri"/>
          <w:bCs/>
          <w:color w:val="212529"/>
          <w:sz w:val="26"/>
          <w:szCs w:val="26"/>
          <w:bdr w:val="none" w:sz="0" w:space="0" w:color="auto" w:frame="1"/>
        </w:rPr>
        <w:t>Про затвердження умов продажу права оренди земельної ділянки на земельних торгах у формі електронного аукціону»</w:t>
      </w:r>
      <w:r w:rsidRPr="00BF7213">
        <w:rPr>
          <w:sz w:val="26"/>
          <w:szCs w:val="26"/>
        </w:rPr>
        <w:t>, а саме: викласти Додаток 1 до Рішення в новій редакції.</w:t>
      </w:r>
    </w:p>
    <w:p w:rsidR="00AD7ABB" w:rsidRPr="00BF7213" w:rsidRDefault="00AD7ABB" w:rsidP="00AD7ABB">
      <w:pPr>
        <w:ind w:firstLine="708"/>
        <w:jc w:val="both"/>
        <w:rPr>
          <w:sz w:val="26"/>
          <w:szCs w:val="26"/>
        </w:rPr>
      </w:pPr>
      <w:r w:rsidRPr="00BF7213">
        <w:rPr>
          <w:sz w:val="26"/>
          <w:szCs w:val="26"/>
        </w:rPr>
        <w:t>2. Контроль за виконанням даного рішення покласти на постійну комісію Новороздільської міської ради з питань земле</w:t>
      </w:r>
      <w:r>
        <w:rPr>
          <w:sz w:val="26"/>
          <w:szCs w:val="26"/>
        </w:rPr>
        <w:t>користування.</w:t>
      </w:r>
    </w:p>
    <w:p w:rsidR="00AD7ABB" w:rsidRDefault="00AD7ABB" w:rsidP="00AD7ABB">
      <w:pPr>
        <w:shd w:val="clear" w:color="auto" w:fill="FFFFFF"/>
        <w:rPr>
          <w:b/>
          <w:sz w:val="26"/>
          <w:szCs w:val="26"/>
        </w:rPr>
      </w:pPr>
      <w:r w:rsidRPr="00BF7213">
        <w:rPr>
          <w:b/>
          <w:sz w:val="26"/>
          <w:szCs w:val="26"/>
        </w:rPr>
        <w:t xml:space="preserve">      </w:t>
      </w:r>
    </w:p>
    <w:p w:rsidR="00AD7ABB" w:rsidRPr="00BF7213" w:rsidRDefault="00AD7ABB" w:rsidP="00AD7ABB">
      <w:pPr>
        <w:shd w:val="clear" w:color="auto" w:fill="FFFFFF"/>
        <w:rPr>
          <w:b/>
          <w:sz w:val="26"/>
          <w:szCs w:val="26"/>
        </w:rPr>
      </w:pPr>
      <w:r w:rsidRPr="00BF7213">
        <w:rPr>
          <w:sz w:val="26"/>
          <w:szCs w:val="26"/>
        </w:rPr>
        <w:t>МІСЬКИЙ ГОЛОВА</w:t>
      </w:r>
      <w:r w:rsidRPr="00BF7213">
        <w:rPr>
          <w:sz w:val="26"/>
          <w:szCs w:val="26"/>
        </w:rPr>
        <w:tab/>
      </w:r>
      <w:r w:rsidRPr="00BF7213">
        <w:rPr>
          <w:sz w:val="26"/>
          <w:szCs w:val="26"/>
        </w:rPr>
        <w:tab/>
      </w:r>
      <w:r w:rsidRPr="00BF7213">
        <w:rPr>
          <w:sz w:val="26"/>
          <w:szCs w:val="26"/>
        </w:rPr>
        <w:tab/>
      </w:r>
      <w:r w:rsidRPr="00BF7213">
        <w:rPr>
          <w:sz w:val="26"/>
          <w:szCs w:val="26"/>
        </w:rPr>
        <w:tab/>
        <w:t xml:space="preserve">           Ярина ЯЦЕНКО</w:t>
      </w:r>
    </w:p>
    <w:p w:rsidR="00AD7ABB" w:rsidRPr="00BF7213" w:rsidRDefault="00AD7ABB" w:rsidP="00AD7ABB">
      <w:pPr>
        <w:ind w:left="-284"/>
        <w:jc w:val="both"/>
        <w:rPr>
          <w:color w:val="000000"/>
          <w:sz w:val="26"/>
          <w:szCs w:val="26"/>
        </w:rPr>
      </w:pPr>
      <w:r w:rsidRPr="00BF7213">
        <w:rPr>
          <w:color w:val="000000"/>
          <w:sz w:val="26"/>
          <w:szCs w:val="26"/>
        </w:rPr>
        <w:t xml:space="preserve">Голова постійної комісії з питань </w:t>
      </w:r>
    </w:p>
    <w:p w:rsidR="00AD7ABB" w:rsidRPr="00BF7213" w:rsidRDefault="00AD7ABB" w:rsidP="00AD7ABB">
      <w:pPr>
        <w:ind w:left="-284"/>
        <w:jc w:val="both"/>
        <w:rPr>
          <w:color w:val="000000"/>
          <w:sz w:val="26"/>
          <w:szCs w:val="26"/>
        </w:rPr>
      </w:pPr>
      <w:r w:rsidRPr="00BF7213">
        <w:rPr>
          <w:color w:val="000000"/>
          <w:sz w:val="26"/>
          <w:szCs w:val="26"/>
        </w:rPr>
        <w:t>землекористування</w:t>
      </w:r>
    </w:p>
    <w:p w:rsidR="00AD7ABB" w:rsidRPr="00BF7213" w:rsidRDefault="00AD7ABB" w:rsidP="00AD7ABB">
      <w:pPr>
        <w:shd w:val="clear" w:color="auto" w:fill="FFFFFF"/>
        <w:ind w:left="-284"/>
        <w:rPr>
          <w:color w:val="000000"/>
          <w:sz w:val="26"/>
          <w:szCs w:val="26"/>
        </w:rPr>
      </w:pPr>
      <w:r w:rsidRPr="00BF7213">
        <w:rPr>
          <w:color w:val="000000"/>
          <w:sz w:val="26"/>
          <w:szCs w:val="26"/>
        </w:rPr>
        <w:t xml:space="preserve">Новороздільської міської ради                                                                     </w:t>
      </w:r>
    </w:p>
    <w:p w:rsidR="00AD7ABB" w:rsidRPr="00BF7213" w:rsidRDefault="00AD7ABB" w:rsidP="00AD7ABB">
      <w:pPr>
        <w:ind w:left="6372"/>
        <w:jc w:val="both"/>
        <w:rPr>
          <w:sz w:val="26"/>
          <w:szCs w:val="26"/>
          <w:lang w:eastAsia="ru-RU"/>
        </w:rPr>
      </w:pPr>
    </w:p>
    <w:p w:rsidR="00AD7ABB" w:rsidRDefault="00AD7ABB" w:rsidP="00AD7ABB">
      <w:pPr>
        <w:ind w:left="6372"/>
        <w:jc w:val="both"/>
        <w:rPr>
          <w:sz w:val="26"/>
          <w:szCs w:val="26"/>
          <w:lang w:eastAsia="ru-RU"/>
        </w:rPr>
      </w:pPr>
    </w:p>
    <w:p w:rsidR="00AD7ABB" w:rsidRPr="00BF7213" w:rsidRDefault="00AD7ABB" w:rsidP="00AD7ABB">
      <w:pPr>
        <w:ind w:left="6372"/>
        <w:jc w:val="both"/>
        <w:rPr>
          <w:sz w:val="26"/>
          <w:szCs w:val="26"/>
          <w:lang w:eastAsia="ru-RU"/>
        </w:rPr>
      </w:pPr>
    </w:p>
    <w:p w:rsidR="00AD7ABB" w:rsidRPr="00BF7213" w:rsidRDefault="00AD7ABB" w:rsidP="00AD7ABB">
      <w:pPr>
        <w:ind w:left="6372"/>
        <w:jc w:val="both"/>
        <w:rPr>
          <w:sz w:val="26"/>
          <w:szCs w:val="26"/>
          <w:lang w:eastAsia="ru-RU"/>
        </w:rPr>
      </w:pPr>
    </w:p>
    <w:p w:rsidR="00AD7ABB" w:rsidRPr="00BF7213" w:rsidRDefault="00AD7ABB" w:rsidP="00AD7ABB">
      <w:pPr>
        <w:ind w:left="6372"/>
        <w:jc w:val="both"/>
        <w:rPr>
          <w:sz w:val="26"/>
          <w:szCs w:val="26"/>
          <w:lang w:eastAsia="ru-RU"/>
        </w:rPr>
      </w:pPr>
      <w:r w:rsidRPr="00BF7213">
        <w:rPr>
          <w:sz w:val="26"/>
          <w:szCs w:val="26"/>
          <w:lang w:eastAsia="ru-RU"/>
        </w:rPr>
        <w:t>Додаток 1</w:t>
      </w:r>
    </w:p>
    <w:p w:rsidR="00AD7ABB" w:rsidRPr="00BF7213" w:rsidRDefault="00AD7ABB" w:rsidP="00AD7ABB">
      <w:pPr>
        <w:ind w:left="6372"/>
        <w:jc w:val="both"/>
        <w:rPr>
          <w:sz w:val="26"/>
          <w:szCs w:val="26"/>
        </w:rPr>
      </w:pPr>
      <w:r w:rsidRPr="00BF7213">
        <w:rPr>
          <w:sz w:val="26"/>
          <w:szCs w:val="26"/>
          <w:lang w:eastAsia="ru-RU"/>
        </w:rPr>
        <w:t xml:space="preserve">до рішення Новороздільської міської ради </w:t>
      </w:r>
    </w:p>
    <w:p w:rsidR="00AD7ABB" w:rsidRPr="00BF7213" w:rsidRDefault="00AD7ABB" w:rsidP="00AD7ABB">
      <w:pPr>
        <w:jc w:val="both"/>
        <w:rPr>
          <w:sz w:val="26"/>
          <w:szCs w:val="26"/>
          <w:lang w:eastAsia="ru-RU"/>
        </w:rPr>
      </w:pPr>
    </w:p>
    <w:p w:rsidR="00AD7ABB" w:rsidRPr="00BF7213" w:rsidRDefault="00AD7ABB" w:rsidP="00AD7ABB">
      <w:pPr>
        <w:jc w:val="center"/>
        <w:rPr>
          <w:b/>
          <w:sz w:val="26"/>
          <w:szCs w:val="26"/>
          <w:u w:val="single"/>
          <w:lang w:eastAsia="ru-RU"/>
        </w:rPr>
      </w:pPr>
      <w:r w:rsidRPr="00BF7213">
        <w:rPr>
          <w:b/>
          <w:sz w:val="26"/>
          <w:szCs w:val="26"/>
          <w:u w:val="single"/>
          <w:lang w:eastAsia="ru-RU"/>
        </w:rPr>
        <w:t>УМОВИ</w:t>
      </w:r>
    </w:p>
    <w:p w:rsidR="00AD7ABB" w:rsidRPr="00BF7213" w:rsidRDefault="00AD7ABB" w:rsidP="00AD7ABB">
      <w:pPr>
        <w:jc w:val="center"/>
        <w:rPr>
          <w:sz w:val="26"/>
          <w:szCs w:val="26"/>
          <w:u w:val="single"/>
          <w:lang w:eastAsia="ru-RU"/>
        </w:rPr>
      </w:pPr>
      <w:r w:rsidRPr="00BF7213">
        <w:rPr>
          <w:sz w:val="26"/>
          <w:szCs w:val="26"/>
          <w:u w:val="single"/>
          <w:lang w:eastAsia="ru-RU"/>
        </w:rPr>
        <w:t>продажу права оренди земельної ділянки,</w:t>
      </w:r>
    </w:p>
    <w:p w:rsidR="00AD7ABB" w:rsidRPr="00BF7213" w:rsidRDefault="00AD7ABB" w:rsidP="00AD7ABB">
      <w:pPr>
        <w:jc w:val="center"/>
        <w:rPr>
          <w:sz w:val="26"/>
          <w:szCs w:val="26"/>
          <w:lang w:eastAsia="ru-RU"/>
        </w:rPr>
      </w:pPr>
      <w:r w:rsidRPr="00BF7213">
        <w:rPr>
          <w:sz w:val="26"/>
          <w:szCs w:val="26"/>
          <w:u w:val="single"/>
          <w:lang w:eastAsia="ru-RU"/>
        </w:rPr>
        <w:t xml:space="preserve">що розташована за адресом: </w:t>
      </w:r>
      <w:r w:rsidRPr="00BF7213">
        <w:rPr>
          <w:sz w:val="26"/>
          <w:szCs w:val="26"/>
          <w:lang w:eastAsia="ru-RU"/>
        </w:rPr>
        <w:t>Львівська обл., м. Новий Розділ, вул. Ходорівська</w:t>
      </w:r>
      <w:r w:rsidRPr="00BF7213">
        <w:rPr>
          <w:sz w:val="26"/>
          <w:szCs w:val="26"/>
          <w:u w:val="single"/>
          <w:lang w:eastAsia="ru-RU"/>
        </w:rPr>
        <w:t xml:space="preserve"> </w:t>
      </w:r>
    </w:p>
    <w:p w:rsidR="00AD7ABB" w:rsidRPr="00BF7213" w:rsidRDefault="00AD7ABB" w:rsidP="00AD7ABB">
      <w:pPr>
        <w:ind w:left="900"/>
        <w:jc w:val="both"/>
        <w:rPr>
          <w:sz w:val="26"/>
          <w:szCs w:val="26"/>
          <w:lang w:eastAsia="ru-RU"/>
        </w:rPr>
      </w:pPr>
    </w:p>
    <w:p w:rsidR="00AD7ABB" w:rsidRPr="00BF7213" w:rsidRDefault="00AD7ABB" w:rsidP="00AD7ABB">
      <w:pPr>
        <w:numPr>
          <w:ilvl w:val="0"/>
          <w:numId w:val="15"/>
        </w:numPr>
        <w:tabs>
          <w:tab w:val="left" w:pos="720"/>
        </w:tabs>
        <w:autoSpaceDN/>
        <w:ind w:left="0" w:firstLine="0"/>
        <w:jc w:val="both"/>
        <w:rPr>
          <w:sz w:val="26"/>
          <w:szCs w:val="26"/>
          <w:lang w:eastAsia="ru-RU"/>
        </w:rPr>
      </w:pPr>
      <w:r w:rsidRPr="00BF7213">
        <w:rPr>
          <w:sz w:val="26"/>
          <w:szCs w:val="26"/>
          <w:lang w:eastAsia="ru-RU"/>
        </w:rPr>
        <w:lastRenderedPageBreak/>
        <w:t>Місцезнаходження земельної ділянки: Львівська обл., м. Новий Розділ, вулиця Ходорівська.</w:t>
      </w:r>
    </w:p>
    <w:p w:rsidR="00AD7ABB" w:rsidRPr="00BF7213" w:rsidRDefault="00AD7ABB" w:rsidP="00AD7ABB">
      <w:pPr>
        <w:numPr>
          <w:ilvl w:val="0"/>
          <w:numId w:val="15"/>
        </w:numPr>
        <w:tabs>
          <w:tab w:val="left" w:pos="720"/>
        </w:tabs>
        <w:autoSpaceDN/>
        <w:ind w:left="0" w:firstLine="0"/>
        <w:jc w:val="both"/>
        <w:rPr>
          <w:sz w:val="26"/>
          <w:szCs w:val="26"/>
          <w:lang w:eastAsia="ru-RU"/>
        </w:rPr>
      </w:pPr>
      <w:r w:rsidRPr="00BF7213">
        <w:rPr>
          <w:sz w:val="26"/>
          <w:szCs w:val="26"/>
          <w:lang w:eastAsia="ru-RU"/>
        </w:rPr>
        <w:t xml:space="preserve">Кадастровий номер  </w:t>
      </w:r>
      <w:r w:rsidRPr="00BF7213">
        <w:rPr>
          <w:b/>
          <w:sz w:val="26"/>
          <w:szCs w:val="26"/>
          <w:lang w:val="ru-RU" w:eastAsia="ru-RU"/>
        </w:rPr>
        <w:t>4610800000:01:010:0005</w:t>
      </w:r>
    </w:p>
    <w:p w:rsidR="00AD7ABB" w:rsidRPr="00BF7213" w:rsidRDefault="00AD7ABB" w:rsidP="00AD7ABB">
      <w:pPr>
        <w:numPr>
          <w:ilvl w:val="0"/>
          <w:numId w:val="15"/>
        </w:numPr>
        <w:tabs>
          <w:tab w:val="left" w:pos="720"/>
        </w:tabs>
        <w:autoSpaceDN/>
        <w:ind w:left="426"/>
        <w:jc w:val="both"/>
        <w:rPr>
          <w:sz w:val="26"/>
          <w:szCs w:val="26"/>
          <w:lang w:eastAsia="ru-RU"/>
        </w:rPr>
      </w:pPr>
      <w:r w:rsidRPr="00BF7213">
        <w:rPr>
          <w:sz w:val="26"/>
          <w:szCs w:val="26"/>
          <w:lang w:eastAsia="ru-RU"/>
        </w:rPr>
        <w:t xml:space="preserve">Площа: </w:t>
      </w:r>
      <w:r w:rsidRPr="00BF7213">
        <w:rPr>
          <w:b/>
          <w:sz w:val="26"/>
          <w:szCs w:val="26"/>
          <w:lang w:eastAsia="ru-RU"/>
        </w:rPr>
        <w:t>0,1200 га</w:t>
      </w:r>
      <w:r w:rsidRPr="00BF7213">
        <w:rPr>
          <w:sz w:val="26"/>
          <w:szCs w:val="26"/>
          <w:lang w:eastAsia="ru-RU"/>
        </w:rPr>
        <w:t>.</w:t>
      </w:r>
    </w:p>
    <w:p w:rsidR="00AD7ABB" w:rsidRPr="00BF7213" w:rsidRDefault="00AD7ABB" w:rsidP="00AD7ABB">
      <w:pPr>
        <w:numPr>
          <w:ilvl w:val="0"/>
          <w:numId w:val="15"/>
        </w:numPr>
        <w:tabs>
          <w:tab w:val="left" w:pos="720"/>
        </w:tabs>
        <w:autoSpaceDN/>
        <w:ind w:left="0" w:firstLine="0"/>
        <w:jc w:val="both"/>
        <w:rPr>
          <w:sz w:val="26"/>
          <w:szCs w:val="26"/>
          <w:lang w:eastAsia="ru-RU"/>
        </w:rPr>
      </w:pPr>
      <w:r w:rsidRPr="00BF7213">
        <w:rPr>
          <w:sz w:val="26"/>
          <w:szCs w:val="26"/>
          <w:lang w:eastAsia="ru-RU"/>
        </w:rPr>
        <w:t xml:space="preserve">Цільове призначення (функціональне використання) земельної ділянки: </w:t>
      </w:r>
    </w:p>
    <w:p w:rsidR="00AD7ABB" w:rsidRPr="00BF7213" w:rsidRDefault="00AD7ABB" w:rsidP="00AD7ABB">
      <w:pPr>
        <w:tabs>
          <w:tab w:val="left" w:pos="720"/>
        </w:tabs>
        <w:jc w:val="both"/>
        <w:rPr>
          <w:sz w:val="26"/>
          <w:szCs w:val="26"/>
          <w:lang w:eastAsia="ru-RU"/>
        </w:rPr>
      </w:pPr>
      <w:r w:rsidRPr="00BF7213">
        <w:rPr>
          <w:sz w:val="26"/>
          <w:szCs w:val="26"/>
          <w:lang w:eastAsia="ru-RU"/>
        </w:rPr>
        <w:t>для розміщення та експлуатації об’єктів дорожнього сервісу (КВЦПЗ 12.11)</w:t>
      </w:r>
    </w:p>
    <w:p w:rsidR="00AD7ABB" w:rsidRPr="00BF7213" w:rsidRDefault="00AD7ABB" w:rsidP="00AD7ABB">
      <w:pPr>
        <w:tabs>
          <w:tab w:val="left" w:pos="720"/>
        </w:tabs>
        <w:jc w:val="both"/>
        <w:rPr>
          <w:sz w:val="26"/>
          <w:szCs w:val="26"/>
          <w:lang w:eastAsia="ru-RU"/>
        </w:rPr>
      </w:pPr>
      <w:r w:rsidRPr="00BF7213">
        <w:rPr>
          <w:sz w:val="26"/>
          <w:szCs w:val="26"/>
          <w:lang w:eastAsia="ru-RU"/>
        </w:rPr>
        <w:t>5. Тип власності –комунальна.</w:t>
      </w:r>
    </w:p>
    <w:p w:rsidR="00AD7ABB" w:rsidRPr="00BF7213" w:rsidRDefault="00AD7ABB" w:rsidP="00AD7ABB">
      <w:pPr>
        <w:tabs>
          <w:tab w:val="left" w:pos="720"/>
        </w:tabs>
        <w:jc w:val="both"/>
        <w:rPr>
          <w:sz w:val="26"/>
          <w:szCs w:val="26"/>
          <w:lang w:eastAsia="ru-RU"/>
        </w:rPr>
      </w:pPr>
      <w:r w:rsidRPr="00BF7213">
        <w:rPr>
          <w:sz w:val="26"/>
          <w:szCs w:val="26"/>
          <w:lang w:eastAsia="ru-RU"/>
        </w:rPr>
        <w:t>6. Обмеження у використанні земельної ділянки - не зареєстровані.</w:t>
      </w:r>
    </w:p>
    <w:p w:rsidR="00AD7ABB" w:rsidRPr="00BF7213" w:rsidRDefault="00AD7ABB" w:rsidP="00AD7ABB">
      <w:pPr>
        <w:tabs>
          <w:tab w:val="left" w:pos="720"/>
        </w:tabs>
        <w:jc w:val="both"/>
        <w:rPr>
          <w:sz w:val="26"/>
          <w:szCs w:val="26"/>
          <w:lang w:eastAsia="ru-RU"/>
        </w:rPr>
      </w:pPr>
      <w:r w:rsidRPr="00BF7213">
        <w:rPr>
          <w:sz w:val="26"/>
          <w:szCs w:val="26"/>
          <w:lang w:eastAsia="ru-RU"/>
        </w:rPr>
        <w:t>7. Обов’язкові умови використання земельної ділянки:</w:t>
      </w:r>
    </w:p>
    <w:p w:rsidR="00AD7ABB" w:rsidRPr="00BF7213" w:rsidRDefault="00AD7ABB" w:rsidP="00AD7ABB">
      <w:pPr>
        <w:jc w:val="both"/>
        <w:rPr>
          <w:sz w:val="26"/>
          <w:szCs w:val="26"/>
          <w:lang w:eastAsia="ru-RU"/>
        </w:rPr>
      </w:pPr>
      <w:r w:rsidRPr="00BF7213">
        <w:rPr>
          <w:sz w:val="26"/>
          <w:szCs w:val="26"/>
          <w:lang w:eastAsia="ru-RU"/>
        </w:rPr>
        <w:t xml:space="preserve">    - використовувати земельну ділянку за цільовим призначенням;</w:t>
      </w:r>
    </w:p>
    <w:p w:rsidR="00AD7ABB" w:rsidRPr="00BF7213" w:rsidRDefault="00AD7ABB" w:rsidP="00AD7ABB">
      <w:pPr>
        <w:jc w:val="both"/>
        <w:rPr>
          <w:sz w:val="26"/>
          <w:szCs w:val="26"/>
          <w:lang w:eastAsia="ru-RU"/>
        </w:rPr>
      </w:pPr>
      <w:r w:rsidRPr="00BF7213">
        <w:rPr>
          <w:sz w:val="26"/>
          <w:szCs w:val="26"/>
          <w:lang w:eastAsia="ru-RU"/>
        </w:rPr>
        <w:t xml:space="preserve">    - здійснювати благоустрій прилеглої території.</w:t>
      </w:r>
    </w:p>
    <w:p w:rsidR="00AD7ABB" w:rsidRPr="00BF7213" w:rsidRDefault="00AD7ABB" w:rsidP="00AD7ABB">
      <w:pPr>
        <w:tabs>
          <w:tab w:val="left" w:pos="720"/>
        </w:tabs>
        <w:jc w:val="both"/>
        <w:rPr>
          <w:sz w:val="26"/>
          <w:szCs w:val="26"/>
          <w:lang w:eastAsia="ru-RU"/>
        </w:rPr>
      </w:pPr>
      <w:r w:rsidRPr="00BF7213">
        <w:rPr>
          <w:sz w:val="26"/>
          <w:szCs w:val="26"/>
          <w:lang w:eastAsia="ru-RU"/>
        </w:rPr>
        <w:t xml:space="preserve">8. Умови відведення: </w:t>
      </w:r>
      <w:r w:rsidRPr="00BF7213">
        <w:rPr>
          <w:b/>
          <w:sz w:val="26"/>
          <w:szCs w:val="26"/>
          <w:lang w:eastAsia="ru-RU"/>
        </w:rPr>
        <w:t>право оренди – 0,1200 га</w:t>
      </w:r>
      <w:r w:rsidRPr="00BF7213">
        <w:rPr>
          <w:sz w:val="26"/>
          <w:szCs w:val="26"/>
          <w:lang w:eastAsia="ru-RU"/>
        </w:rPr>
        <w:t>.</w:t>
      </w:r>
    </w:p>
    <w:p w:rsidR="00AD7ABB" w:rsidRPr="00BF7213" w:rsidRDefault="00AD7ABB" w:rsidP="00AD7ABB">
      <w:pPr>
        <w:tabs>
          <w:tab w:val="left" w:pos="720"/>
        </w:tabs>
        <w:jc w:val="both"/>
        <w:rPr>
          <w:sz w:val="26"/>
          <w:szCs w:val="26"/>
          <w:lang w:eastAsia="ru-RU"/>
        </w:rPr>
      </w:pPr>
      <w:r w:rsidRPr="00BF7213">
        <w:rPr>
          <w:sz w:val="26"/>
          <w:szCs w:val="26"/>
          <w:lang w:eastAsia="ru-RU"/>
        </w:rPr>
        <w:t xml:space="preserve">9. Термін оренди – </w:t>
      </w:r>
      <w:r w:rsidRPr="00BF7213">
        <w:rPr>
          <w:b/>
          <w:sz w:val="26"/>
          <w:szCs w:val="26"/>
          <w:lang w:eastAsia="ru-RU"/>
        </w:rPr>
        <w:t xml:space="preserve">10 </w:t>
      </w:r>
      <w:r w:rsidRPr="00BF7213">
        <w:rPr>
          <w:sz w:val="26"/>
          <w:szCs w:val="26"/>
          <w:lang w:eastAsia="ru-RU"/>
        </w:rPr>
        <w:t>(десять) років.</w:t>
      </w:r>
    </w:p>
    <w:p w:rsidR="00AD7ABB" w:rsidRPr="00BF7213" w:rsidRDefault="00AD7ABB" w:rsidP="00AD7ABB">
      <w:pPr>
        <w:tabs>
          <w:tab w:val="left" w:pos="720"/>
        </w:tabs>
        <w:jc w:val="both"/>
        <w:rPr>
          <w:sz w:val="26"/>
          <w:szCs w:val="26"/>
          <w:lang w:eastAsia="ru-RU"/>
        </w:rPr>
      </w:pPr>
      <w:r w:rsidRPr="00BF7213">
        <w:rPr>
          <w:sz w:val="26"/>
          <w:szCs w:val="26"/>
          <w:lang w:eastAsia="ru-RU"/>
        </w:rPr>
        <w:t xml:space="preserve">10. </w:t>
      </w:r>
      <w:r w:rsidRPr="00BF7213">
        <w:rPr>
          <w:sz w:val="26"/>
          <w:szCs w:val="26"/>
        </w:rPr>
        <w:t xml:space="preserve">Нормативна грошова оцінка земельної ділянки – </w:t>
      </w:r>
      <w:r w:rsidRPr="00BF7213">
        <w:rPr>
          <w:b/>
          <w:sz w:val="26"/>
          <w:szCs w:val="26"/>
        </w:rPr>
        <w:t>290 985,16</w:t>
      </w:r>
      <w:r w:rsidRPr="00BF7213">
        <w:rPr>
          <w:sz w:val="26"/>
          <w:szCs w:val="26"/>
        </w:rPr>
        <w:t>грн.</w:t>
      </w:r>
    </w:p>
    <w:p w:rsidR="00AD7ABB" w:rsidRPr="00BF7213" w:rsidRDefault="00AD7ABB" w:rsidP="00AD7ABB">
      <w:pPr>
        <w:tabs>
          <w:tab w:val="left" w:pos="720"/>
        </w:tabs>
        <w:jc w:val="both"/>
        <w:rPr>
          <w:sz w:val="26"/>
          <w:szCs w:val="26"/>
          <w:lang w:eastAsia="ru-RU"/>
        </w:rPr>
      </w:pPr>
      <w:r w:rsidRPr="00BF7213">
        <w:rPr>
          <w:sz w:val="26"/>
          <w:szCs w:val="26"/>
          <w:lang w:eastAsia="ru-RU"/>
        </w:rPr>
        <w:t xml:space="preserve">11. </w:t>
      </w:r>
      <w:r w:rsidRPr="00BF7213">
        <w:rPr>
          <w:sz w:val="26"/>
          <w:szCs w:val="26"/>
        </w:rPr>
        <w:t xml:space="preserve">Стартова ціна лота (10 відсотків від нормативної грошової оцінки) – </w:t>
      </w:r>
      <w:r w:rsidRPr="00BF7213">
        <w:rPr>
          <w:b/>
          <w:sz w:val="26"/>
          <w:szCs w:val="26"/>
        </w:rPr>
        <w:t xml:space="preserve">29 098,52 </w:t>
      </w:r>
      <w:r w:rsidRPr="00BF7213">
        <w:rPr>
          <w:sz w:val="26"/>
          <w:szCs w:val="26"/>
        </w:rPr>
        <w:t>грн.</w:t>
      </w:r>
    </w:p>
    <w:p w:rsidR="00AD7ABB" w:rsidRPr="00BF7213" w:rsidRDefault="00AD7ABB" w:rsidP="00AD7ABB">
      <w:pPr>
        <w:tabs>
          <w:tab w:val="left" w:pos="720"/>
        </w:tabs>
        <w:jc w:val="both"/>
        <w:rPr>
          <w:sz w:val="26"/>
          <w:szCs w:val="26"/>
          <w:lang w:eastAsia="ru-RU"/>
        </w:rPr>
      </w:pPr>
      <w:r w:rsidRPr="00BF7213">
        <w:rPr>
          <w:sz w:val="26"/>
          <w:szCs w:val="26"/>
          <w:lang w:eastAsia="ru-RU"/>
        </w:rPr>
        <w:t xml:space="preserve">12. Реєстраційний внесок для прийняття участі в земельних торгах – </w:t>
      </w:r>
      <w:r w:rsidRPr="00BF7213">
        <w:rPr>
          <w:b/>
          <w:sz w:val="26"/>
          <w:szCs w:val="26"/>
          <w:lang w:eastAsia="ru-RU"/>
        </w:rPr>
        <w:t xml:space="preserve">650 </w:t>
      </w:r>
      <w:r w:rsidRPr="00BF7213">
        <w:rPr>
          <w:sz w:val="26"/>
          <w:szCs w:val="26"/>
          <w:lang w:eastAsia="ru-RU"/>
        </w:rPr>
        <w:t>грн. (0,1 мінімальної заробітної плати).</w:t>
      </w:r>
    </w:p>
    <w:p w:rsidR="00AD7ABB" w:rsidRPr="00BF7213" w:rsidRDefault="00AD7ABB" w:rsidP="00AD7ABB">
      <w:pPr>
        <w:tabs>
          <w:tab w:val="left" w:pos="720"/>
        </w:tabs>
        <w:jc w:val="both"/>
        <w:rPr>
          <w:sz w:val="26"/>
          <w:szCs w:val="26"/>
        </w:rPr>
      </w:pPr>
      <w:r w:rsidRPr="00BF7213">
        <w:rPr>
          <w:sz w:val="26"/>
          <w:szCs w:val="26"/>
          <w:lang w:eastAsia="ru-RU"/>
        </w:rPr>
        <w:t xml:space="preserve">13. </w:t>
      </w:r>
      <w:r w:rsidRPr="00BF7213">
        <w:rPr>
          <w:sz w:val="26"/>
          <w:szCs w:val="26"/>
        </w:rPr>
        <w:t xml:space="preserve">Гарантійний внесок для прийняття участі в земельних торгах </w:t>
      </w:r>
      <w:r w:rsidRPr="00BF7213">
        <w:rPr>
          <w:b/>
          <w:sz w:val="26"/>
          <w:szCs w:val="26"/>
        </w:rPr>
        <w:t>8729,55</w:t>
      </w:r>
      <w:r w:rsidRPr="00BF7213">
        <w:rPr>
          <w:sz w:val="26"/>
          <w:szCs w:val="26"/>
        </w:rPr>
        <w:t xml:space="preserve"> грн.</w:t>
      </w:r>
    </w:p>
    <w:p w:rsidR="00AD7ABB" w:rsidRPr="00BF7213" w:rsidRDefault="00AD7ABB" w:rsidP="00AD7ABB">
      <w:pPr>
        <w:tabs>
          <w:tab w:val="left" w:pos="720"/>
        </w:tabs>
        <w:jc w:val="both"/>
        <w:rPr>
          <w:sz w:val="26"/>
          <w:szCs w:val="26"/>
          <w:lang w:eastAsia="ru-RU"/>
        </w:rPr>
      </w:pPr>
      <w:r w:rsidRPr="00BF7213">
        <w:rPr>
          <w:sz w:val="26"/>
          <w:szCs w:val="26"/>
          <w:lang w:eastAsia="ru-RU"/>
        </w:rPr>
        <w:t xml:space="preserve">14. </w:t>
      </w:r>
      <w:r w:rsidRPr="00BF7213">
        <w:rPr>
          <w:sz w:val="26"/>
          <w:szCs w:val="26"/>
        </w:rPr>
        <w:t xml:space="preserve">Крок земельних торгів по даному лоту – </w:t>
      </w:r>
      <w:r w:rsidRPr="00BF7213">
        <w:rPr>
          <w:b/>
          <w:sz w:val="26"/>
          <w:szCs w:val="26"/>
        </w:rPr>
        <w:t>290,98</w:t>
      </w:r>
      <w:r w:rsidRPr="00BF7213">
        <w:rPr>
          <w:sz w:val="26"/>
          <w:szCs w:val="26"/>
        </w:rPr>
        <w:t xml:space="preserve"> грн.</w:t>
      </w:r>
    </w:p>
    <w:p w:rsidR="00AD7ABB" w:rsidRPr="00BF7213" w:rsidRDefault="00AD7ABB" w:rsidP="00AD7ABB">
      <w:pPr>
        <w:contextualSpacing/>
        <w:jc w:val="both"/>
        <w:rPr>
          <w:b/>
          <w:sz w:val="26"/>
          <w:szCs w:val="26"/>
          <w:lang w:eastAsia="ru-RU"/>
        </w:rPr>
      </w:pPr>
    </w:p>
    <w:p w:rsidR="00AD7ABB" w:rsidRPr="00BF7213" w:rsidRDefault="00AD7ABB" w:rsidP="00AD7ABB">
      <w:pPr>
        <w:shd w:val="clear" w:color="auto" w:fill="FFFFFF"/>
        <w:contextualSpacing/>
        <w:textAlignment w:val="baseline"/>
        <w:rPr>
          <w:b/>
          <w:color w:val="000000"/>
          <w:sz w:val="26"/>
          <w:szCs w:val="26"/>
        </w:rPr>
      </w:pPr>
      <w:r w:rsidRPr="00BF7213">
        <w:rPr>
          <w:b/>
          <w:color w:val="000000"/>
          <w:sz w:val="26"/>
          <w:szCs w:val="26"/>
        </w:rPr>
        <w:t>Секретар міської ради                                                   Оксана ЦАРИК</w:t>
      </w:r>
    </w:p>
    <w:p w:rsidR="00AD7ABB" w:rsidRPr="00BF7213" w:rsidRDefault="00AD7ABB" w:rsidP="00AD7ABB">
      <w:pPr>
        <w:rPr>
          <w:sz w:val="26"/>
          <w:szCs w:val="26"/>
        </w:rPr>
      </w:pPr>
    </w:p>
    <w:p w:rsidR="00AD7ABB" w:rsidRPr="00BA584A" w:rsidRDefault="00AD7ABB" w:rsidP="00AD7ABB">
      <w:pPr>
        <w:jc w:val="right"/>
        <w:rPr>
          <w:sz w:val="26"/>
          <w:szCs w:val="26"/>
          <w:lang w:eastAsia="ru-RU"/>
        </w:rPr>
      </w:pPr>
      <w:r w:rsidRPr="00DB254F">
        <w:rPr>
          <w:sz w:val="26"/>
          <w:szCs w:val="26"/>
        </w:rPr>
        <w:t xml:space="preserve">ПРОЄКТ РІШЕННЯ № </w:t>
      </w:r>
      <w:r w:rsidRPr="00BA584A">
        <w:rPr>
          <w:sz w:val="26"/>
          <w:szCs w:val="26"/>
          <w:lang w:eastAsia="ru-RU"/>
        </w:rPr>
        <w:t>1092</w:t>
      </w:r>
    </w:p>
    <w:p w:rsidR="00AD7ABB" w:rsidRPr="00CF1126" w:rsidRDefault="00AD7ABB" w:rsidP="00AD7ABB">
      <w:pPr>
        <w:tabs>
          <w:tab w:val="left" w:pos="3614"/>
        </w:tabs>
        <w:jc w:val="both"/>
        <w:rPr>
          <w:sz w:val="26"/>
          <w:szCs w:val="26"/>
        </w:rPr>
      </w:pPr>
      <w:r w:rsidRPr="00CF1126">
        <w:rPr>
          <w:sz w:val="26"/>
          <w:szCs w:val="26"/>
        </w:rPr>
        <w:t>Про внесення змін до рішення Новороздільської міської ради</w:t>
      </w:r>
    </w:p>
    <w:p w:rsidR="00AD7ABB" w:rsidRPr="00CF1126" w:rsidRDefault="00AD7ABB" w:rsidP="00AD7ABB">
      <w:pPr>
        <w:tabs>
          <w:tab w:val="left" w:pos="3614"/>
        </w:tabs>
        <w:jc w:val="both"/>
        <w:rPr>
          <w:rFonts w:eastAsia="Calibri"/>
          <w:bCs/>
          <w:color w:val="212529"/>
          <w:sz w:val="26"/>
          <w:szCs w:val="26"/>
          <w:bdr w:val="none" w:sz="0" w:space="0" w:color="auto" w:frame="1"/>
        </w:rPr>
      </w:pPr>
      <w:r w:rsidRPr="00CF1126">
        <w:rPr>
          <w:sz w:val="26"/>
          <w:szCs w:val="26"/>
        </w:rPr>
        <w:t>№ 968 від 23.12.2021 «</w:t>
      </w:r>
      <w:r w:rsidRPr="00CF1126">
        <w:rPr>
          <w:rFonts w:eastAsia="Calibri"/>
          <w:bCs/>
          <w:color w:val="212529"/>
          <w:sz w:val="26"/>
          <w:szCs w:val="26"/>
          <w:bdr w:val="none" w:sz="0" w:space="0" w:color="auto" w:frame="1"/>
        </w:rPr>
        <w:t xml:space="preserve">Про затвердження умов продажу </w:t>
      </w:r>
    </w:p>
    <w:p w:rsidR="00AD7ABB" w:rsidRPr="00CF1126" w:rsidRDefault="00AD7ABB" w:rsidP="00AD7ABB">
      <w:pPr>
        <w:tabs>
          <w:tab w:val="left" w:pos="3614"/>
        </w:tabs>
        <w:jc w:val="both"/>
        <w:rPr>
          <w:rFonts w:eastAsia="Calibri"/>
          <w:bCs/>
          <w:color w:val="212529"/>
          <w:sz w:val="26"/>
          <w:szCs w:val="26"/>
          <w:bdr w:val="none" w:sz="0" w:space="0" w:color="auto" w:frame="1"/>
        </w:rPr>
      </w:pPr>
      <w:r w:rsidRPr="00CF1126">
        <w:rPr>
          <w:rFonts w:eastAsia="Calibri"/>
          <w:bCs/>
          <w:color w:val="212529"/>
          <w:sz w:val="26"/>
          <w:szCs w:val="26"/>
          <w:bdr w:val="none" w:sz="0" w:space="0" w:color="auto" w:frame="1"/>
        </w:rPr>
        <w:t xml:space="preserve">права оренди земельноїділянки на земельних торгах </w:t>
      </w:r>
    </w:p>
    <w:p w:rsidR="00AD7ABB" w:rsidRPr="00CF1126" w:rsidRDefault="00AD7ABB" w:rsidP="00AD7ABB">
      <w:pPr>
        <w:rPr>
          <w:rFonts w:eastAsia="Calibri"/>
          <w:bCs/>
          <w:color w:val="212529"/>
          <w:sz w:val="26"/>
          <w:szCs w:val="26"/>
          <w:bdr w:val="none" w:sz="0" w:space="0" w:color="auto" w:frame="1"/>
        </w:rPr>
      </w:pPr>
      <w:r w:rsidRPr="00CF1126">
        <w:rPr>
          <w:rFonts w:eastAsia="Calibri"/>
          <w:bCs/>
          <w:color w:val="212529"/>
          <w:sz w:val="26"/>
          <w:szCs w:val="26"/>
          <w:bdr w:val="none" w:sz="0" w:space="0" w:color="auto" w:frame="1"/>
        </w:rPr>
        <w:t>у формі електронного аукціону»</w:t>
      </w:r>
    </w:p>
    <w:p w:rsidR="00AD7ABB" w:rsidRPr="00CF1126" w:rsidRDefault="00AD7ABB" w:rsidP="00AD7ABB">
      <w:pPr>
        <w:rPr>
          <w:sz w:val="26"/>
          <w:szCs w:val="26"/>
          <w:lang w:eastAsia="ru-RU"/>
        </w:rPr>
      </w:pPr>
    </w:p>
    <w:p w:rsidR="00AD7ABB" w:rsidRPr="00CF1126" w:rsidRDefault="00AD7ABB" w:rsidP="00AD7ABB">
      <w:pPr>
        <w:tabs>
          <w:tab w:val="left" w:pos="3614"/>
        </w:tabs>
        <w:jc w:val="both"/>
        <w:rPr>
          <w:color w:val="000000"/>
          <w:sz w:val="26"/>
          <w:szCs w:val="26"/>
          <w:lang w:eastAsia="ru-RU"/>
        </w:rPr>
      </w:pPr>
      <w:r w:rsidRPr="00CF1126">
        <w:rPr>
          <w:rFonts w:eastAsia="Calibri"/>
          <w:color w:val="212529"/>
          <w:sz w:val="26"/>
          <w:szCs w:val="26"/>
        </w:rPr>
        <w:t xml:space="preserve">         Взявши до уваги зміну розміру нормативної грошової оцінки земельної ділянки та рішення Новороздільської міської ради від 23.12.2021 «Про </w:t>
      </w:r>
      <w:r w:rsidRPr="00CF1126">
        <w:rPr>
          <w:rFonts w:eastAsia="Calibri"/>
          <w:bCs/>
          <w:color w:val="212529"/>
          <w:sz w:val="26"/>
          <w:szCs w:val="26"/>
          <w:bdr w:val="none" w:sz="0" w:space="0" w:color="auto" w:frame="1"/>
        </w:rPr>
        <w:t>затвердження умов продажу права оренди земельної ділянки на земельних торгах у формі електронного аукціону», а також</w:t>
      </w:r>
      <w:r w:rsidRPr="00CF1126">
        <w:rPr>
          <w:rFonts w:eastAsia="Calibri"/>
          <w:color w:val="212529"/>
          <w:sz w:val="26"/>
          <w:szCs w:val="26"/>
        </w:rPr>
        <w:t xml:space="preserve"> керуючись статтями 12, 127, 134–138 Земельного Кодексу України, ст. 26 Закону України “Про місцеве самоврядування в Україні”, </w:t>
      </w:r>
      <w:r w:rsidRPr="00CF1126">
        <w:rPr>
          <w:rFonts w:eastAsia="Calibri"/>
          <w:sz w:val="26"/>
          <w:szCs w:val="26"/>
        </w:rPr>
        <w:t>Законами України “Про оренду землі”,</w:t>
      </w:r>
      <w:r w:rsidRPr="00CF1126">
        <w:rPr>
          <w:sz w:val="26"/>
          <w:szCs w:val="26"/>
          <w:lang w:eastAsia="ru-RU"/>
        </w:rPr>
        <w:t xml:space="preserve"> </w:t>
      </w:r>
      <w:r w:rsidRPr="00CF1126">
        <w:rPr>
          <w:color w:val="000000"/>
          <w:sz w:val="26"/>
          <w:szCs w:val="26"/>
          <w:lang w:eastAsia="ru-RU"/>
        </w:rPr>
        <w:t xml:space="preserve">сесія демократичного </w:t>
      </w:r>
      <w:r w:rsidRPr="00CF1126">
        <w:rPr>
          <w:color w:val="000000"/>
          <w:sz w:val="26"/>
          <w:szCs w:val="26"/>
          <w:lang w:val="en-US" w:eastAsia="ru-RU"/>
        </w:rPr>
        <w:t>V</w:t>
      </w:r>
      <w:r w:rsidRPr="00CF1126">
        <w:rPr>
          <w:color w:val="000000"/>
          <w:sz w:val="26"/>
          <w:szCs w:val="26"/>
          <w:lang w:eastAsia="ru-RU"/>
        </w:rPr>
        <w:t>ІІІ скликання Новороздільської міської ради.</w:t>
      </w:r>
    </w:p>
    <w:p w:rsidR="00AD7ABB" w:rsidRPr="00CF1126" w:rsidRDefault="00AD7ABB" w:rsidP="00AD7ABB">
      <w:pPr>
        <w:rPr>
          <w:b/>
          <w:sz w:val="26"/>
          <w:szCs w:val="26"/>
          <w:lang w:eastAsia="ru-RU"/>
        </w:rPr>
      </w:pPr>
      <w:r w:rsidRPr="00CF1126">
        <w:rPr>
          <w:b/>
          <w:sz w:val="26"/>
          <w:szCs w:val="26"/>
          <w:lang w:eastAsia="ru-RU"/>
        </w:rPr>
        <w:t>В И Р І Ш И Л А:</w:t>
      </w:r>
    </w:p>
    <w:p w:rsidR="00AD7ABB" w:rsidRPr="00CF1126" w:rsidRDefault="00AD7ABB" w:rsidP="00AD7ABB">
      <w:pPr>
        <w:tabs>
          <w:tab w:val="left" w:pos="3614"/>
        </w:tabs>
        <w:jc w:val="both"/>
        <w:rPr>
          <w:sz w:val="26"/>
          <w:szCs w:val="26"/>
        </w:rPr>
      </w:pPr>
      <w:r w:rsidRPr="00CF1126">
        <w:rPr>
          <w:sz w:val="26"/>
          <w:szCs w:val="26"/>
        </w:rPr>
        <w:t xml:space="preserve">          1. Внести зміни до рішення Новороздільської міської № 968 від 23.12.2021 «</w:t>
      </w:r>
      <w:r w:rsidRPr="00CF1126">
        <w:rPr>
          <w:rFonts w:eastAsia="Calibri"/>
          <w:bCs/>
          <w:color w:val="212529"/>
          <w:sz w:val="26"/>
          <w:szCs w:val="26"/>
          <w:bdr w:val="none" w:sz="0" w:space="0" w:color="auto" w:frame="1"/>
        </w:rPr>
        <w:t>Про затвердження умов продажу права оренди земельної ділянки на земельних торгах у формі електронного аукціону»</w:t>
      </w:r>
      <w:r w:rsidRPr="00CF1126">
        <w:rPr>
          <w:sz w:val="26"/>
          <w:szCs w:val="26"/>
        </w:rPr>
        <w:t>, а саме: викласти Додаток 1 до Рішення в новій редакції.</w:t>
      </w:r>
    </w:p>
    <w:p w:rsidR="00AD7ABB" w:rsidRPr="00CF1126" w:rsidRDefault="00AD7ABB" w:rsidP="00AD7ABB">
      <w:pPr>
        <w:ind w:firstLine="708"/>
        <w:jc w:val="both"/>
        <w:rPr>
          <w:sz w:val="26"/>
          <w:szCs w:val="26"/>
        </w:rPr>
      </w:pPr>
      <w:r w:rsidRPr="00CF1126">
        <w:rPr>
          <w:sz w:val="26"/>
          <w:szCs w:val="26"/>
        </w:rPr>
        <w:t>2. Контроль за виконанням даного рішення покласти на постійну комісію Новороздільської міської ради з питань землекористування (гол. ____________)</w:t>
      </w:r>
    </w:p>
    <w:p w:rsidR="00AD7ABB" w:rsidRPr="00CF1126" w:rsidRDefault="00AD7ABB" w:rsidP="00AD7ABB">
      <w:pPr>
        <w:shd w:val="clear" w:color="auto" w:fill="FFFFFF"/>
        <w:rPr>
          <w:b/>
          <w:sz w:val="26"/>
          <w:szCs w:val="26"/>
        </w:rPr>
      </w:pPr>
      <w:r w:rsidRPr="00CF1126">
        <w:rPr>
          <w:b/>
          <w:sz w:val="26"/>
          <w:szCs w:val="26"/>
        </w:rPr>
        <w:t xml:space="preserve">             </w:t>
      </w:r>
      <w:r w:rsidRPr="00CF1126">
        <w:rPr>
          <w:sz w:val="26"/>
          <w:szCs w:val="26"/>
        </w:rPr>
        <w:t>МІСЬКИЙ ГОЛОВА</w:t>
      </w:r>
      <w:r w:rsidRPr="00CF1126">
        <w:rPr>
          <w:sz w:val="26"/>
          <w:szCs w:val="26"/>
        </w:rPr>
        <w:tab/>
      </w:r>
      <w:r w:rsidRPr="00CF1126">
        <w:rPr>
          <w:sz w:val="26"/>
          <w:szCs w:val="26"/>
        </w:rPr>
        <w:tab/>
      </w:r>
      <w:r w:rsidRPr="00CF1126">
        <w:rPr>
          <w:sz w:val="26"/>
          <w:szCs w:val="26"/>
        </w:rPr>
        <w:tab/>
      </w:r>
      <w:r w:rsidRPr="00CF1126">
        <w:rPr>
          <w:sz w:val="26"/>
          <w:szCs w:val="26"/>
        </w:rPr>
        <w:tab/>
        <w:t xml:space="preserve">           Ярина ЯЦЕНКО</w:t>
      </w:r>
    </w:p>
    <w:p w:rsidR="00AD7ABB" w:rsidRPr="00CF1126" w:rsidRDefault="00AD7ABB" w:rsidP="00AD7ABB">
      <w:pPr>
        <w:ind w:left="-284"/>
        <w:jc w:val="both"/>
        <w:rPr>
          <w:color w:val="000000"/>
          <w:sz w:val="26"/>
          <w:szCs w:val="26"/>
        </w:rPr>
      </w:pPr>
      <w:r w:rsidRPr="00CF1126">
        <w:rPr>
          <w:color w:val="000000"/>
          <w:sz w:val="26"/>
          <w:szCs w:val="26"/>
        </w:rPr>
        <w:t xml:space="preserve">Голова постійної комісії з питань </w:t>
      </w:r>
    </w:p>
    <w:p w:rsidR="00AD7ABB" w:rsidRPr="00CF1126" w:rsidRDefault="00AD7ABB" w:rsidP="00AD7ABB">
      <w:pPr>
        <w:ind w:left="-284"/>
        <w:jc w:val="both"/>
        <w:rPr>
          <w:color w:val="000000"/>
          <w:sz w:val="26"/>
          <w:szCs w:val="26"/>
        </w:rPr>
      </w:pPr>
      <w:r w:rsidRPr="00CF1126">
        <w:rPr>
          <w:color w:val="000000"/>
          <w:sz w:val="26"/>
          <w:szCs w:val="26"/>
        </w:rPr>
        <w:t>землекористування</w:t>
      </w:r>
    </w:p>
    <w:p w:rsidR="00AD7ABB" w:rsidRPr="00CF1126" w:rsidRDefault="00AD7ABB" w:rsidP="00AD7ABB">
      <w:pPr>
        <w:shd w:val="clear" w:color="auto" w:fill="FFFFFF"/>
        <w:ind w:left="-284"/>
        <w:rPr>
          <w:color w:val="000000"/>
          <w:sz w:val="26"/>
          <w:szCs w:val="26"/>
        </w:rPr>
      </w:pPr>
      <w:r w:rsidRPr="00CF1126">
        <w:rPr>
          <w:color w:val="000000"/>
          <w:sz w:val="26"/>
          <w:szCs w:val="26"/>
        </w:rPr>
        <w:t xml:space="preserve">Новороздільської міської ради                                                                     </w:t>
      </w:r>
    </w:p>
    <w:p w:rsidR="00AD7ABB" w:rsidRPr="00CF1126" w:rsidRDefault="00AD7ABB" w:rsidP="00AD7ABB">
      <w:pPr>
        <w:ind w:left="6372"/>
        <w:jc w:val="both"/>
        <w:rPr>
          <w:sz w:val="26"/>
          <w:szCs w:val="26"/>
          <w:lang w:eastAsia="ru-RU"/>
        </w:rPr>
      </w:pPr>
      <w:r w:rsidRPr="00CF1126">
        <w:rPr>
          <w:sz w:val="26"/>
          <w:szCs w:val="26"/>
          <w:lang w:eastAsia="ru-RU"/>
        </w:rPr>
        <w:t>Додаток 1</w:t>
      </w:r>
    </w:p>
    <w:p w:rsidR="00AD7ABB" w:rsidRPr="00CF1126" w:rsidRDefault="00AD7ABB" w:rsidP="00AD7ABB">
      <w:pPr>
        <w:ind w:left="6372"/>
        <w:jc w:val="both"/>
        <w:rPr>
          <w:sz w:val="26"/>
          <w:szCs w:val="26"/>
        </w:rPr>
      </w:pPr>
      <w:r w:rsidRPr="00CF1126">
        <w:rPr>
          <w:sz w:val="26"/>
          <w:szCs w:val="26"/>
          <w:lang w:eastAsia="ru-RU"/>
        </w:rPr>
        <w:t xml:space="preserve">до рішення Новороздільської міської ради </w:t>
      </w:r>
    </w:p>
    <w:p w:rsidR="00AD7ABB" w:rsidRPr="00CF1126" w:rsidRDefault="00AD7ABB" w:rsidP="00AD7ABB">
      <w:pPr>
        <w:jc w:val="both"/>
        <w:rPr>
          <w:sz w:val="26"/>
          <w:szCs w:val="26"/>
          <w:lang w:eastAsia="ru-RU"/>
        </w:rPr>
      </w:pPr>
    </w:p>
    <w:p w:rsidR="00AD7ABB" w:rsidRPr="00CF1126" w:rsidRDefault="00AD7ABB" w:rsidP="00AD7ABB">
      <w:pPr>
        <w:jc w:val="center"/>
        <w:rPr>
          <w:b/>
          <w:sz w:val="26"/>
          <w:szCs w:val="26"/>
          <w:u w:val="single"/>
          <w:lang w:eastAsia="ru-RU"/>
        </w:rPr>
      </w:pPr>
      <w:r w:rsidRPr="00CF1126">
        <w:rPr>
          <w:b/>
          <w:sz w:val="26"/>
          <w:szCs w:val="26"/>
          <w:u w:val="single"/>
          <w:lang w:eastAsia="ru-RU"/>
        </w:rPr>
        <w:t>УМОВИ</w:t>
      </w:r>
    </w:p>
    <w:p w:rsidR="00AD7ABB" w:rsidRPr="00CF1126" w:rsidRDefault="00AD7ABB" w:rsidP="00AD7ABB">
      <w:pPr>
        <w:jc w:val="center"/>
        <w:rPr>
          <w:sz w:val="26"/>
          <w:szCs w:val="26"/>
          <w:u w:val="single"/>
          <w:lang w:eastAsia="ru-RU"/>
        </w:rPr>
      </w:pPr>
      <w:r w:rsidRPr="00CF1126">
        <w:rPr>
          <w:sz w:val="26"/>
          <w:szCs w:val="26"/>
          <w:u w:val="single"/>
          <w:lang w:eastAsia="ru-RU"/>
        </w:rPr>
        <w:lastRenderedPageBreak/>
        <w:t>продажу права оренди земельної ділянки,</w:t>
      </w:r>
    </w:p>
    <w:p w:rsidR="00AD7ABB" w:rsidRPr="00CF1126" w:rsidRDefault="00AD7ABB" w:rsidP="00AD7ABB">
      <w:pPr>
        <w:jc w:val="center"/>
        <w:rPr>
          <w:sz w:val="26"/>
          <w:szCs w:val="26"/>
          <w:lang w:eastAsia="ru-RU"/>
        </w:rPr>
      </w:pPr>
      <w:r w:rsidRPr="00CF1126">
        <w:rPr>
          <w:sz w:val="26"/>
          <w:szCs w:val="26"/>
          <w:u w:val="single"/>
          <w:lang w:eastAsia="ru-RU"/>
        </w:rPr>
        <w:t xml:space="preserve">що розташована за адресом: </w:t>
      </w:r>
      <w:r w:rsidRPr="00CF1126">
        <w:rPr>
          <w:sz w:val="26"/>
          <w:szCs w:val="26"/>
          <w:lang w:eastAsia="ru-RU"/>
        </w:rPr>
        <w:t>Львівська обл., м. Новий Розділ, перетин вулиць Ходорівська та Яворницького</w:t>
      </w:r>
      <w:r w:rsidRPr="00CF1126">
        <w:rPr>
          <w:sz w:val="26"/>
          <w:szCs w:val="26"/>
          <w:u w:val="single"/>
          <w:lang w:eastAsia="ru-RU"/>
        </w:rPr>
        <w:t xml:space="preserve"> </w:t>
      </w:r>
    </w:p>
    <w:p w:rsidR="00AD7ABB" w:rsidRPr="00CF1126" w:rsidRDefault="00AD7ABB" w:rsidP="00AD7ABB">
      <w:pPr>
        <w:ind w:left="900"/>
        <w:jc w:val="both"/>
        <w:rPr>
          <w:sz w:val="26"/>
          <w:szCs w:val="26"/>
          <w:lang w:eastAsia="ru-RU"/>
        </w:rPr>
      </w:pPr>
    </w:p>
    <w:p w:rsidR="00AD7ABB" w:rsidRPr="00CF1126" w:rsidRDefault="00AD7ABB" w:rsidP="00AD7ABB">
      <w:pPr>
        <w:numPr>
          <w:ilvl w:val="0"/>
          <w:numId w:val="15"/>
        </w:numPr>
        <w:tabs>
          <w:tab w:val="left" w:pos="720"/>
        </w:tabs>
        <w:autoSpaceDN/>
        <w:ind w:left="0" w:firstLine="0"/>
        <w:jc w:val="both"/>
        <w:rPr>
          <w:sz w:val="26"/>
          <w:szCs w:val="26"/>
          <w:lang w:eastAsia="ru-RU"/>
        </w:rPr>
      </w:pPr>
      <w:r w:rsidRPr="00CF1126">
        <w:rPr>
          <w:sz w:val="26"/>
          <w:szCs w:val="26"/>
          <w:lang w:eastAsia="ru-RU"/>
        </w:rPr>
        <w:t>Місцезнаходження земельної ділянки: Львівська обл., м. Новий Розділ, перетин вулиць Ходорівська та Яворницького.</w:t>
      </w:r>
    </w:p>
    <w:p w:rsidR="00AD7ABB" w:rsidRPr="00CF1126" w:rsidRDefault="00AD7ABB" w:rsidP="00AD7ABB">
      <w:pPr>
        <w:numPr>
          <w:ilvl w:val="0"/>
          <w:numId w:val="15"/>
        </w:numPr>
        <w:tabs>
          <w:tab w:val="left" w:pos="720"/>
        </w:tabs>
        <w:autoSpaceDN/>
        <w:ind w:left="0" w:firstLine="0"/>
        <w:jc w:val="both"/>
        <w:rPr>
          <w:sz w:val="26"/>
          <w:szCs w:val="26"/>
          <w:lang w:eastAsia="ru-RU"/>
        </w:rPr>
      </w:pPr>
      <w:r w:rsidRPr="00CF1126">
        <w:rPr>
          <w:sz w:val="26"/>
          <w:szCs w:val="26"/>
          <w:lang w:eastAsia="ru-RU"/>
        </w:rPr>
        <w:t xml:space="preserve">Кадастровий номер  </w:t>
      </w:r>
      <w:r w:rsidRPr="00CF1126">
        <w:rPr>
          <w:b/>
          <w:sz w:val="26"/>
          <w:szCs w:val="26"/>
          <w:lang w:val="ru-RU" w:eastAsia="ru-RU"/>
        </w:rPr>
        <w:t>4610800000:01:010:0007</w:t>
      </w:r>
    </w:p>
    <w:p w:rsidR="00AD7ABB" w:rsidRPr="00CF1126" w:rsidRDefault="00AD7ABB" w:rsidP="00AD7ABB">
      <w:pPr>
        <w:numPr>
          <w:ilvl w:val="0"/>
          <w:numId w:val="15"/>
        </w:numPr>
        <w:tabs>
          <w:tab w:val="left" w:pos="720"/>
        </w:tabs>
        <w:autoSpaceDN/>
        <w:ind w:left="426"/>
        <w:jc w:val="both"/>
        <w:rPr>
          <w:sz w:val="26"/>
          <w:szCs w:val="26"/>
          <w:lang w:eastAsia="ru-RU"/>
        </w:rPr>
      </w:pPr>
      <w:r w:rsidRPr="00CF1126">
        <w:rPr>
          <w:sz w:val="26"/>
          <w:szCs w:val="26"/>
          <w:lang w:eastAsia="ru-RU"/>
        </w:rPr>
        <w:t xml:space="preserve">Площа: </w:t>
      </w:r>
      <w:r w:rsidRPr="00CF1126">
        <w:rPr>
          <w:b/>
          <w:sz w:val="26"/>
          <w:szCs w:val="26"/>
          <w:lang w:eastAsia="ru-RU"/>
        </w:rPr>
        <w:t>0,4000 га</w:t>
      </w:r>
      <w:r w:rsidRPr="00CF1126">
        <w:rPr>
          <w:sz w:val="26"/>
          <w:szCs w:val="26"/>
          <w:lang w:eastAsia="ru-RU"/>
        </w:rPr>
        <w:t>.</w:t>
      </w:r>
    </w:p>
    <w:p w:rsidR="00AD7ABB" w:rsidRPr="00CF1126" w:rsidRDefault="00AD7ABB" w:rsidP="00AD7ABB">
      <w:pPr>
        <w:numPr>
          <w:ilvl w:val="0"/>
          <w:numId w:val="15"/>
        </w:numPr>
        <w:tabs>
          <w:tab w:val="left" w:pos="720"/>
        </w:tabs>
        <w:autoSpaceDN/>
        <w:ind w:left="0" w:firstLine="0"/>
        <w:jc w:val="both"/>
        <w:rPr>
          <w:sz w:val="26"/>
          <w:szCs w:val="26"/>
          <w:lang w:eastAsia="ru-RU"/>
        </w:rPr>
      </w:pPr>
      <w:r w:rsidRPr="00CF1126">
        <w:rPr>
          <w:sz w:val="26"/>
          <w:szCs w:val="26"/>
          <w:lang w:eastAsia="ru-RU"/>
        </w:rPr>
        <w:t xml:space="preserve">Цільове призначення (функціональне використання) земельної ділянки: </w:t>
      </w:r>
    </w:p>
    <w:p w:rsidR="00AD7ABB" w:rsidRPr="00CF1126" w:rsidRDefault="00AD7ABB" w:rsidP="00AD7ABB">
      <w:pPr>
        <w:tabs>
          <w:tab w:val="left" w:pos="720"/>
        </w:tabs>
        <w:jc w:val="both"/>
        <w:rPr>
          <w:sz w:val="26"/>
          <w:szCs w:val="26"/>
          <w:lang w:eastAsia="ru-RU"/>
        </w:rPr>
      </w:pPr>
      <w:r w:rsidRPr="00CF1126">
        <w:rPr>
          <w:sz w:val="26"/>
          <w:szCs w:val="26"/>
          <w:lang w:eastAsia="ru-RU"/>
        </w:rPr>
        <w:t>для розміщення та експлуатації об’єктів дорожнього сервісу (КВЦПЗ 12.11)</w:t>
      </w:r>
    </w:p>
    <w:p w:rsidR="00AD7ABB" w:rsidRPr="00CF1126" w:rsidRDefault="00AD7ABB" w:rsidP="00AD7ABB">
      <w:pPr>
        <w:tabs>
          <w:tab w:val="left" w:pos="720"/>
        </w:tabs>
        <w:jc w:val="both"/>
        <w:rPr>
          <w:sz w:val="26"/>
          <w:szCs w:val="26"/>
          <w:lang w:eastAsia="ru-RU"/>
        </w:rPr>
      </w:pPr>
      <w:r w:rsidRPr="00CF1126">
        <w:rPr>
          <w:sz w:val="26"/>
          <w:szCs w:val="26"/>
          <w:lang w:eastAsia="ru-RU"/>
        </w:rPr>
        <w:t>5. Тип власності –комунальна.</w:t>
      </w:r>
    </w:p>
    <w:p w:rsidR="00AD7ABB" w:rsidRPr="00CF1126" w:rsidRDefault="00AD7ABB" w:rsidP="00AD7ABB">
      <w:pPr>
        <w:tabs>
          <w:tab w:val="left" w:pos="720"/>
        </w:tabs>
        <w:jc w:val="both"/>
        <w:rPr>
          <w:sz w:val="26"/>
          <w:szCs w:val="26"/>
          <w:lang w:eastAsia="ru-RU"/>
        </w:rPr>
      </w:pPr>
      <w:r w:rsidRPr="00CF1126">
        <w:rPr>
          <w:sz w:val="26"/>
          <w:szCs w:val="26"/>
          <w:lang w:eastAsia="ru-RU"/>
        </w:rPr>
        <w:t>6. Обмеження у використанні земельної ділянки - не зареєстровані.</w:t>
      </w:r>
    </w:p>
    <w:p w:rsidR="00AD7ABB" w:rsidRPr="00CF1126" w:rsidRDefault="00AD7ABB" w:rsidP="00AD7ABB">
      <w:pPr>
        <w:tabs>
          <w:tab w:val="left" w:pos="720"/>
        </w:tabs>
        <w:jc w:val="both"/>
        <w:rPr>
          <w:sz w:val="26"/>
          <w:szCs w:val="26"/>
          <w:lang w:eastAsia="ru-RU"/>
        </w:rPr>
      </w:pPr>
      <w:r w:rsidRPr="00CF1126">
        <w:rPr>
          <w:sz w:val="26"/>
          <w:szCs w:val="26"/>
          <w:lang w:eastAsia="ru-RU"/>
        </w:rPr>
        <w:t>7. Обов’язкові умови використання земельної ділянки:</w:t>
      </w:r>
    </w:p>
    <w:p w:rsidR="00AD7ABB" w:rsidRPr="00CF1126" w:rsidRDefault="00AD7ABB" w:rsidP="00AD7ABB">
      <w:pPr>
        <w:jc w:val="both"/>
        <w:rPr>
          <w:sz w:val="26"/>
          <w:szCs w:val="26"/>
          <w:lang w:eastAsia="ru-RU"/>
        </w:rPr>
      </w:pPr>
      <w:r w:rsidRPr="00CF1126">
        <w:rPr>
          <w:sz w:val="26"/>
          <w:szCs w:val="26"/>
          <w:lang w:eastAsia="ru-RU"/>
        </w:rPr>
        <w:t xml:space="preserve">    - використовувати земельну ділянку за цільовим призначенням;</w:t>
      </w:r>
    </w:p>
    <w:p w:rsidR="00AD7ABB" w:rsidRPr="00CF1126" w:rsidRDefault="00AD7ABB" w:rsidP="00AD7ABB">
      <w:pPr>
        <w:jc w:val="both"/>
        <w:rPr>
          <w:sz w:val="26"/>
          <w:szCs w:val="26"/>
          <w:lang w:eastAsia="ru-RU"/>
        </w:rPr>
      </w:pPr>
      <w:r w:rsidRPr="00CF1126">
        <w:rPr>
          <w:sz w:val="26"/>
          <w:szCs w:val="26"/>
          <w:lang w:eastAsia="ru-RU"/>
        </w:rPr>
        <w:t xml:space="preserve">    - здійснювати благоустрій прилеглої території.</w:t>
      </w:r>
    </w:p>
    <w:p w:rsidR="00AD7ABB" w:rsidRPr="00CF1126" w:rsidRDefault="00AD7ABB" w:rsidP="00AD7ABB">
      <w:pPr>
        <w:tabs>
          <w:tab w:val="left" w:pos="720"/>
        </w:tabs>
        <w:jc w:val="both"/>
        <w:rPr>
          <w:sz w:val="26"/>
          <w:szCs w:val="26"/>
          <w:lang w:eastAsia="ru-RU"/>
        </w:rPr>
      </w:pPr>
      <w:r w:rsidRPr="00CF1126">
        <w:rPr>
          <w:sz w:val="26"/>
          <w:szCs w:val="26"/>
          <w:lang w:eastAsia="ru-RU"/>
        </w:rPr>
        <w:t xml:space="preserve">8. Умови відведення: </w:t>
      </w:r>
      <w:r w:rsidRPr="00CF1126">
        <w:rPr>
          <w:b/>
          <w:sz w:val="26"/>
          <w:szCs w:val="26"/>
          <w:lang w:eastAsia="ru-RU"/>
        </w:rPr>
        <w:t>право оренди – 0,4000 га</w:t>
      </w:r>
      <w:r w:rsidRPr="00CF1126">
        <w:rPr>
          <w:sz w:val="26"/>
          <w:szCs w:val="26"/>
          <w:lang w:eastAsia="ru-RU"/>
        </w:rPr>
        <w:t>.</w:t>
      </w:r>
    </w:p>
    <w:p w:rsidR="00AD7ABB" w:rsidRPr="00CF1126" w:rsidRDefault="00AD7ABB" w:rsidP="00AD7ABB">
      <w:pPr>
        <w:tabs>
          <w:tab w:val="left" w:pos="720"/>
        </w:tabs>
        <w:jc w:val="both"/>
        <w:rPr>
          <w:sz w:val="26"/>
          <w:szCs w:val="26"/>
          <w:lang w:eastAsia="ru-RU"/>
        </w:rPr>
      </w:pPr>
      <w:r w:rsidRPr="00CF1126">
        <w:rPr>
          <w:sz w:val="26"/>
          <w:szCs w:val="26"/>
          <w:lang w:eastAsia="ru-RU"/>
        </w:rPr>
        <w:t xml:space="preserve">9. Термін оренди – </w:t>
      </w:r>
      <w:r w:rsidRPr="00CF1126">
        <w:rPr>
          <w:b/>
          <w:sz w:val="26"/>
          <w:szCs w:val="26"/>
          <w:lang w:eastAsia="ru-RU"/>
        </w:rPr>
        <w:t xml:space="preserve">10 </w:t>
      </w:r>
      <w:r w:rsidRPr="00CF1126">
        <w:rPr>
          <w:sz w:val="26"/>
          <w:szCs w:val="26"/>
          <w:lang w:eastAsia="ru-RU"/>
        </w:rPr>
        <w:t>(десять) років.</w:t>
      </w:r>
    </w:p>
    <w:p w:rsidR="00AD7ABB" w:rsidRPr="00CF1126" w:rsidRDefault="00AD7ABB" w:rsidP="00AD7ABB">
      <w:pPr>
        <w:tabs>
          <w:tab w:val="left" w:pos="720"/>
        </w:tabs>
        <w:jc w:val="both"/>
        <w:rPr>
          <w:sz w:val="26"/>
          <w:szCs w:val="26"/>
          <w:lang w:eastAsia="ru-RU"/>
        </w:rPr>
      </w:pPr>
      <w:r w:rsidRPr="00CF1126">
        <w:rPr>
          <w:sz w:val="26"/>
          <w:szCs w:val="26"/>
          <w:lang w:eastAsia="ru-RU"/>
        </w:rPr>
        <w:t xml:space="preserve">10. </w:t>
      </w:r>
      <w:r w:rsidRPr="00CF1126">
        <w:rPr>
          <w:sz w:val="26"/>
          <w:szCs w:val="26"/>
        </w:rPr>
        <w:t xml:space="preserve">Нормативна грошова оцінка земельної ділянки – </w:t>
      </w:r>
      <w:r w:rsidRPr="00CF1126">
        <w:rPr>
          <w:b/>
          <w:sz w:val="26"/>
          <w:szCs w:val="26"/>
        </w:rPr>
        <w:t>872955,46</w:t>
      </w:r>
      <w:r w:rsidRPr="00CF1126">
        <w:rPr>
          <w:sz w:val="26"/>
          <w:szCs w:val="26"/>
        </w:rPr>
        <w:t xml:space="preserve"> грн.</w:t>
      </w:r>
    </w:p>
    <w:p w:rsidR="00AD7ABB" w:rsidRPr="00CF1126" w:rsidRDefault="00AD7ABB" w:rsidP="00AD7ABB">
      <w:pPr>
        <w:tabs>
          <w:tab w:val="left" w:pos="720"/>
        </w:tabs>
        <w:jc w:val="both"/>
        <w:rPr>
          <w:sz w:val="26"/>
          <w:szCs w:val="26"/>
          <w:lang w:eastAsia="ru-RU"/>
        </w:rPr>
      </w:pPr>
      <w:r w:rsidRPr="00CF1126">
        <w:rPr>
          <w:sz w:val="26"/>
          <w:szCs w:val="26"/>
          <w:lang w:eastAsia="ru-RU"/>
        </w:rPr>
        <w:t xml:space="preserve">11. </w:t>
      </w:r>
      <w:r w:rsidRPr="00CF1126">
        <w:rPr>
          <w:sz w:val="26"/>
          <w:szCs w:val="26"/>
        </w:rPr>
        <w:t xml:space="preserve">Стартова ціна лота (10 відсотків від нормативної грошової оцінки) – </w:t>
      </w:r>
      <w:r w:rsidRPr="00CF1126">
        <w:rPr>
          <w:b/>
          <w:sz w:val="26"/>
          <w:szCs w:val="26"/>
        </w:rPr>
        <w:t>87 295,55</w:t>
      </w:r>
      <w:r w:rsidRPr="00CF1126">
        <w:rPr>
          <w:sz w:val="26"/>
          <w:szCs w:val="26"/>
        </w:rPr>
        <w:t xml:space="preserve"> грн.</w:t>
      </w:r>
    </w:p>
    <w:p w:rsidR="00AD7ABB" w:rsidRPr="00CF1126" w:rsidRDefault="00AD7ABB" w:rsidP="00AD7ABB">
      <w:pPr>
        <w:tabs>
          <w:tab w:val="left" w:pos="720"/>
        </w:tabs>
        <w:jc w:val="both"/>
        <w:rPr>
          <w:sz w:val="26"/>
          <w:szCs w:val="26"/>
          <w:lang w:eastAsia="ru-RU"/>
        </w:rPr>
      </w:pPr>
      <w:r w:rsidRPr="00CF1126">
        <w:rPr>
          <w:sz w:val="26"/>
          <w:szCs w:val="26"/>
          <w:lang w:eastAsia="ru-RU"/>
        </w:rPr>
        <w:t xml:space="preserve">12. Реєстраційний внесок для прийняття участі в земельних торгах – </w:t>
      </w:r>
      <w:r w:rsidRPr="00CF1126">
        <w:rPr>
          <w:b/>
          <w:sz w:val="26"/>
          <w:szCs w:val="26"/>
          <w:lang w:eastAsia="ru-RU"/>
        </w:rPr>
        <w:t xml:space="preserve">650 </w:t>
      </w:r>
      <w:r w:rsidRPr="00CF1126">
        <w:rPr>
          <w:sz w:val="26"/>
          <w:szCs w:val="26"/>
          <w:lang w:eastAsia="ru-RU"/>
        </w:rPr>
        <w:t>грн. (0,1 мінімальної заробітної плати).</w:t>
      </w:r>
    </w:p>
    <w:p w:rsidR="00AD7ABB" w:rsidRPr="00CF1126" w:rsidRDefault="00AD7ABB" w:rsidP="00AD7ABB">
      <w:pPr>
        <w:tabs>
          <w:tab w:val="left" w:pos="720"/>
        </w:tabs>
        <w:jc w:val="both"/>
        <w:rPr>
          <w:sz w:val="26"/>
          <w:szCs w:val="26"/>
        </w:rPr>
      </w:pPr>
      <w:r w:rsidRPr="00CF1126">
        <w:rPr>
          <w:sz w:val="26"/>
          <w:szCs w:val="26"/>
          <w:lang w:eastAsia="ru-RU"/>
        </w:rPr>
        <w:t xml:space="preserve">13. </w:t>
      </w:r>
      <w:r w:rsidRPr="00CF1126">
        <w:rPr>
          <w:sz w:val="26"/>
          <w:szCs w:val="26"/>
        </w:rPr>
        <w:t xml:space="preserve">Гарантійний внесок для прийняття участі в земельних торгах </w:t>
      </w:r>
      <w:r w:rsidRPr="00CF1126">
        <w:rPr>
          <w:b/>
          <w:sz w:val="26"/>
          <w:szCs w:val="26"/>
        </w:rPr>
        <w:t>26 188,66</w:t>
      </w:r>
      <w:r w:rsidRPr="00CF1126">
        <w:rPr>
          <w:sz w:val="26"/>
          <w:szCs w:val="26"/>
        </w:rPr>
        <w:t xml:space="preserve"> грн.</w:t>
      </w:r>
    </w:p>
    <w:p w:rsidR="00AD7ABB" w:rsidRPr="00CF1126" w:rsidRDefault="00AD7ABB" w:rsidP="00AD7ABB">
      <w:pPr>
        <w:tabs>
          <w:tab w:val="left" w:pos="720"/>
        </w:tabs>
        <w:jc w:val="both"/>
        <w:rPr>
          <w:sz w:val="26"/>
          <w:szCs w:val="26"/>
          <w:lang w:eastAsia="ru-RU"/>
        </w:rPr>
      </w:pPr>
      <w:r w:rsidRPr="00CF1126">
        <w:rPr>
          <w:sz w:val="26"/>
          <w:szCs w:val="26"/>
          <w:lang w:eastAsia="ru-RU"/>
        </w:rPr>
        <w:t xml:space="preserve">14. </w:t>
      </w:r>
      <w:r w:rsidRPr="00CF1126">
        <w:rPr>
          <w:sz w:val="26"/>
          <w:szCs w:val="26"/>
        </w:rPr>
        <w:t xml:space="preserve">Крок земельних торгів по даному лоту – </w:t>
      </w:r>
      <w:r w:rsidRPr="00CF1126">
        <w:rPr>
          <w:b/>
          <w:sz w:val="26"/>
          <w:szCs w:val="26"/>
        </w:rPr>
        <w:t>872,96</w:t>
      </w:r>
      <w:r w:rsidRPr="00CF1126">
        <w:rPr>
          <w:sz w:val="26"/>
          <w:szCs w:val="26"/>
        </w:rPr>
        <w:t xml:space="preserve"> грн.</w:t>
      </w:r>
    </w:p>
    <w:p w:rsidR="00AD7ABB" w:rsidRPr="00CF1126" w:rsidRDefault="00AD7ABB" w:rsidP="00AD7ABB">
      <w:pPr>
        <w:contextualSpacing/>
        <w:jc w:val="both"/>
        <w:rPr>
          <w:b/>
          <w:sz w:val="26"/>
          <w:szCs w:val="26"/>
          <w:lang w:eastAsia="ru-RU"/>
        </w:rPr>
      </w:pPr>
    </w:p>
    <w:p w:rsidR="00AD7ABB" w:rsidRPr="00CF1126" w:rsidRDefault="00AD7ABB" w:rsidP="00AD7ABB">
      <w:pPr>
        <w:shd w:val="clear" w:color="auto" w:fill="FFFFFF"/>
        <w:contextualSpacing/>
        <w:textAlignment w:val="baseline"/>
        <w:rPr>
          <w:b/>
          <w:color w:val="000000"/>
          <w:sz w:val="26"/>
          <w:szCs w:val="26"/>
        </w:rPr>
      </w:pPr>
      <w:r w:rsidRPr="00CF1126">
        <w:rPr>
          <w:b/>
          <w:color w:val="000000"/>
          <w:sz w:val="26"/>
          <w:szCs w:val="26"/>
        </w:rPr>
        <w:t>СЕКРЕТАР РАДИ                                                    Оксана ЦАРИК</w:t>
      </w:r>
    </w:p>
    <w:p w:rsidR="00AD7ABB" w:rsidRPr="00CF1126" w:rsidRDefault="00AD7ABB" w:rsidP="00AD7ABB">
      <w:pPr>
        <w:jc w:val="both"/>
        <w:rPr>
          <w:sz w:val="26"/>
          <w:szCs w:val="26"/>
          <w:lang w:eastAsia="ru-RU"/>
        </w:rPr>
      </w:pPr>
    </w:p>
    <w:p w:rsidR="00D740B4" w:rsidRDefault="00D740B4" w:rsidP="001D4959">
      <w:pPr>
        <w:jc w:val="right"/>
        <w:rPr>
          <w:b/>
        </w:rPr>
      </w:pPr>
    </w:p>
    <w:p w:rsidR="00AD7ABB" w:rsidRPr="009F1905" w:rsidRDefault="00AD7ABB" w:rsidP="00AD7ABB">
      <w:pPr>
        <w:autoSpaceDN/>
        <w:rPr>
          <w:rFonts w:eastAsia="Calibri"/>
          <w:sz w:val="26"/>
          <w:szCs w:val="26"/>
          <w:lang w:eastAsia="en-US"/>
        </w:rPr>
      </w:pPr>
    </w:p>
    <w:p w:rsidR="00AD7ABB" w:rsidRPr="00F46066" w:rsidRDefault="00AD7ABB" w:rsidP="00AD7ABB">
      <w:pPr>
        <w:jc w:val="right"/>
      </w:pPr>
      <w:r>
        <w:rPr>
          <w:sz w:val="26"/>
          <w:szCs w:val="26"/>
          <w:lang w:val="ru-RU"/>
        </w:rPr>
        <w:t xml:space="preserve">ПРОЄКТ РІШЕННЯ № </w:t>
      </w:r>
      <w:r w:rsidRPr="00BA584A">
        <w:rPr>
          <w:sz w:val="26"/>
          <w:szCs w:val="26"/>
          <w:lang w:eastAsia="ru-RU"/>
        </w:rPr>
        <w:t>1093</w:t>
      </w:r>
    </w:p>
    <w:p w:rsidR="00AD7ABB" w:rsidRDefault="00AD7ABB" w:rsidP="00AD7ABB">
      <w:pPr>
        <w:rPr>
          <w:sz w:val="26"/>
          <w:szCs w:val="26"/>
          <w:lang w:val="ru-RU"/>
        </w:rPr>
      </w:pPr>
    </w:p>
    <w:p w:rsidR="00AD7ABB" w:rsidRPr="00463979" w:rsidRDefault="00AD7ABB" w:rsidP="00AD7ABB">
      <w:pPr>
        <w:autoSpaceDN/>
        <w:ind w:right="2976"/>
        <w:jc w:val="both"/>
        <w:rPr>
          <w:color w:val="000000"/>
          <w:sz w:val="26"/>
          <w:szCs w:val="26"/>
        </w:rPr>
      </w:pPr>
      <w:r w:rsidRPr="00463979">
        <w:rPr>
          <w:color w:val="000000"/>
          <w:sz w:val="26"/>
          <w:szCs w:val="26"/>
          <w:lang w:val="ru-RU"/>
        </w:rPr>
        <w:t xml:space="preserve">Про </w:t>
      </w:r>
      <w:r w:rsidRPr="00463979">
        <w:rPr>
          <w:color w:val="000000"/>
          <w:sz w:val="26"/>
          <w:szCs w:val="26"/>
        </w:rPr>
        <w:t xml:space="preserve">надання дозволу на виготовлення проекту </w:t>
      </w:r>
    </w:p>
    <w:p w:rsidR="00AD7ABB" w:rsidRPr="00463979" w:rsidRDefault="00AD7ABB" w:rsidP="00AD7ABB">
      <w:pPr>
        <w:autoSpaceDN/>
        <w:ind w:right="2976"/>
        <w:jc w:val="both"/>
        <w:rPr>
          <w:color w:val="000000"/>
          <w:sz w:val="26"/>
          <w:szCs w:val="26"/>
        </w:rPr>
      </w:pPr>
      <w:r w:rsidRPr="00463979">
        <w:rPr>
          <w:color w:val="000000"/>
          <w:sz w:val="26"/>
          <w:szCs w:val="26"/>
          <w:lang w:val="ru-RU"/>
        </w:rPr>
        <w:t>землеустрою</w:t>
      </w:r>
      <w:r w:rsidRPr="00463979">
        <w:rPr>
          <w:color w:val="000000"/>
          <w:sz w:val="26"/>
          <w:szCs w:val="26"/>
        </w:rPr>
        <w:t xml:space="preserve"> щ</w:t>
      </w:r>
      <w:r w:rsidRPr="00463979">
        <w:rPr>
          <w:color w:val="000000"/>
          <w:sz w:val="26"/>
          <w:szCs w:val="26"/>
          <w:lang w:val="ru-RU"/>
        </w:rPr>
        <w:t>одо</w:t>
      </w:r>
      <w:r w:rsidRPr="00463979">
        <w:rPr>
          <w:color w:val="000000"/>
          <w:sz w:val="26"/>
          <w:szCs w:val="26"/>
        </w:rPr>
        <w:t xml:space="preserve"> відведення земельної </w:t>
      </w:r>
    </w:p>
    <w:p w:rsidR="00AD7ABB" w:rsidRPr="00463979" w:rsidRDefault="00AD7ABB" w:rsidP="00AD7ABB">
      <w:pPr>
        <w:autoSpaceDN/>
        <w:ind w:right="2976"/>
        <w:jc w:val="both"/>
        <w:rPr>
          <w:color w:val="000000"/>
          <w:sz w:val="26"/>
          <w:szCs w:val="26"/>
        </w:rPr>
      </w:pPr>
      <w:r w:rsidRPr="00463979">
        <w:rPr>
          <w:color w:val="000000"/>
          <w:sz w:val="26"/>
          <w:szCs w:val="26"/>
        </w:rPr>
        <w:t xml:space="preserve">ділянки для розміщення існуючого кладовища </w:t>
      </w:r>
    </w:p>
    <w:p w:rsidR="00AD7ABB" w:rsidRPr="00463979" w:rsidRDefault="00AD7ABB" w:rsidP="00AD7ABB">
      <w:pPr>
        <w:autoSpaceDN/>
        <w:ind w:right="2976"/>
        <w:jc w:val="both"/>
        <w:rPr>
          <w:color w:val="000000"/>
          <w:sz w:val="26"/>
          <w:szCs w:val="26"/>
          <w:lang w:val="ru-RU"/>
        </w:rPr>
      </w:pPr>
      <w:r w:rsidRPr="00463979">
        <w:rPr>
          <w:color w:val="000000"/>
          <w:sz w:val="26"/>
          <w:szCs w:val="26"/>
        </w:rPr>
        <w:t>по вул. І. Франка в с. Берездівці</w:t>
      </w:r>
    </w:p>
    <w:p w:rsidR="00AD7ABB" w:rsidRPr="00463979" w:rsidRDefault="00AD7ABB" w:rsidP="00AD7ABB">
      <w:pPr>
        <w:autoSpaceDN/>
        <w:jc w:val="both"/>
        <w:rPr>
          <w:color w:val="000000"/>
          <w:sz w:val="26"/>
          <w:szCs w:val="26"/>
          <w:lang w:val="ru-RU"/>
        </w:rPr>
      </w:pPr>
    </w:p>
    <w:p w:rsidR="00AD7ABB" w:rsidRPr="00463979" w:rsidRDefault="00AD7ABB" w:rsidP="00AD7ABB">
      <w:pPr>
        <w:autoSpaceDN/>
        <w:jc w:val="both"/>
        <w:rPr>
          <w:color w:val="000000"/>
          <w:sz w:val="26"/>
          <w:szCs w:val="26"/>
          <w:lang w:val="ru-RU"/>
        </w:rPr>
      </w:pPr>
      <w:r w:rsidRPr="00463979">
        <w:rPr>
          <w:color w:val="000000"/>
          <w:sz w:val="26"/>
          <w:szCs w:val="26"/>
          <w:lang w:val="ru-RU"/>
        </w:rPr>
        <w:t xml:space="preserve">            Розглянувши </w:t>
      </w:r>
      <w:r w:rsidRPr="00463979">
        <w:rPr>
          <w:color w:val="000000"/>
          <w:sz w:val="26"/>
          <w:szCs w:val="26"/>
        </w:rPr>
        <w:t xml:space="preserve">службову записку старости с. Берездівці Сапиги Д. П. </w:t>
      </w:r>
      <w:r w:rsidRPr="00463979">
        <w:rPr>
          <w:color w:val="000000"/>
          <w:sz w:val="26"/>
          <w:szCs w:val="26"/>
          <w:lang w:val="ru-RU"/>
        </w:rPr>
        <w:t xml:space="preserve">про надання дозволу на виготовлення </w:t>
      </w:r>
      <w:r w:rsidRPr="00463979">
        <w:rPr>
          <w:color w:val="000000"/>
          <w:sz w:val="26"/>
          <w:szCs w:val="26"/>
        </w:rPr>
        <w:t xml:space="preserve">проекту землеустрою </w:t>
      </w:r>
      <w:r w:rsidRPr="00463979">
        <w:rPr>
          <w:color w:val="000000"/>
          <w:sz w:val="26"/>
          <w:szCs w:val="26"/>
          <w:lang w:val="ru-RU"/>
        </w:rPr>
        <w:t xml:space="preserve">щодо </w:t>
      </w:r>
      <w:r w:rsidRPr="00463979">
        <w:rPr>
          <w:color w:val="000000"/>
          <w:sz w:val="26"/>
          <w:szCs w:val="26"/>
        </w:rPr>
        <w:t xml:space="preserve">відведення </w:t>
      </w:r>
      <w:r w:rsidRPr="00463979">
        <w:rPr>
          <w:color w:val="000000"/>
          <w:sz w:val="26"/>
          <w:szCs w:val="26"/>
          <w:lang w:val="ru-RU"/>
        </w:rPr>
        <w:t xml:space="preserve">  земельної ділянки орієнтовною площею </w:t>
      </w:r>
      <w:r w:rsidRPr="00463979">
        <w:rPr>
          <w:color w:val="000000"/>
          <w:sz w:val="26"/>
          <w:szCs w:val="26"/>
        </w:rPr>
        <w:t>5,5</w:t>
      </w:r>
      <w:r w:rsidRPr="00463979">
        <w:rPr>
          <w:color w:val="000000"/>
          <w:sz w:val="26"/>
          <w:szCs w:val="26"/>
          <w:lang w:val="ru-RU"/>
        </w:rPr>
        <w:t xml:space="preserve"> га для</w:t>
      </w:r>
      <w:r w:rsidRPr="00463979">
        <w:rPr>
          <w:color w:val="000000"/>
          <w:sz w:val="26"/>
          <w:szCs w:val="26"/>
        </w:rPr>
        <w:t xml:space="preserve"> розміщення існуючого кладовища</w:t>
      </w:r>
      <w:r w:rsidRPr="00463979">
        <w:rPr>
          <w:color w:val="000000"/>
          <w:sz w:val="26"/>
          <w:szCs w:val="26"/>
          <w:lang w:val="ru-RU"/>
        </w:rPr>
        <w:t xml:space="preserve"> по вул. </w:t>
      </w:r>
      <w:r w:rsidRPr="00463979">
        <w:rPr>
          <w:color w:val="000000"/>
          <w:sz w:val="26"/>
          <w:szCs w:val="26"/>
        </w:rPr>
        <w:t xml:space="preserve">І. Франка  </w:t>
      </w:r>
      <w:r w:rsidRPr="00463979">
        <w:rPr>
          <w:color w:val="000000"/>
          <w:sz w:val="26"/>
          <w:szCs w:val="26"/>
          <w:lang w:val="ru-RU"/>
        </w:rPr>
        <w:t xml:space="preserve">в </w:t>
      </w:r>
      <w:r w:rsidRPr="00463979">
        <w:rPr>
          <w:color w:val="000000"/>
          <w:sz w:val="26"/>
          <w:szCs w:val="26"/>
        </w:rPr>
        <w:t xml:space="preserve">с. </w:t>
      </w:r>
      <w:r w:rsidRPr="00463979">
        <w:rPr>
          <w:color w:val="000000"/>
          <w:sz w:val="26"/>
          <w:szCs w:val="26"/>
          <w:lang w:val="ru-RU"/>
        </w:rPr>
        <w:t>Б</w:t>
      </w:r>
      <w:r w:rsidRPr="00463979">
        <w:rPr>
          <w:color w:val="000000"/>
          <w:sz w:val="26"/>
          <w:szCs w:val="26"/>
        </w:rPr>
        <w:t>ерездівці</w:t>
      </w:r>
      <w:r w:rsidRPr="00463979">
        <w:rPr>
          <w:color w:val="000000"/>
          <w:sz w:val="26"/>
          <w:szCs w:val="26"/>
          <w:lang w:val="ru-RU"/>
        </w:rPr>
        <w:t xml:space="preserve">, відповідно до </w:t>
      </w:r>
      <w:r w:rsidRPr="00463979">
        <w:rPr>
          <w:color w:val="000000"/>
          <w:sz w:val="26"/>
          <w:szCs w:val="26"/>
        </w:rPr>
        <w:t xml:space="preserve">  </w:t>
      </w:r>
      <w:r w:rsidRPr="00463979">
        <w:rPr>
          <w:color w:val="000000"/>
          <w:sz w:val="26"/>
          <w:szCs w:val="26"/>
          <w:lang w:val="ru-RU"/>
        </w:rPr>
        <w:t xml:space="preserve">ст. </w:t>
      </w:r>
      <w:r w:rsidRPr="00463979">
        <w:rPr>
          <w:color w:val="000000"/>
          <w:sz w:val="26"/>
          <w:szCs w:val="26"/>
        </w:rPr>
        <w:t>12,124,134 Земельного кодексу України</w:t>
      </w:r>
      <w:r w:rsidRPr="00463979">
        <w:rPr>
          <w:color w:val="000000"/>
          <w:sz w:val="26"/>
          <w:szCs w:val="26"/>
          <w:lang w:val="ru-RU"/>
        </w:rPr>
        <w:t>,</w:t>
      </w:r>
      <w:r w:rsidRPr="00463979">
        <w:rPr>
          <w:color w:val="000000"/>
          <w:sz w:val="26"/>
          <w:szCs w:val="26"/>
        </w:rPr>
        <w:t xml:space="preserve"> ст.50, Закону України «Про землеустрій»,</w:t>
      </w:r>
      <w:r w:rsidRPr="00463979">
        <w:rPr>
          <w:color w:val="000000"/>
          <w:sz w:val="26"/>
          <w:szCs w:val="26"/>
          <w:lang w:val="ru-RU"/>
        </w:rPr>
        <w:t xml:space="preserve"> та п. 34 ч.1 ст. 26 Закону України “Про місцеве самоврядування в Україні”, сесія </w:t>
      </w:r>
      <w:r w:rsidRPr="00463979">
        <w:rPr>
          <w:color w:val="000000"/>
          <w:sz w:val="26"/>
          <w:szCs w:val="26"/>
          <w:lang w:val="en-US"/>
        </w:rPr>
        <w:t>VIII</w:t>
      </w:r>
      <w:r w:rsidRPr="00463979">
        <w:rPr>
          <w:color w:val="000000"/>
          <w:sz w:val="26"/>
          <w:szCs w:val="26"/>
          <w:lang w:val="ru-RU"/>
        </w:rPr>
        <w:t xml:space="preserve"> демократичного скликання Новороздільської міської ради.  </w:t>
      </w:r>
    </w:p>
    <w:p w:rsidR="00AD7ABB" w:rsidRPr="00463979" w:rsidRDefault="00AD7ABB" w:rsidP="00AD7ABB">
      <w:pPr>
        <w:autoSpaceDN/>
        <w:jc w:val="both"/>
        <w:rPr>
          <w:color w:val="000000"/>
          <w:sz w:val="26"/>
          <w:szCs w:val="26"/>
        </w:rPr>
      </w:pPr>
    </w:p>
    <w:p w:rsidR="00AD7ABB" w:rsidRPr="00463979" w:rsidRDefault="00AD7ABB" w:rsidP="00AD7ABB">
      <w:pPr>
        <w:autoSpaceDN/>
        <w:jc w:val="both"/>
        <w:rPr>
          <w:color w:val="000000"/>
          <w:sz w:val="26"/>
          <w:szCs w:val="26"/>
          <w:lang w:val="ru-RU"/>
        </w:rPr>
      </w:pPr>
      <w:r w:rsidRPr="00463979">
        <w:rPr>
          <w:color w:val="000000"/>
          <w:sz w:val="26"/>
          <w:szCs w:val="26"/>
          <w:lang w:val="ru-RU"/>
        </w:rPr>
        <w:t>В И Р І Ш И Л А:</w:t>
      </w:r>
    </w:p>
    <w:p w:rsidR="00AD7ABB" w:rsidRPr="00463979" w:rsidRDefault="00AD7ABB" w:rsidP="00AD7ABB">
      <w:pPr>
        <w:autoSpaceDN/>
        <w:jc w:val="both"/>
        <w:rPr>
          <w:color w:val="000000"/>
          <w:sz w:val="26"/>
          <w:szCs w:val="26"/>
          <w:lang w:val="ru-RU"/>
        </w:rPr>
      </w:pPr>
    </w:p>
    <w:p w:rsidR="00AD7ABB" w:rsidRPr="00463979" w:rsidRDefault="00AD7ABB" w:rsidP="00AD7ABB">
      <w:pPr>
        <w:autoSpaceDN/>
        <w:ind w:firstLine="567"/>
        <w:jc w:val="both"/>
        <w:rPr>
          <w:color w:val="000000"/>
          <w:sz w:val="26"/>
          <w:szCs w:val="26"/>
        </w:rPr>
      </w:pPr>
      <w:r w:rsidRPr="00463979">
        <w:rPr>
          <w:rFonts w:eastAsia="Calibri"/>
          <w:sz w:val="26"/>
          <w:szCs w:val="26"/>
        </w:rPr>
        <w:t xml:space="preserve">1.Надати дозвіл на виготовлення проекту землеустрою щодо відведення земельної ділянки орієнтовною площею 5,5 га для будівництва та обслуговування будівель закладів комунального обслуговування (КВЦПЗ 03.12) по вул. І. Франка в с. Берездівці  з метою розміщення існуючого кладовища. </w:t>
      </w:r>
    </w:p>
    <w:p w:rsidR="00AD7ABB" w:rsidRPr="00463979" w:rsidRDefault="00AD7ABB" w:rsidP="00AD7ABB">
      <w:pPr>
        <w:autoSpaceDN/>
        <w:ind w:firstLine="567"/>
        <w:jc w:val="both"/>
        <w:rPr>
          <w:color w:val="000000"/>
          <w:sz w:val="26"/>
          <w:szCs w:val="26"/>
          <w:lang w:val="ru-RU"/>
        </w:rPr>
      </w:pPr>
      <w:r w:rsidRPr="00463979">
        <w:rPr>
          <w:rFonts w:eastAsia="Calibri"/>
          <w:sz w:val="26"/>
          <w:szCs w:val="26"/>
        </w:rPr>
        <w:t xml:space="preserve">2. Фінансування робіт з розроблення проекту землеустрою щодо відведення земельної ділянки орієнтовною площею 5,5 га для будівництва та обслуговування </w:t>
      </w:r>
      <w:r w:rsidRPr="00463979">
        <w:rPr>
          <w:rFonts w:eastAsia="Calibri"/>
          <w:sz w:val="26"/>
          <w:szCs w:val="26"/>
        </w:rPr>
        <w:lastRenderedPageBreak/>
        <w:t xml:space="preserve">будівель закладів комунального обслуговування по вул. І. Франка в с. Берездівці здійснити за рахунок коштів місцевого бюджету.  </w:t>
      </w:r>
    </w:p>
    <w:p w:rsidR="00AD7ABB" w:rsidRPr="00463979" w:rsidRDefault="00AD7ABB" w:rsidP="00AD7ABB">
      <w:pPr>
        <w:autoSpaceDN/>
        <w:ind w:firstLine="567"/>
        <w:jc w:val="both"/>
        <w:rPr>
          <w:color w:val="000000"/>
          <w:sz w:val="26"/>
          <w:szCs w:val="26"/>
          <w:lang w:val="ru-RU"/>
        </w:rPr>
      </w:pPr>
      <w:r w:rsidRPr="00463979">
        <w:rPr>
          <w:rFonts w:eastAsia="Calibri"/>
          <w:sz w:val="26"/>
          <w:szCs w:val="26"/>
        </w:rPr>
        <w:t xml:space="preserve">3. Управлінню житлово-комунального господарства Новороздільської міської ради замовити в ліцензованій організації  проєкт землеустрою щодо відведення земельної ділянки. </w:t>
      </w:r>
    </w:p>
    <w:p w:rsidR="00AD7ABB" w:rsidRPr="00463979" w:rsidRDefault="00AD7ABB" w:rsidP="00AD7ABB">
      <w:pPr>
        <w:autoSpaceDN/>
        <w:ind w:firstLine="567"/>
        <w:jc w:val="both"/>
        <w:rPr>
          <w:color w:val="000000"/>
          <w:sz w:val="26"/>
          <w:szCs w:val="26"/>
          <w:lang w:val="ru-RU"/>
        </w:rPr>
      </w:pPr>
      <w:r w:rsidRPr="00463979">
        <w:rPr>
          <w:rFonts w:eastAsia="Calibri"/>
          <w:sz w:val="26"/>
          <w:szCs w:val="26"/>
        </w:rPr>
        <w:t>4. Розроблений і погоджений проект землеустрою</w:t>
      </w:r>
      <w:r w:rsidRPr="00463979">
        <w:rPr>
          <w:rFonts w:eastAsia="Calibri"/>
          <w:sz w:val="26"/>
          <w:szCs w:val="26"/>
          <w:lang w:eastAsia="en-US"/>
        </w:rPr>
        <w:t xml:space="preserve"> щодо відведення земельної ділянки, зазначений в п.1 даного рішення, подати на затвердження сесії міської  ради.</w:t>
      </w:r>
    </w:p>
    <w:p w:rsidR="00AD7ABB" w:rsidRPr="00463979" w:rsidRDefault="00AD7ABB" w:rsidP="00AD7ABB">
      <w:pPr>
        <w:tabs>
          <w:tab w:val="left" w:pos="142"/>
          <w:tab w:val="left" w:pos="3240"/>
        </w:tabs>
        <w:autoSpaceDN/>
        <w:ind w:firstLine="567"/>
        <w:jc w:val="both"/>
        <w:rPr>
          <w:color w:val="000000"/>
          <w:sz w:val="26"/>
          <w:szCs w:val="26"/>
          <w:lang w:val="ru-RU"/>
        </w:rPr>
      </w:pPr>
      <w:r w:rsidRPr="00463979">
        <w:rPr>
          <w:color w:val="000000"/>
          <w:sz w:val="26"/>
          <w:szCs w:val="26"/>
          <w:lang w:val="ru-RU"/>
        </w:rPr>
        <w:t>5</w:t>
      </w:r>
      <w:r w:rsidRPr="00463979">
        <w:rPr>
          <w:color w:val="000000"/>
          <w:sz w:val="26"/>
          <w:szCs w:val="26"/>
        </w:rPr>
        <w:t>. Ко</w:t>
      </w:r>
      <w:r w:rsidRPr="00463979">
        <w:rPr>
          <w:color w:val="000000"/>
          <w:sz w:val="26"/>
          <w:szCs w:val="26"/>
          <w:lang w:val="ru-RU"/>
        </w:rPr>
        <w:t xml:space="preserve">нтроль за </w:t>
      </w:r>
      <w:r w:rsidRPr="00463979">
        <w:rPr>
          <w:color w:val="000000"/>
          <w:sz w:val="26"/>
          <w:szCs w:val="26"/>
        </w:rPr>
        <w:t>виконанням</w:t>
      </w:r>
      <w:r w:rsidRPr="00463979">
        <w:rPr>
          <w:color w:val="000000"/>
          <w:sz w:val="26"/>
          <w:szCs w:val="26"/>
          <w:lang w:val="ru-RU"/>
        </w:rPr>
        <w:t xml:space="preserve"> </w:t>
      </w:r>
      <w:r w:rsidRPr="00463979">
        <w:rPr>
          <w:color w:val="000000"/>
          <w:sz w:val="26"/>
          <w:szCs w:val="26"/>
        </w:rPr>
        <w:t>даного</w:t>
      </w:r>
      <w:r w:rsidRPr="00463979">
        <w:rPr>
          <w:color w:val="000000"/>
          <w:sz w:val="26"/>
          <w:szCs w:val="26"/>
          <w:lang w:val="ru-RU"/>
        </w:rPr>
        <w:t xml:space="preserve"> </w:t>
      </w:r>
      <w:r w:rsidRPr="00463979">
        <w:rPr>
          <w:color w:val="000000"/>
          <w:sz w:val="26"/>
          <w:szCs w:val="26"/>
        </w:rPr>
        <w:t>рішення</w:t>
      </w:r>
      <w:r w:rsidRPr="00463979">
        <w:rPr>
          <w:color w:val="000000"/>
          <w:sz w:val="26"/>
          <w:szCs w:val="26"/>
          <w:lang w:val="ru-RU"/>
        </w:rPr>
        <w:t xml:space="preserve"> </w:t>
      </w:r>
      <w:r w:rsidRPr="00463979">
        <w:rPr>
          <w:color w:val="000000"/>
          <w:sz w:val="26"/>
          <w:szCs w:val="26"/>
        </w:rPr>
        <w:t>покласти</w:t>
      </w:r>
      <w:r w:rsidRPr="00463979">
        <w:rPr>
          <w:color w:val="000000"/>
          <w:sz w:val="26"/>
          <w:szCs w:val="26"/>
          <w:lang w:val="ru-RU"/>
        </w:rPr>
        <w:t xml:space="preserve"> на </w:t>
      </w:r>
      <w:r w:rsidRPr="00463979">
        <w:rPr>
          <w:color w:val="000000"/>
          <w:sz w:val="26"/>
          <w:szCs w:val="26"/>
        </w:rPr>
        <w:t>постійну</w:t>
      </w:r>
      <w:r w:rsidRPr="00463979">
        <w:rPr>
          <w:color w:val="000000"/>
          <w:sz w:val="26"/>
          <w:szCs w:val="26"/>
          <w:lang w:val="ru-RU"/>
        </w:rPr>
        <w:t xml:space="preserve"> </w:t>
      </w:r>
      <w:r w:rsidRPr="00463979">
        <w:rPr>
          <w:color w:val="000000"/>
          <w:sz w:val="26"/>
          <w:szCs w:val="26"/>
        </w:rPr>
        <w:t xml:space="preserve">комісію </w:t>
      </w:r>
      <w:r w:rsidRPr="00463979">
        <w:rPr>
          <w:color w:val="000000"/>
          <w:sz w:val="26"/>
          <w:szCs w:val="26"/>
          <w:lang w:val="ru-RU"/>
        </w:rPr>
        <w:t xml:space="preserve">Новороздільської </w:t>
      </w:r>
      <w:r w:rsidRPr="00463979">
        <w:rPr>
          <w:color w:val="000000"/>
          <w:sz w:val="26"/>
          <w:szCs w:val="26"/>
        </w:rPr>
        <w:t>міської</w:t>
      </w:r>
      <w:r w:rsidRPr="00463979">
        <w:rPr>
          <w:color w:val="000000"/>
          <w:sz w:val="26"/>
          <w:szCs w:val="26"/>
          <w:lang w:val="ru-RU"/>
        </w:rPr>
        <w:t xml:space="preserve"> ради з </w:t>
      </w:r>
      <w:r w:rsidRPr="00463979">
        <w:rPr>
          <w:color w:val="000000"/>
          <w:sz w:val="26"/>
          <w:szCs w:val="26"/>
        </w:rPr>
        <w:t>питань</w:t>
      </w:r>
      <w:r w:rsidRPr="00463979">
        <w:rPr>
          <w:color w:val="000000"/>
          <w:sz w:val="26"/>
          <w:szCs w:val="26"/>
          <w:lang w:val="ru-RU"/>
        </w:rPr>
        <w:t xml:space="preserve"> </w:t>
      </w:r>
      <w:r w:rsidRPr="00463979">
        <w:rPr>
          <w:color w:val="000000"/>
          <w:sz w:val="26"/>
          <w:szCs w:val="26"/>
        </w:rPr>
        <w:t>землекористування</w:t>
      </w:r>
      <w:r w:rsidRPr="00463979">
        <w:rPr>
          <w:color w:val="000000"/>
          <w:sz w:val="26"/>
          <w:szCs w:val="26"/>
          <w:lang w:val="ru-RU"/>
        </w:rPr>
        <w:t xml:space="preserve"> (гол</w:t>
      </w:r>
      <w:r w:rsidRPr="00463979">
        <w:rPr>
          <w:color w:val="000000"/>
          <w:sz w:val="26"/>
          <w:szCs w:val="26"/>
        </w:rPr>
        <w:t>.</w:t>
      </w:r>
      <w:r w:rsidRPr="00463979">
        <w:rPr>
          <w:color w:val="000000"/>
          <w:sz w:val="26"/>
          <w:szCs w:val="26"/>
          <w:lang w:val="ru-RU"/>
        </w:rPr>
        <w:t xml:space="preserve"> </w:t>
      </w:r>
      <w:r w:rsidRPr="00463979">
        <w:rPr>
          <w:color w:val="000000"/>
          <w:sz w:val="26"/>
          <w:szCs w:val="26"/>
        </w:rPr>
        <w:t>Шаран Т.П</w:t>
      </w:r>
      <w:r w:rsidRPr="00463979">
        <w:rPr>
          <w:color w:val="000000"/>
          <w:sz w:val="26"/>
          <w:szCs w:val="26"/>
          <w:lang w:val="ru-RU"/>
        </w:rPr>
        <w:t>.).</w:t>
      </w:r>
    </w:p>
    <w:p w:rsidR="00AD7ABB" w:rsidRPr="00463979" w:rsidRDefault="00AD7ABB" w:rsidP="00AD7ABB">
      <w:pPr>
        <w:autoSpaceDN/>
        <w:jc w:val="both"/>
        <w:rPr>
          <w:color w:val="000000"/>
          <w:sz w:val="26"/>
          <w:szCs w:val="26"/>
          <w:lang w:val="ru-RU"/>
        </w:rPr>
      </w:pPr>
    </w:p>
    <w:p w:rsidR="00AD7ABB" w:rsidRPr="00463979" w:rsidRDefault="00AD7ABB" w:rsidP="00AD7ABB">
      <w:pPr>
        <w:shd w:val="clear" w:color="auto" w:fill="FFFFFF"/>
        <w:tabs>
          <w:tab w:val="left" w:pos="-142"/>
          <w:tab w:val="left" w:pos="142"/>
          <w:tab w:val="left" w:pos="851"/>
          <w:tab w:val="left" w:pos="3240"/>
        </w:tabs>
        <w:autoSpaceDN/>
        <w:ind w:left="142"/>
        <w:jc w:val="both"/>
        <w:rPr>
          <w:sz w:val="26"/>
          <w:szCs w:val="26"/>
          <w:lang w:eastAsia="ru-RU"/>
        </w:rPr>
      </w:pPr>
      <w:r w:rsidRPr="00463979">
        <w:rPr>
          <w:sz w:val="26"/>
          <w:szCs w:val="26"/>
          <w:lang w:eastAsia="ru-RU"/>
        </w:rPr>
        <w:t>МІСЬКИЙ ГОЛОВА</w:t>
      </w:r>
      <w:r w:rsidRPr="00463979">
        <w:rPr>
          <w:sz w:val="26"/>
          <w:szCs w:val="26"/>
          <w:lang w:eastAsia="ru-RU"/>
        </w:rPr>
        <w:tab/>
      </w:r>
      <w:r w:rsidRPr="00463979">
        <w:rPr>
          <w:sz w:val="26"/>
          <w:szCs w:val="26"/>
          <w:lang w:eastAsia="ru-RU"/>
        </w:rPr>
        <w:tab/>
      </w:r>
      <w:r w:rsidRPr="00463979">
        <w:rPr>
          <w:sz w:val="26"/>
          <w:szCs w:val="26"/>
          <w:lang w:eastAsia="ru-RU"/>
        </w:rPr>
        <w:tab/>
      </w:r>
      <w:r w:rsidRPr="00463979">
        <w:rPr>
          <w:sz w:val="26"/>
          <w:szCs w:val="26"/>
          <w:lang w:eastAsia="ru-RU"/>
        </w:rPr>
        <w:tab/>
        <w:t xml:space="preserve">                    </w:t>
      </w:r>
      <w:r w:rsidRPr="00463979">
        <w:rPr>
          <w:sz w:val="26"/>
          <w:szCs w:val="26"/>
          <w:lang w:eastAsia="ru-RU"/>
        </w:rPr>
        <w:tab/>
        <w:t>Ярина ЯЦЕНКО</w:t>
      </w:r>
    </w:p>
    <w:p w:rsidR="00AD7ABB" w:rsidRDefault="00AD7ABB" w:rsidP="001D4959">
      <w:pPr>
        <w:jc w:val="right"/>
        <w:rPr>
          <w:b/>
        </w:rPr>
      </w:pPr>
    </w:p>
    <w:p w:rsidR="00AD7ABB" w:rsidRDefault="00AD7ABB" w:rsidP="001D4959">
      <w:pPr>
        <w:jc w:val="right"/>
        <w:rPr>
          <w:b/>
        </w:rPr>
      </w:pPr>
    </w:p>
    <w:p w:rsidR="001E7B31" w:rsidRDefault="001E7B31" w:rsidP="001D4959"/>
    <w:sectPr w:rsidR="001E7B31" w:rsidSect="003C0E16">
      <w:headerReference w:type="even" r:id="rId14"/>
      <w:pgSz w:w="11906" w:h="16838"/>
      <w:pgMar w:top="567"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98" w:rsidRDefault="00223898" w:rsidP="00753524">
      <w:r>
        <w:separator/>
      </w:r>
    </w:p>
  </w:endnote>
  <w:endnote w:type="continuationSeparator" w:id="0">
    <w:p w:rsidR="00223898" w:rsidRDefault="00223898" w:rsidP="007535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UkrainianPeterburg">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Kudriashov">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23" w:rsidRDefault="00540DB0">
    <w:pPr>
      <w:pStyle w:val="1c"/>
      <w:framePr w:wrap="around" w:vAnchor="text" w:hAnchor="margin" w:xAlign="center" w:y="1"/>
      <w:rPr>
        <w:rStyle w:val="1b"/>
      </w:rPr>
    </w:pPr>
    <w:r>
      <w:rPr>
        <w:rStyle w:val="1b"/>
      </w:rPr>
      <w:fldChar w:fldCharType="begin"/>
    </w:r>
    <w:r w:rsidR="00C17CF3">
      <w:rPr>
        <w:rStyle w:val="1b"/>
      </w:rPr>
      <w:instrText xml:space="preserve">PAGE  </w:instrText>
    </w:r>
    <w:r>
      <w:rPr>
        <w:rStyle w:val="1b"/>
      </w:rPr>
      <w:fldChar w:fldCharType="end"/>
    </w:r>
  </w:p>
  <w:p w:rsidR="00B60F23" w:rsidRDefault="00223898">
    <w:pPr>
      <w:pStyle w:val="1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23" w:rsidRPr="0088093F" w:rsidRDefault="00223898">
    <w:pPr>
      <w:pStyle w:val="1c"/>
      <w:framePr w:wrap="around" w:vAnchor="text" w:hAnchor="margin" w:xAlign="center" w:y="1"/>
      <w:rPr>
        <w:rStyle w:val="1b"/>
        <w:lang w:val="uk-UA"/>
      </w:rPr>
    </w:pPr>
  </w:p>
  <w:p w:rsidR="00B60F23" w:rsidRDefault="00223898">
    <w:pPr>
      <w:pStyle w:val="1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98" w:rsidRDefault="00223898" w:rsidP="00753524">
      <w:r>
        <w:separator/>
      </w:r>
    </w:p>
  </w:footnote>
  <w:footnote w:type="continuationSeparator" w:id="0">
    <w:p w:rsidR="00223898" w:rsidRDefault="00223898" w:rsidP="00753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23" w:rsidRDefault="00540DB0">
    <w:pPr>
      <w:pStyle w:val="1a"/>
      <w:framePr w:wrap="around" w:vAnchor="text" w:hAnchor="margin" w:xAlign="center" w:y="1"/>
      <w:rPr>
        <w:rStyle w:val="1b"/>
      </w:rPr>
    </w:pPr>
    <w:r>
      <w:rPr>
        <w:rStyle w:val="1b"/>
      </w:rPr>
      <w:fldChar w:fldCharType="begin"/>
    </w:r>
    <w:r w:rsidR="00C17CF3">
      <w:rPr>
        <w:rStyle w:val="1b"/>
      </w:rPr>
      <w:instrText xml:space="preserve">PAGE  </w:instrText>
    </w:r>
    <w:r>
      <w:rPr>
        <w:rStyle w:val="1b"/>
      </w:rPr>
      <w:fldChar w:fldCharType="separate"/>
    </w:r>
    <w:r w:rsidR="00C17CF3">
      <w:rPr>
        <w:rStyle w:val="1b"/>
        <w:noProof/>
      </w:rPr>
      <w:t>3</w:t>
    </w:r>
    <w:r>
      <w:rPr>
        <w:rStyle w:val="1b"/>
      </w:rPr>
      <w:fldChar w:fldCharType="end"/>
    </w:r>
  </w:p>
  <w:p w:rsidR="00B60F23" w:rsidRDefault="00223898">
    <w:pPr>
      <w:pStyle w:val="1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23" w:rsidRDefault="00223898">
    <w:pPr>
      <w:pStyle w:val="1a"/>
      <w:jc w:val="center"/>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BB" w:rsidRDefault="00AD7ABB">
    <w:pPr>
      <w:pStyle w:val="1a"/>
      <w:framePr w:wrap="around" w:vAnchor="text" w:hAnchor="margin" w:xAlign="center" w:y="1"/>
      <w:rPr>
        <w:rStyle w:val="1b"/>
      </w:rPr>
    </w:pPr>
    <w:r>
      <w:rPr>
        <w:rStyle w:val="1b"/>
      </w:rPr>
      <w:fldChar w:fldCharType="begin"/>
    </w:r>
    <w:r>
      <w:rPr>
        <w:rStyle w:val="1b"/>
      </w:rPr>
      <w:instrText xml:space="preserve">PAGE  </w:instrText>
    </w:r>
    <w:r>
      <w:rPr>
        <w:rStyle w:val="1b"/>
      </w:rPr>
      <w:fldChar w:fldCharType="end"/>
    </w:r>
  </w:p>
  <w:p w:rsidR="00AD7ABB" w:rsidRDefault="00AD7ABB">
    <w:pPr>
      <w:pStyle w:val="1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23" w:rsidRDefault="00540DB0">
    <w:pPr>
      <w:pStyle w:val="1a"/>
      <w:framePr w:wrap="around" w:vAnchor="text" w:hAnchor="margin" w:xAlign="center" w:y="1"/>
      <w:rPr>
        <w:rStyle w:val="1b"/>
      </w:rPr>
    </w:pPr>
    <w:r>
      <w:rPr>
        <w:rStyle w:val="1b"/>
      </w:rPr>
      <w:fldChar w:fldCharType="begin"/>
    </w:r>
    <w:r w:rsidR="00C17CF3">
      <w:rPr>
        <w:rStyle w:val="1b"/>
      </w:rPr>
      <w:instrText xml:space="preserve">PAGE  </w:instrText>
    </w:r>
    <w:r>
      <w:rPr>
        <w:rStyle w:val="1b"/>
      </w:rPr>
      <w:fldChar w:fldCharType="end"/>
    </w:r>
  </w:p>
  <w:p w:rsidR="00B60F23" w:rsidRDefault="00223898">
    <w:pPr>
      <w:pStyle w:val="1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607"/>
      </w:pPr>
    </w:lvl>
  </w:abstractNum>
  <w:abstractNum w:abstractNumId="1">
    <w:nsid w:val="00000003"/>
    <w:multiLevelType w:val="singleLevel"/>
    <w:tmpl w:val="00000003"/>
    <w:name w:val="WW8Num2"/>
    <w:lvl w:ilvl="0">
      <w:start w:val="1"/>
      <w:numFmt w:val="decimal"/>
      <w:lvlText w:val="%1."/>
      <w:lvlJc w:val="left"/>
      <w:pPr>
        <w:tabs>
          <w:tab w:val="num" w:pos="720"/>
        </w:tabs>
        <w:ind w:left="720" w:hanging="607"/>
      </w:pPr>
    </w:lvl>
  </w:abstractNum>
  <w:abstractNum w:abstractNumId="2">
    <w:nsid w:val="00000005"/>
    <w:multiLevelType w:val="singleLevel"/>
    <w:tmpl w:val="00000005"/>
    <w:name w:val="WW8Num5"/>
    <w:lvl w:ilvl="0">
      <w:start w:val="1"/>
      <w:numFmt w:val="decimal"/>
      <w:lvlText w:val="%1."/>
      <w:lvlJc w:val="left"/>
      <w:pPr>
        <w:tabs>
          <w:tab w:val="num" w:pos="720"/>
        </w:tabs>
        <w:ind w:left="720" w:hanging="607"/>
      </w:pPr>
    </w:lvl>
  </w:abstractNum>
  <w:abstractNum w:abstractNumId="3">
    <w:nsid w:val="00000006"/>
    <w:multiLevelType w:val="singleLevel"/>
    <w:tmpl w:val="00000006"/>
    <w:name w:val="WW8Num6"/>
    <w:lvl w:ilvl="0">
      <w:start w:val="1"/>
      <w:numFmt w:val="decimal"/>
      <w:lvlText w:val="%1."/>
      <w:lvlJc w:val="left"/>
      <w:pPr>
        <w:tabs>
          <w:tab w:val="num" w:pos="720"/>
        </w:tabs>
        <w:ind w:left="720" w:hanging="607"/>
      </w:pPr>
    </w:lvl>
  </w:abstractNum>
  <w:abstractNum w:abstractNumId="4">
    <w:nsid w:val="00000007"/>
    <w:multiLevelType w:val="singleLevel"/>
    <w:tmpl w:val="00000007"/>
    <w:name w:val="WW8Num7"/>
    <w:lvl w:ilvl="0">
      <w:start w:val="1"/>
      <w:numFmt w:val="decimal"/>
      <w:lvlText w:val="%1."/>
      <w:lvlJc w:val="left"/>
      <w:pPr>
        <w:tabs>
          <w:tab w:val="num" w:pos="720"/>
        </w:tabs>
        <w:ind w:left="720" w:hanging="607"/>
      </w:pPr>
    </w:lvl>
  </w:abstractNum>
  <w:abstractNum w:abstractNumId="5">
    <w:nsid w:val="00000008"/>
    <w:multiLevelType w:val="singleLevel"/>
    <w:tmpl w:val="00000008"/>
    <w:name w:val="WW8Num10"/>
    <w:lvl w:ilvl="0">
      <w:start w:val="1"/>
      <w:numFmt w:val="decimal"/>
      <w:lvlText w:val="%1."/>
      <w:lvlJc w:val="left"/>
      <w:pPr>
        <w:tabs>
          <w:tab w:val="num" w:pos="720"/>
        </w:tabs>
        <w:ind w:left="720" w:hanging="607"/>
      </w:pPr>
    </w:lvl>
  </w:abstractNum>
  <w:abstractNum w:abstractNumId="6">
    <w:nsid w:val="00000009"/>
    <w:multiLevelType w:val="singleLevel"/>
    <w:tmpl w:val="00000009"/>
    <w:name w:val="WW8Num11"/>
    <w:lvl w:ilvl="0">
      <w:start w:val="1"/>
      <w:numFmt w:val="decimal"/>
      <w:lvlText w:val="%1."/>
      <w:lvlJc w:val="left"/>
      <w:pPr>
        <w:tabs>
          <w:tab w:val="num" w:pos="720"/>
        </w:tabs>
        <w:ind w:left="720" w:hanging="607"/>
      </w:pPr>
    </w:lvl>
  </w:abstractNum>
  <w:abstractNum w:abstractNumId="7">
    <w:nsid w:val="0000000A"/>
    <w:multiLevelType w:val="singleLevel"/>
    <w:tmpl w:val="0000000A"/>
    <w:name w:val="WW8Num12"/>
    <w:lvl w:ilvl="0">
      <w:start w:val="1"/>
      <w:numFmt w:val="decimal"/>
      <w:lvlText w:val="%1."/>
      <w:lvlJc w:val="left"/>
      <w:pPr>
        <w:tabs>
          <w:tab w:val="num" w:pos="720"/>
        </w:tabs>
        <w:ind w:left="720" w:hanging="607"/>
      </w:pPr>
    </w:lvl>
  </w:abstractNum>
  <w:abstractNum w:abstractNumId="8">
    <w:nsid w:val="0000000B"/>
    <w:multiLevelType w:val="singleLevel"/>
    <w:tmpl w:val="0000000B"/>
    <w:name w:val="WW8Num13"/>
    <w:lvl w:ilvl="0">
      <w:start w:val="1"/>
      <w:numFmt w:val="decimal"/>
      <w:lvlText w:val="%1."/>
      <w:lvlJc w:val="left"/>
      <w:pPr>
        <w:tabs>
          <w:tab w:val="num" w:pos="720"/>
        </w:tabs>
        <w:ind w:left="720" w:hanging="607"/>
      </w:pPr>
    </w:lvl>
  </w:abstractNum>
  <w:abstractNum w:abstractNumId="9">
    <w:nsid w:val="0000000D"/>
    <w:multiLevelType w:val="singleLevel"/>
    <w:tmpl w:val="0000000D"/>
    <w:name w:val="WW8Num15"/>
    <w:lvl w:ilvl="0">
      <w:start w:val="1"/>
      <w:numFmt w:val="decimal"/>
      <w:lvlText w:val="%1."/>
      <w:lvlJc w:val="left"/>
      <w:pPr>
        <w:tabs>
          <w:tab w:val="num" w:pos="720"/>
        </w:tabs>
        <w:ind w:left="720" w:hanging="607"/>
      </w:pPr>
    </w:lvl>
  </w:abstractNum>
  <w:abstractNum w:abstractNumId="10">
    <w:nsid w:val="0000000E"/>
    <w:multiLevelType w:val="singleLevel"/>
    <w:tmpl w:val="0000000E"/>
    <w:name w:val="WW8Num16"/>
    <w:lvl w:ilvl="0">
      <w:start w:val="1"/>
      <w:numFmt w:val="decimal"/>
      <w:lvlText w:val="%1."/>
      <w:lvlJc w:val="left"/>
      <w:pPr>
        <w:tabs>
          <w:tab w:val="num" w:pos="397"/>
        </w:tabs>
        <w:ind w:left="397" w:hanging="397"/>
      </w:pPr>
    </w:lvl>
  </w:abstractNum>
  <w:abstractNum w:abstractNumId="11">
    <w:nsid w:val="0000000F"/>
    <w:multiLevelType w:val="singleLevel"/>
    <w:tmpl w:val="0000000F"/>
    <w:name w:val="WW8Num17"/>
    <w:lvl w:ilvl="0">
      <w:start w:val="1"/>
      <w:numFmt w:val="decimal"/>
      <w:lvlText w:val="%1."/>
      <w:lvlJc w:val="left"/>
      <w:pPr>
        <w:tabs>
          <w:tab w:val="num" w:pos="720"/>
        </w:tabs>
        <w:ind w:left="720" w:hanging="607"/>
      </w:pPr>
    </w:lvl>
  </w:abstractNum>
  <w:abstractNum w:abstractNumId="12">
    <w:nsid w:val="00000010"/>
    <w:multiLevelType w:val="singleLevel"/>
    <w:tmpl w:val="00000010"/>
    <w:name w:val="WW8Num18"/>
    <w:lvl w:ilvl="0">
      <w:start w:val="1"/>
      <w:numFmt w:val="decimal"/>
      <w:lvlText w:val="%1."/>
      <w:lvlJc w:val="left"/>
      <w:pPr>
        <w:tabs>
          <w:tab w:val="num" w:pos="720"/>
        </w:tabs>
        <w:ind w:left="720" w:hanging="607"/>
      </w:pPr>
    </w:lvl>
  </w:abstractNum>
  <w:abstractNum w:abstractNumId="13">
    <w:nsid w:val="00000011"/>
    <w:multiLevelType w:val="singleLevel"/>
    <w:tmpl w:val="00000011"/>
    <w:name w:val="WW8Num19"/>
    <w:lvl w:ilvl="0">
      <w:start w:val="1"/>
      <w:numFmt w:val="decimal"/>
      <w:lvlText w:val="%1."/>
      <w:lvlJc w:val="left"/>
      <w:pPr>
        <w:tabs>
          <w:tab w:val="num" w:pos="720"/>
        </w:tabs>
        <w:ind w:left="720" w:hanging="607"/>
      </w:pPr>
    </w:lvl>
  </w:abstractNum>
  <w:abstractNum w:abstractNumId="14">
    <w:nsid w:val="00000013"/>
    <w:multiLevelType w:val="singleLevel"/>
    <w:tmpl w:val="00000013"/>
    <w:name w:val="WW8Num21"/>
    <w:lvl w:ilvl="0">
      <w:start w:val="1"/>
      <w:numFmt w:val="decimal"/>
      <w:lvlText w:val="%1."/>
      <w:lvlJc w:val="left"/>
      <w:pPr>
        <w:tabs>
          <w:tab w:val="num" w:pos="720"/>
        </w:tabs>
        <w:ind w:left="720" w:hanging="607"/>
      </w:pPr>
    </w:lvl>
  </w:abstractNum>
  <w:abstractNum w:abstractNumId="15">
    <w:nsid w:val="00000014"/>
    <w:multiLevelType w:val="singleLevel"/>
    <w:tmpl w:val="00000014"/>
    <w:name w:val="WW8Num22"/>
    <w:lvl w:ilvl="0">
      <w:start w:val="1"/>
      <w:numFmt w:val="decimal"/>
      <w:lvlText w:val="%1."/>
      <w:lvlJc w:val="left"/>
      <w:pPr>
        <w:tabs>
          <w:tab w:val="num" w:pos="720"/>
        </w:tabs>
        <w:ind w:left="720" w:hanging="607"/>
      </w:pPr>
    </w:lvl>
  </w:abstractNum>
  <w:abstractNum w:abstractNumId="16">
    <w:nsid w:val="00000015"/>
    <w:multiLevelType w:val="singleLevel"/>
    <w:tmpl w:val="00000015"/>
    <w:name w:val="WW8Num23"/>
    <w:lvl w:ilvl="0">
      <w:start w:val="1"/>
      <w:numFmt w:val="decimal"/>
      <w:lvlText w:val="%1."/>
      <w:lvlJc w:val="left"/>
      <w:pPr>
        <w:tabs>
          <w:tab w:val="num" w:pos="720"/>
        </w:tabs>
        <w:ind w:left="720" w:hanging="607"/>
      </w:pPr>
    </w:lvl>
  </w:abstractNum>
  <w:abstractNum w:abstractNumId="17">
    <w:nsid w:val="00000019"/>
    <w:multiLevelType w:val="singleLevel"/>
    <w:tmpl w:val="00000019"/>
    <w:name w:val="WW8Num27"/>
    <w:lvl w:ilvl="0">
      <w:start w:val="1"/>
      <w:numFmt w:val="decimal"/>
      <w:lvlText w:val="%1."/>
      <w:lvlJc w:val="left"/>
      <w:pPr>
        <w:tabs>
          <w:tab w:val="num" w:pos="720"/>
        </w:tabs>
        <w:ind w:left="720" w:hanging="607"/>
      </w:pPr>
    </w:lvl>
  </w:abstractNum>
  <w:abstractNum w:abstractNumId="18">
    <w:nsid w:val="0000001A"/>
    <w:multiLevelType w:val="singleLevel"/>
    <w:tmpl w:val="0000001A"/>
    <w:name w:val="WW8Num28"/>
    <w:lvl w:ilvl="0">
      <w:start w:val="1"/>
      <w:numFmt w:val="decimal"/>
      <w:lvlText w:val="%1."/>
      <w:lvlJc w:val="left"/>
      <w:pPr>
        <w:tabs>
          <w:tab w:val="num" w:pos="720"/>
        </w:tabs>
        <w:ind w:left="720" w:hanging="607"/>
      </w:pPr>
    </w:lvl>
  </w:abstractNum>
  <w:abstractNum w:abstractNumId="19">
    <w:nsid w:val="0000001B"/>
    <w:multiLevelType w:val="singleLevel"/>
    <w:tmpl w:val="0000001B"/>
    <w:name w:val="WW8Num29"/>
    <w:lvl w:ilvl="0">
      <w:start w:val="1"/>
      <w:numFmt w:val="decimal"/>
      <w:lvlText w:val="%1."/>
      <w:lvlJc w:val="left"/>
      <w:pPr>
        <w:tabs>
          <w:tab w:val="num" w:pos="720"/>
        </w:tabs>
        <w:ind w:left="720" w:hanging="607"/>
      </w:pPr>
    </w:lvl>
  </w:abstractNum>
  <w:abstractNum w:abstractNumId="20">
    <w:nsid w:val="02D141D8"/>
    <w:multiLevelType w:val="hybridMultilevel"/>
    <w:tmpl w:val="8C2CDFEE"/>
    <w:lvl w:ilvl="0" w:tplc="6D607B14">
      <w:start w:val="1"/>
      <w:numFmt w:val="bullet"/>
      <w:lvlText w:val="–"/>
      <w:lvlJc w:val="left"/>
      <w:pPr>
        <w:ind w:left="1429" w:hanging="360"/>
      </w:pPr>
      <w:rPr>
        <w:rFonts w:ascii="Arial" w:eastAsia="Arial" w:hAnsi="Arial" w:cs="Arial" w:hint="default"/>
      </w:rPr>
    </w:lvl>
    <w:lvl w:ilvl="1" w:tplc="33E2F62C">
      <w:start w:val="1"/>
      <w:numFmt w:val="bullet"/>
      <w:lvlText w:val="o"/>
      <w:lvlJc w:val="left"/>
      <w:pPr>
        <w:ind w:left="1440" w:hanging="360"/>
      </w:pPr>
      <w:rPr>
        <w:rFonts w:ascii="Courier New" w:eastAsia="Courier New" w:hAnsi="Courier New" w:cs="Courier New" w:hint="default"/>
      </w:rPr>
    </w:lvl>
    <w:lvl w:ilvl="2" w:tplc="A002DD8E">
      <w:start w:val="1"/>
      <w:numFmt w:val="bullet"/>
      <w:lvlText w:val="§"/>
      <w:lvlJc w:val="left"/>
      <w:pPr>
        <w:ind w:left="2160" w:hanging="360"/>
      </w:pPr>
      <w:rPr>
        <w:rFonts w:ascii="Wingdings" w:eastAsia="Wingdings" w:hAnsi="Wingdings" w:cs="Wingdings" w:hint="default"/>
      </w:rPr>
    </w:lvl>
    <w:lvl w:ilvl="3" w:tplc="54780B5A">
      <w:start w:val="1"/>
      <w:numFmt w:val="bullet"/>
      <w:lvlText w:val="·"/>
      <w:lvlJc w:val="left"/>
      <w:pPr>
        <w:ind w:left="2880" w:hanging="360"/>
      </w:pPr>
      <w:rPr>
        <w:rFonts w:ascii="Symbol" w:eastAsia="Symbol" w:hAnsi="Symbol" w:cs="Symbol" w:hint="default"/>
      </w:rPr>
    </w:lvl>
    <w:lvl w:ilvl="4" w:tplc="FA8ECF4A">
      <w:start w:val="1"/>
      <w:numFmt w:val="bullet"/>
      <w:lvlText w:val="o"/>
      <w:lvlJc w:val="left"/>
      <w:pPr>
        <w:ind w:left="3600" w:hanging="360"/>
      </w:pPr>
      <w:rPr>
        <w:rFonts w:ascii="Courier New" w:eastAsia="Courier New" w:hAnsi="Courier New" w:cs="Courier New" w:hint="default"/>
      </w:rPr>
    </w:lvl>
    <w:lvl w:ilvl="5" w:tplc="0054E334">
      <w:start w:val="1"/>
      <w:numFmt w:val="bullet"/>
      <w:lvlText w:val="§"/>
      <w:lvlJc w:val="left"/>
      <w:pPr>
        <w:ind w:left="4320" w:hanging="360"/>
      </w:pPr>
      <w:rPr>
        <w:rFonts w:ascii="Wingdings" w:eastAsia="Wingdings" w:hAnsi="Wingdings" w:cs="Wingdings" w:hint="default"/>
      </w:rPr>
    </w:lvl>
    <w:lvl w:ilvl="6" w:tplc="D45421CC">
      <w:start w:val="1"/>
      <w:numFmt w:val="bullet"/>
      <w:lvlText w:val="·"/>
      <w:lvlJc w:val="left"/>
      <w:pPr>
        <w:ind w:left="5040" w:hanging="360"/>
      </w:pPr>
      <w:rPr>
        <w:rFonts w:ascii="Symbol" w:eastAsia="Symbol" w:hAnsi="Symbol" w:cs="Symbol" w:hint="default"/>
      </w:rPr>
    </w:lvl>
    <w:lvl w:ilvl="7" w:tplc="02EEB9CA">
      <w:start w:val="1"/>
      <w:numFmt w:val="bullet"/>
      <w:lvlText w:val="o"/>
      <w:lvlJc w:val="left"/>
      <w:pPr>
        <w:ind w:left="5760" w:hanging="360"/>
      </w:pPr>
      <w:rPr>
        <w:rFonts w:ascii="Courier New" w:eastAsia="Courier New" w:hAnsi="Courier New" w:cs="Courier New" w:hint="default"/>
      </w:rPr>
    </w:lvl>
    <w:lvl w:ilvl="8" w:tplc="0A6C307C">
      <w:start w:val="1"/>
      <w:numFmt w:val="bullet"/>
      <w:lvlText w:val="§"/>
      <w:lvlJc w:val="left"/>
      <w:pPr>
        <w:ind w:left="6480" w:hanging="360"/>
      </w:pPr>
      <w:rPr>
        <w:rFonts w:ascii="Wingdings" w:eastAsia="Wingdings" w:hAnsi="Wingdings" w:cs="Wingdings" w:hint="default"/>
      </w:rPr>
    </w:lvl>
  </w:abstractNum>
  <w:abstractNum w:abstractNumId="2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5495E7C"/>
    <w:multiLevelType w:val="hybridMultilevel"/>
    <w:tmpl w:val="F6D02138"/>
    <w:lvl w:ilvl="0" w:tplc="284A170E">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0A3E0AFD"/>
    <w:multiLevelType w:val="hybridMultilevel"/>
    <w:tmpl w:val="A7C48E8A"/>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25">
    <w:nsid w:val="11D4229D"/>
    <w:multiLevelType w:val="hybridMultilevel"/>
    <w:tmpl w:val="8F3684A6"/>
    <w:lvl w:ilvl="0" w:tplc="A344EE18">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1E944BA"/>
    <w:multiLevelType w:val="hybridMultilevel"/>
    <w:tmpl w:val="F43410C4"/>
    <w:lvl w:ilvl="0" w:tplc="11EABA9E">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2EB4FE5"/>
    <w:multiLevelType w:val="hybridMultilevel"/>
    <w:tmpl w:val="A80A15A4"/>
    <w:lvl w:ilvl="0" w:tplc="2058427A">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3727C33"/>
    <w:multiLevelType w:val="hybridMultilevel"/>
    <w:tmpl w:val="EF6803F6"/>
    <w:lvl w:ilvl="0" w:tplc="4C84E5C2">
      <w:numFmt w:val="bullet"/>
      <w:lvlText w:val="-"/>
      <w:lvlJc w:val="left"/>
      <w:pPr>
        <w:ind w:left="720" w:hanging="360"/>
      </w:pPr>
      <w:rPr>
        <w:rFonts w:ascii="Arial" w:eastAsia="Times New Roman" w:hAnsi="Arial" w:cs="Aria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49C3A2D"/>
    <w:multiLevelType w:val="hybridMultilevel"/>
    <w:tmpl w:val="7CA09EEA"/>
    <w:lvl w:ilvl="0" w:tplc="CF50D1F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2A291EBD"/>
    <w:multiLevelType w:val="hybridMultilevel"/>
    <w:tmpl w:val="D200DDA8"/>
    <w:lvl w:ilvl="0" w:tplc="628893D6">
      <w:start w:val="1"/>
      <w:numFmt w:val="decimal"/>
      <w:lvlText w:val="%1."/>
      <w:lvlJc w:val="left"/>
      <w:pPr>
        <w:ind w:left="785"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2ECB4BFA"/>
    <w:multiLevelType w:val="hybridMultilevel"/>
    <w:tmpl w:val="011015BE"/>
    <w:lvl w:ilvl="0" w:tplc="6AA0FC8E">
      <w:start w:val="1"/>
      <w:numFmt w:val="bullet"/>
      <w:lvlText w:val="–"/>
      <w:lvlJc w:val="left"/>
      <w:pPr>
        <w:ind w:left="1429" w:hanging="360"/>
      </w:pPr>
      <w:rPr>
        <w:rFonts w:ascii="Arial" w:eastAsia="Arial" w:hAnsi="Arial" w:cs="Arial" w:hint="default"/>
      </w:rPr>
    </w:lvl>
    <w:lvl w:ilvl="1" w:tplc="75D27BFA">
      <w:start w:val="1"/>
      <w:numFmt w:val="bullet"/>
      <w:lvlText w:val="o"/>
      <w:lvlJc w:val="left"/>
      <w:pPr>
        <w:ind w:left="2160" w:hanging="360"/>
      </w:pPr>
      <w:rPr>
        <w:rFonts w:ascii="Courier New" w:eastAsia="Courier New" w:hAnsi="Courier New" w:cs="Courier New" w:hint="default"/>
      </w:rPr>
    </w:lvl>
    <w:lvl w:ilvl="2" w:tplc="B81C9530">
      <w:start w:val="1"/>
      <w:numFmt w:val="bullet"/>
      <w:lvlText w:val="§"/>
      <w:lvlJc w:val="left"/>
      <w:pPr>
        <w:ind w:left="2880" w:hanging="360"/>
      </w:pPr>
      <w:rPr>
        <w:rFonts w:ascii="Wingdings" w:eastAsia="Wingdings" w:hAnsi="Wingdings" w:cs="Wingdings" w:hint="default"/>
      </w:rPr>
    </w:lvl>
    <w:lvl w:ilvl="3" w:tplc="DB9C7E12">
      <w:start w:val="1"/>
      <w:numFmt w:val="bullet"/>
      <w:lvlText w:val="·"/>
      <w:lvlJc w:val="left"/>
      <w:pPr>
        <w:ind w:left="3600" w:hanging="360"/>
      </w:pPr>
      <w:rPr>
        <w:rFonts w:ascii="Symbol" w:eastAsia="Symbol" w:hAnsi="Symbol" w:cs="Symbol" w:hint="default"/>
      </w:rPr>
    </w:lvl>
    <w:lvl w:ilvl="4" w:tplc="FAD69C40">
      <w:start w:val="1"/>
      <w:numFmt w:val="bullet"/>
      <w:lvlText w:val="o"/>
      <w:lvlJc w:val="left"/>
      <w:pPr>
        <w:ind w:left="4320" w:hanging="360"/>
      </w:pPr>
      <w:rPr>
        <w:rFonts w:ascii="Courier New" w:eastAsia="Courier New" w:hAnsi="Courier New" w:cs="Courier New" w:hint="default"/>
      </w:rPr>
    </w:lvl>
    <w:lvl w:ilvl="5" w:tplc="F0048632">
      <w:start w:val="1"/>
      <w:numFmt w:val="bullet"/>
      <w:lvlText w:val="§"/>
      <w:lvlJc w:val="left"/>
      <w:pPr>
        <w:ind w:left="5040" w:hanging="360"/>
      </w:pPr>
      <w:rPr>
        <w:rFonts w:ascii="Wingdings" w:eastAsia="Wingdings" w:hAnsi="Wingdings" w:cs="Wingdings" w:hint="default"/>
      </w:rPr>
    </w:lvl>
    <w:lvl w:ilvl="6" w:tplc="D0D28720">
      <w:start w:val="1"/>
      <w:numFmt w:val="bullet"/>
      <w:lvlText w:val="·"/>
      <w:lvlJc w:val="left"/>
      <w:pPr>
        <w:ind w:left="5760" w:hanging="360"/>
      </w:pPr>
      <w:rPr>
        <w:rFonts w:ascii="Symbol" w:eastAsia="Symbol" w:hAnsi="Symbol" w:cs="Symbol" w:hint="default"/>
      </w:rPr>
    </w:lvl>
    <w:lvl w:ilvl="7" w:tplc="53101A4E">
      <w:start w:val="1"/>
      <w:numFmt w:val="bullet"/>
      <w:lvlText w:val="o"/>
      <w:lvlJc w:val="left"/>
      <w:pPr>
        <w:ind w:left="6480" w:hanging="360"/>
      </w:pPr>
      <w:rPr>
        <w:rFonts w:ascii="Courier New" w:eastAsia="Courier New" w:hAnsi="Courier New" w:cs="Courier New" w:hint="default"/>
      </w:rPr>
    </w:lvl>
    <w:lvl w:ilvl="8" w:tplc="92D213C0">
      <w:start w:val="1"/>
      <w:numFmt w:val="bullet"/>
      <w:lvlText w:val="§"/>
      <w:lvlJc w:val="left"/>
      <w:pPr>
        <w:ind w:left="7200" w:hanging="360"/>
      </w:pPr>
      <w:rPr>
        <w:rFonts w:ascii="Wingdings" w:eastAsia="Wingdings" w:hAnsi="Wingdings" w:cs="Wingdings" w:hint="default"/>
      </w:rPr>
    </w:lvl>
  </w:abstractNum>
  <w:abstractNum w:abstractNumId="33">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4">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5">
    <w:nsid w:val="43F14534"/>
    <w:multiLevelType w:val="hybridMultilevel"/>
    <w:tmpl w:val="53AECBFE"/>
    <w:lvl w:ilvl="0" w:tplc="BF0CE9BC">
      <w:numFmt w:val="bullet"/>
      <w:lvlText w:val="-"/>
      <w:lvlJc w:val="left"/>
      <w:pPr>
        <w:ind w:left="720" w:hanging="360"/>
      </w:pPr>
      <w:rPr>
        <w:rFonts w:ascii="Times New Roman" w:eastAsia="MS Mincho" w:hAnsi="Times New Roman" w:cs="Times New Roman" w:hint="default"/>
        <w:i/>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48D0BB7"/>
    <w:multiLevelType w:val="hybridMultilevel"/>
    <w:tmpl w:val="4FA6EB86"/>
    <w:lvl w:ilvl="0" w:tplc="1CA411E2">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D433F2F"/>
    <w:multiLevelType w:val="hybridMultilevel"/>
    <w:tmpl w:val="13D059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4E7516F3"/>
    <w:multiLevelType w:val="hybridMultilevel"/>
    <w:tmpl w:val="565A26E6"/>
    <w:lvl w:ilvl="0" w:tplc="D34ED072">
      <w:start w:val="1"/>
      <w:numFmt w:val="bullet"/>
      <w:lvlText w:val="-"/>
      <w:lvlJc w:val="left"/>
      <w:pPr>
        <w:ind w:left="720" w:hanging="360"/>
      </w:pPr>
      <w:rPr>
        <w:rFonts w:ascii="Calibri" w:eastAsiaTheme="minorHAnsi" w:hAnsi="Calibri" w:cs="Calibri" w:hint="default"/>
      </w:rPr>
    </w:lvl>
    <w:lvl w:ilvl="1" w:tplc="5194FE84">
      <w:start w:val="1"/>
      <w:numFmt w:val="bullet"/>
      <w:lvlText w:val="o"/>
      <w:lvlJc w:val="left"/>
      <w:pPr>
        <w:ind w:left="1440" w:hanging="360"/>
      </w:pPr>
      <w:rPr>
        <w:rFonts w:ascii="Courier New" w:hAnsi="Courier New" w:cs="Courier New" w:hint="default"/>
      </w:rPr>
    </w:lvl>
    <w:lvl w:ilvl="2" w:tplc="B4CC92B2">
      <w:start w:val="1"/>
      <w:numFmt w:val="bullet"/>
      <w:lvlText w:val=""/>
      <w:lvlJc w:val="left"/>
      <w:pPr>
        <w:ind w:left="2160" w:hanging="360"/>
      </w:pPr>
      <w:rPr>
        <w:rFonts w:ascii="Wingdings" w:hAnsi="Wingdings" w:hint="default"/>
      </w:rPr>
    </w:lvl>
    <w:lvl w:ilvl="3" w:tplc="53DED672">
      <w:start w:val="1"/>
      <w:numFmt w:val="bullet"/>
      <w:lvlText w:val=""/>
      <w:lvlJc w:val="left"/>
      <w:pPr>
        <w:ind w:left="2880" w:hanging="360"/>
      </w:pPr>
      <w:rPr>
        <w:rFonts w:ascii="Symbol" w:hAnsi="Symbol" w:hint="default"/>
      </w:rPr>
    </w:lvl>
    <w:lvl w:ilvl="4" w:tplc="5D4EE07E">
      <w:start w:val="1"/>
      <w:numFmt w:val="bullet"/>
      <w:lvlText w:val="o"/>
      <w:lvlJc w:val="left"/>
      <w:pPr>
        <w:ind w:left="3600" w:hanging="360"/>
      </w:pPr>
      <w:rPr>
        <w:rFonts w:ascii="Courier New" w:hAnsi="Courier New" w:cs="Courier New" w:hint="default"/>
      </w:rPr>
    </w:lvl>
    <w:lvl w:ilvl="5" w:tplc="F16C8090">
      <w:start w:val="1"/>
      <w:numFmt w:val="bullet"/>
      <w:lvlText w:val=""/>
      <w:lvlJc w:val="left"/>
      <w:pPr>
        <w:ind w:left="4320" w:hanging="360"/>
      </w:pPr>
      <w:rPr>
        <w:rFonts w:ascii="Wingdings" w:hAnsi="Wingdings" w:hint="default"/>
      </w:rPr>
    </w:lvl>
    <w:lvl w:ilvl="6" w:tplc="7110F58A">
      <w:start w:val="1"/>
      <w:numFmt w:val="bullet"/>
      <w:lvlText w:val=""/>
      <w:lvlJc w:val="left"/>
      <w:pPr>
        <w:ind w:left="5040" w:hanging="360"/>
      </w:pPr>
      <w:rPr>
        <w:rFonts w:ascii="Symbol" w:hAnsi="Symbol" w:hint="default"/>
      </w:rPr>
    </w:lvl>
    <w:lvl w:ilvl="7" w:tplc="763EA4B8">
      <w:start w:val="1"/>
      <w:numFmt w:val="bullet"/>
      <w:lvlText w:val="o"/>
      <w:lvlJc w:val="left"/>
      <w:pPr>
        <w:ind w:left="5760" w:hanging="360"/>
      </w:pPr>
      <w:rPr>
        <w:rFonts w:ascii="Courier New" w:hAnsi="Courier New" w:cs="Courier New" w:hint="default"/>
      </w:rPr>
    </w:lvl>
    <w:lvl w:ilvl="8" w:tplc="B05AE480">
      <w:start w:val="1"/>
      <w:numFmt w:val="bullet"/>
      <w:lvlText w:val=""/>
      <w:lvlJc w:val="left"/>
      <w:pPr>
        <w:ind w:left="6480" w:hanging="360"/>
      </w:pPr>
      <w:rPr>
        <w:rFonts w:ascii="Wingdings" w:hAnsi="Wingdings" w:hint="default"/>
      </w:rPr>
    </w:lvl>
  </w:abstractNum>
  <w:abstractNum w:abstractNumId="39">
    <w:nsid w:val="4F4A17A8"/>
    <w:multiLevelType w:val="hybridMultilevel"/>
    <w:tmpl w:val="6EB48754"/>
    <w:lvl w:ilvl="0" w:tplc="568A3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1794F91"/>
    <w:multiLevelType w:val="hybridMultilevel"/>
    <w:tmpl w:val="46B89480"/>
    <w:lvl w:ilvl="0" w:tplc="9F4A6820">
      <w:start w:val="1"/>
      <w:numFmt w:val="decimal"/>
      <w:lvlText w:val="%1)"/>
      <w:lvlJc w:val="left"/>
      <w:pPr>
        <w:tabs>
          <w:tab w:val="num" w:pos="720"/>
        </w:tabs>
        <w:ind w:left="720" w:hanging="360"/>
      </w:pPr>
    </w:lvl>
    <w:lvl w:ilvl="1" w:tplc="1166B1A0">
      <w:start w:val="1"/>
      <w:numFmt w:val="lowerLetter"/>
      <w:lvlText w:val="%2."/>
      <w:lvlJc w:val="left"/>
      <w:pPr>
        <w:tabs>
          <w:tab w:val="num" w:pos="1440"/>
        </w:tabs>
        <w:ind w:left="1440" w:hanging="360"/>
      </w:pPr>
    </w:lvl>
    <w:lvl w:ilvl="2" w:tplc="F6B881B4">
      <w:start w:val="1"/>
      <w:numFmt w:val="lowerRoman"/>
      <w:lvlText w:val="%3."/>
      <w:lvlJc w:val="right"/>
      <w:pPr>
        <w:tabs>
          <w:tab w:val="num" w:pos="2160"/>
        </w:tabs>
        <w:ind w:left="2160" w:hanging="180"/>
      </w:pPr>
    </w:lvl>
    <w:lvl w:ilvl="3" w:tplc="457E5E0E">
      <w:start w:val="1"/>
      <w:numFmt w:val="decimal"/>
      <w:lvlText w:val="%4."/>
      <w:lvlJc w:val="left"/>
      <w:pPr>
        <w:tabs>
          <w:tab w:val="num" w:pos="2880"/>
        </w:tabs>
        <w:ind w:left="2880" w:hanging="360"/>
      </w:pPr>
    </w:lvl>
    <w:lvl w:ilvl="4" w:tplc="D946CC84">
      <w:start w:val="1"/>
      <w:numFmt w:val="lowerLetter"/>
      <w:lvlText w:val="%5."/>
      <w:lvlJc w:val="left"/>
      <w:pPr>
        <w:tabs>
          <w:tab w:val="num" w:pos="3600"/>
        </w:tabs>
        <w:ind w:left="3600" w:hanging="360"/>
      </w:pPr>
    </w:lvl>
    <w:lvl w:ilvl="5" w:tplc="5BD68882">
      <w:start w:val="1"/>
      <w:numFmt w:val="lowerRoman"/>
      <w:lvlText w:val="%6."/>
      <w:lvlJc w:val="right"/>
      <w:pPr>
        <w:tabs>
          <w:tab w:val="num" w:pos="4320"/>
        </w:tabs>
        <w:ind w:left="4320" w:hanging="180"/>
      </w:pPr>
    </w:lvl>
    <w:lvl w:ilvl="6" w:tplc="488227E8">
      <w:start w:val="1"/>
      <w:numFmt w:val="decimal"/>
      <w:lvlText w:val="%7."/>
      <w:lvlJc w:val="left"/>
      <w:pPr>
        <w:tabs>
          <w:tab w:val="num" w:pos="5040"/>
        </w:tabs>
        <w:ind w:left="5040" w:hanging="360"/>
      </w:pPr>
    </w:lvl>
    <w:lvl w:ilvl="7" w:tplc="3D2048DC">
      <w:start w:val="1"/>
      <w:numFmt w:val="lowerLetter"/>
      <w:lvlText w:val="%8."/>
      <w:lvlJc w:val="left"/>
      <w:pPr>
        <w:tabs>
          <w:tab w:val="num" w:pos="5760"/>
        </w:tabs>
        <w:ind w:left="5760" w:hanging="360"/>
      </w:pPr>
    </w:lvl>
    <w:lvl w:ilvl="8" w:tplc="AD1A7070">
      <w:start w:val="1"/>
      <w:numFmt w:val="lowerRoman"/>
      <w:lvlText w:val="%9."/>
      <w:lvlJc w:val="right"/>
      <w:pPr>
        <w:tabs>
          <w:tab w:val="num" w:pos="6480"/>
        </w:tabs>
        <w:ind w:left="6480" w:hanging="180"/>
      </w:pPr>
    </w:lvl>
  </w:abstractNum>
  <w:abstractNum w:abstractNumId="41">
    <w:nsid w:val="5558600B"/>
    <w:multiLevelType w:val="hybridMultilevel"/>
    <w:tmpl w:val="A19A0CC2"/>
    <w:lvl w:ilvl="0" w:tplc="D4AA2502">
      <w:start w:val="6"/>
      <w:numFmt w:val="bullet"/>
      <w:lvlText w:val="-"/>
      <w:lvlJc w:val="left"/>
      <w:pPr>
        <w:tabs>
          <w:tab w:val="num" w:pos="720"/>
        </w:tabs>
        <w:ind w:left="720" w:hanging="360"/>
      </w:pPr>
      <w:rPr>
        <w:rFonts w:ascii="Times New Roman" w:eastAsia="Times New Roman" w:hAnsi="Times New Roman" w:cs="Times New Roman" w:hint="default"/>
      </w:rPr>
    </w:lvl>
    <w:lvl w:ilvl="1" w:tplc="02828D44">
      <w:start w:val="1"/>
      <w:numFmt w:val="bullet"/>
      <w:lvlText w:val="o"/>
      <w:lvlJc w:val="left"/>
      <w:pPr>
        <w:tabs>
          <w:tab w:val="num" w:pos="1440"/>
        </w:tabs>
        <w:ind w:left="1440" w:hanging="360"/>
      </w:pPr>
      <w:rPr>
        <w:rFonts w:ascii="Courier New" w:hAnsi="Courier New" w:cs="Courier New" w:hint="default"/>
      </w:rPr>
    </w:lvl>
    <w:lvl w:ilvl="2" w:tplc="F2960FBC">
      <w:start w:val="1"/>
      <w:numFmt w:val="bullet"/>
      <w:lvlText w:val=""/>
      <w:lvlJc w:val="left"/>
      <w:pPr>
        <w:tabs>
          <w:tab w:val="num" w:pos="2160"/>
        </w:tabs>
        <w:ind w:left="2160" w:hanging="360"/>
      </w:pPr>
      <w:rPr>
        <w:rFonts w:ascii="Wingdings" w:hAnsi="Wingdings" w:hint="default"/>
      </w:rPr>
    </w:lvl>
    <w:lvl w:ilvl="3" w:tplc="FBD6DA90">
      <w:start w:val="1"/>
      <w:numFmt w:val="bullet"/>
      <w:lvlText w:val=""/>
      <w:lvlJc w:val="left"/>
      <w:pPr>
        <w:tabs>
          <w:tab w:val="num" w:pos="2880"/>
        </w:tabs>
        <w:ind w:left="2880" w:hanging="360"/>
      </w:pPr>
      <w:rPr>
        <w:rFonts w:ascii="Symbol" w:hAnsi="Symbol" w:hint="default"/>
      </w:rPr>
    </w:lvl>
    <w:lvl w:ilvl="4" w:tplc="6D62D28A">
      <w:start w:val="1"/>
      <w:numFmt w:val="bullet"/>
      <w:lvlText w:val="o"/>
      <w:lvlJc w:val="left"/>
      <w:pPr>
        <w:tabs>
          <w:tab w:val="num" w:pos="3600"/>
        </w:tabs>
        <w:ind w:left="3600" w:hanging="360"/>
      </w:pPr>
      <w:rPr>
        <w:rFonts w:ascii="Courier New" w:hAnsi="Courier New" w:cs="Courier New" w:hint="default"/>
      </w:rPr>
    </w:lvl>
    <w:lvl w:ilvl="5" w:tplc="94A4BFCE">
      <w:start w:val="1"/>
      <w:numFmt w:val="bullet"/>
      <w:lvlText w:val=""/>
      <w:lvlJc w:val="left"/>
      <w:pPr>
        <w:tabs>
          <w:tab w:val="num" w:pos="4320"/>
        </w:tabs>
        <w:ind w:left="4320" w:hanging="360"/>
      </w:pPr>
      <w:rPr>
        <w:rFonts w:ascii="Wingdings" w:hAnsi="Wingdings" w:hint="default"/>
      </w:rPr>
    </w:lvl>
    <w:lvl w:ilvl="6" w:tplc="B284F94C">
      <w:start w:val="1"/>
      <w:numFmt w:val="bullet"/>
      <w:lvlText w:val=""/>
      <w:lvlJc w:val="left"/>
      <w:pPr>
        <w:tabs>
          <w:tab w:val="num" w:pos="5040"/>
        </w:tabs>
        <w:ind w:left="5040" w:hanging="360"/>
      </w:pPr>
      <w:rPr>
        <w:rFonts w:ascii="Symbol" w:hAnsi="Symbol" w:hint="default"/>
      </w:rPr>
    </w:lvl>
    <w:lvl w:ilvl="7" w:tplc="8D16EC8C">
      <w:start w:val="1"/>
      <w:numFmt w:val="bullet"/>
      <w:lvlText w:val="o"/>
      <w:lvlJc w:val="left"/>
      <w:pPr>
        <w:tabs>
          <w:tab w:val="num" w:pos="5760"/>
        </w:tabs>
        <w:ind w:left="5760" w:hanging="360"/>
      </w:pPr>
      <w:rPr>
        <w:rFonts w:ascii="Courier New" w:hAnsi="Courier New" w:cs="Courier New" w:hint="default"/>
      </w:rPr>
    </w:lvl>
    <w:lvl w:ilvl="8" w:tplc="33FA5796">
      <w:start w:val="1"/>
      <w:numFmt w:val="bullet"/>
      <w:lvlText w:val=""/>
      <w:lvlJc w:val="left"/>
      <w:pPr>
        <w:tabs>
          <w:tab w:val="num" w:pos="6480"/>
        </w:tabs>
        <w:ind w:left="6480" w:hanging="360"/>
      </w:pPr>
      <w:rPr>
        <w:rFonts w:ascii="Wingdings" w:hAnsi="Wingdings" w:hint="default"/>
      </w:rPr>
    </w:lvl>
  </w:abstractNum>
  <w:abstractNum w:abstractNumId="42">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3">
    <w:nsid w:val="62646A66"/>
    <w:multiLevelType w:val="hybridMultilevel"/>
    <w:tmpl w:val="4C5A9BA2"/>
    <w:lvl w:ilvl="0" w:tplc="00000016">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C0970B3"/>
    <w:multiLevelType w:val="hybridMultilevel"/>
    <w:tmpl w:val="9E8AA222"/>
    <w:lvl w:ilvl="0" w:tplc="82BA9562">
      <w:start w:val="1"/>
      <w:numFmt w:val="bullet"/>
      <w:lvlText w:val="-"/>
      <w:lvlJc w:val="left"/>
      <w:pPr>
        <w:ind w:left="1080" w:hanging="360"/>
      </w:pPr>
      <w:rPr>
        <w:rFonts w:ascii="Times New Roman" w:eastAsia="Calibri" w:hAnsi="Times New Roman" w:cs="Times New Roman" w:hint="default"/>
      </w:rPr>
    </w:lvl>
    <w:lvl w:ilvl="1" w:tplc="69F417C6">
      <w:start w:val="1"/>
      <w:numFmt w:val="bullet"/>
      <w:lvlText w:val="o"/>
      <w:lvlJc w:val="left"/>
      <w:pPr>
        <w:ind w:left="1800" w:hanging="360"/>
      </w:pPr>
      <w:rPr>
        <w:rFonts w:ascii="Courier New" w:hAnsi="Courier New" w:cs="Courier New" w:hint="default"/>
      </w:rPr>
    </w:lvl>
    <w:lvl w:ilvl="2" w:tplc="5FC46E5E">
      <w:start w:val="1"/>
      <w:numFmt w:val="bullet"/>
      <w:lvlText w:val=""/>
      <w:lvlJc w:val="left"/>
      <w:pPr>
        <w:ind w:left="2520" w:hanging="360"/>
      </w:pPr>
      <w:rPr>
        <w:rFonts w:ascii="Wingdings" w:hAnsi="Wingdings" w:hint="default"/>
      </w:rPr>
    </w:lvl>
    <w:lvl w:ilvl="3" w:tplc="6AA6DCA6">
      <w:start w:val="1"/>
      <w:numFmt w:val="bullet"/>
      <w:lvlText w:val=""/>
      <w:lvlJc w:val="left"/>
      <w:pPr>
        <w:ind w:left="3240" w:hanging="360"/>
      </w:pPr>
      <w:rPr>
        <w:rFonts w:ascii="Symbol" w:hAnsi="Symbol" w:hint="default"/>
      </w:rPr>
    </w:lvl>
    <w:lvl w:ilvl="4" w:tplc="68808C44">
      <w:start w:val="1"/>
      <w:numFmt w:val="bullet"/>
      <w:lvlText w:val="o"/>
      <w:lvlJc w:val="left"/>
      <w:pPr>
        <w:ind w:left="3960" w:hanging="360"/>
      </w:pPr>
      <w:rPr>
        <w:rFonts w:ascii="Courier New" w:hAnsi="Courier New" w:cs="Courier New" w:hint="default"/>
      </w:rPr>
    </w:lvl>
    <w:lvl w:ilvl="5" w:tplc="A4F6219A">
      <w:start w:val="1"/>
      <w:numFmt w:val="bullet"/>
      <w:lvlText w:val=""/>
      <w:lvlJc w:val="left"/>
      <w:pPr>
        <w:ind w:left="4680" w:hanging="360"/>
      </w:pPr>
      <w:rPr>
        <w:rFonts w:ascii="Wingdings" w:hAnsi="Wingdings" w:hint="default"/>
      </w:rPr>
    </w:lvl>
    <w:lvl w:ilvl="6" w:tplc="9A4CD8D4">
      <w:start w:val="1"/>
      <w:numFmt w:val="bullet"/>
      <w:lvlText w:val=""/>
      <w:lvlJc w:val="left"/>
      <w:pPr>
        <w:ind w:left="5400" w:hanging="360"/>
      </w:pPr>
      <w:rPr>
        <w:rFonts w:ascii="Symbol" w:hAnsi="Symbol" w:hint="default"/>
      </w:rPr>
    </w:lvl>
    <w:lvl w:ilvl="7" w:tplc="C36ED642">
      <w:start w:val="1"/>
      <w:numFmt w:val="bullet"/>
      <w:lvlText w:val="o"/>
      <w:lvlJc w:val="left"/>
      <w:pPr>
        <w:ind w:left="6120" w:hanging="360"/>
      </w:pPr>
      <w:rPr>
        <w:rFonts w:ascii="Courier New" w:hAnsi="Courier New" w:cs="Courier New" w:hint="default"/>
      </w:rPr>
    </w:lvl>
    <w:lvl w:ilvl="8" w:tplc="5FDCFDA0">
      <w:start w:val="1"/>
      <w:numFmt w:val="bullet"/>
      <w:lvlText w:val=""/>
      <w:lvlJc w:val="left"/>
      <w:pPr>
        <w:ind w:left="6840" w:hanging="360"/>
      </w:pPr>
      <w:rPr>
        <w:rFonts w:ascii="Wingdings" w:hAnsi="Wingdings" w:hint="default"/>
      </w:rPr>
    </w:lvl>
  </w:abstractNum>
  <w:abstractNum w:abstractNumId="45">
    <w:nsid w:val="74A47B50"/>
    <w:multiLevelType w:val="hybridMultilevel"/>
    <w:tmpl w:val="E862B4CC"/>
    <w:lvl w:ilvl="0" w:tplc="1F8A562A">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8566094"/>
    <w:multiLevelType w:val="hybridMultilevel"/>
    <w:tmpl w:val="BDB44FBC"/>
    <w:lvl w:ilvl="0" w:tplc="4DF4EDB2">
      <w:start w:val="1"/>
      <w:numFmt w:val="bullet"/>
      <w:lvlText w:val="–"/>
      <w:lvlJc w:val="left"/>
      <w:pPr>
        <w:ind w:left="1276" w:hanging="360"/>
      </w:pPr>
      <w:rPr>
        <w:rFonts w:ascii="Arial" w:eastAsia="Arial" w:hAnsi="Arial" w:cs="Arial" w:hint="default"/>
      </w:rPr>
    </w:lvl>
    <w:lvl w:ilvl="1" w:tplc="634005FA">
      <w:start w:val="1"/>
      <w:numFmt w:val="bullet"/>
      <w:lvlText w:val="o"/>
      <w:lvlJc w:val="left"/>
      <w:pPr>
        <w:ind w:left="1996" w:hanging="360"/>
      </w:pPr>
      <w:rPr>
        <w:rFonts w:ascii="Courier New" w:eastAsia="Courier New" w:hAnsi="Courier New" w:cs="Courier New" w:hint="default"/>
      </w:rPr>
    </w:lvl>
    <w:lvl w:ilvl="2" w:tplc="AC2C80B0">
      <w:start w:val="1"/>
      <w:numFmt w:val="bullet"/>
      <w:lvlText w:val="§"/>
      <w:lvlJc w:val="left"/>
      <w:pPr>
        <w:ind w:left="2716" w:hanging="360"/>
      </w:pPr>
      <w:rPr>
        <w:rFonts w:ascii="Wingdings" w:eastAsia="Wingdings" w:hAnsi="Wingdings" w:cs="Wingdings" w:hint="default"/>
      </w:rPr>
    </w:lvl>
    <w:lvl w:ilvl="3" w:tplc="456488F2">
      <w:start w:val="1"/>
      <w:numFmt w:val="bullet"/>
      <w:lvlText w:val="·"/>
      <w:lvlJc w:val="left"/>
      <w:pPr>
        <w:ind w:left="3436" w:hanging="360"/>
      </w:pPr>
      <w:rPr>
        <w:rFonts w:ascii="Symbol" w:eastAsia="Symbol" w:hAnsi="Symbol" w:cs="Symbol" w:hint="default"/>
      </w:rPr>
    </w:lvl>
    <w:lvl w:ilvl="4" w:tplc="4516C156">
      <w:start w:val="1"/>
      <w:numFmt w:val="bullet"/>
      <w:lvlText w:val="o"/>
      <w:lvlJc w:val="left"/>
      <w:pPr>
        <w:ind w:left="4156" w:hanging="360"/>
      </w:pPr>
      <w:rPr>
        <w:rFonts w:ascii="Courier New" w:eastAsia="Courier New" w:hAnsi="Courier New" w:cs="Courier New" w:hint="default"/>
      </w:rPr>
    </w:lvl>
    <w:lvl w:ilvl="5" w:tplc="A792FD8C">
      <w:start w:val="1"/>
      <w:numFmt w:val="bullet"/>
      <w:lvlText w:val="§"/>
      <w:lvlJc w:val="left"/>
      <w:pPr>
        <w:ind w:left="4876" w:hanging="360"/>
      </w:pPr>
      <w:rPr>
        <w:rFonts w:ascii="Wingdings" w:eastAsia="Wingdings" w:hAnsi="Wingdings" w:cs="Wingdings" w:hint="default"/>
      </w:rPr>
    </w:lvl>
    <w:lvl w:ilvl="6" w:tplc="87600854">
      <w:start w:val="1"/>
      <w:numFmt w:val="bullet"/>
      <w:lvlText w:val="·"/>
      <w:lvlJc w:val="left"/>
      <w:pPr>
        <w:ind w:left="5596" w:hanging="360"/>
      </w:pPr>
      <w:rPr>
        <w:rFonts w:ascii="Symbol" w:eastAsia="Symbol" w:hAnsi="Symbol" w:cs="Symbol" w:hint="default"/>
      </w:rPr>
    </w:lvl>
    <w:lvl w:ilvl="7" w:tplc="DE2268FC">
      <w:start w:val="1"/>
      <w:numFmt w:val="bullet"/>
      <w:lvlText w:val="o"/>
      <w:lvlJc w:val="left"/>
      <w:pPr>
        <w:ind w:left="6316" w:hanging="360"/>
      </w:pPr>
      <w:rPr>
        <w:rFonts w:ascii="Courier New" w:eastAsia="Courier New" w:hAnsi="Courier New" w:cs="Courier New" w:hint="default"/>
      </w:rPr>
    </w:lvl>
    <w:lvl w:ilvl="8" w:tplc="08CA6898">
      <w:start w:val="1"/>
      <w:numFmt w:val="bullet"/>
      <w:lvlText w:val="§"/>
      <w:lvlJc w:val="left"/>
      <w:pPr>
        <w:ind w:left="7036" w:hanging="360"/>
      </w:pPr>
      <w:rPr>
        <w:rFonts w:ascii="Wingdings" w:eastAsia="Wingdings" w:hAnsi="Wingdings" w:cs="Wingdings" w:hint="default"/>
      </w:rPr>
    </w:lvl>
  </w:abstractNum>
  <w:abstractNum w:abstractNumId="47">
    <w:nsid w:val="78E4088F"/>
    <w:multiLevelType w:val="hybridMultilevel"/>
    <w:tmpl w:val="33BE7D04"/>
    <w:lvl w:ilvl="0" w:tplc="A62EE2CE">
      <w:start w:val="4"/>
      <w:numFmt w:val="upperRoman"/>
      <w:pStyle w:val="9"/>
      <w:lvlText w:val="%1."/>
      <w:lvlJc w:val="left"/>
      <w:pPr>
        <w:tabs>
          <w:tab w:val="num" w:pos="720"/>
        </w:tabs>
        <w:ind w:left="720" w:hanging="720"/>
      </w:pPr>
    </w:lvl>
    <w:lvl w:ilvl="1" w:tplc="77FCA22C">
      <w:start w:val="1"/>
      <w:numFmt w:val="bullet"/>
      <w:lvlText w:val="o"/>
      <w:lvlJc w:val="left"/>
      <w:pPr>
        <w:ind w:left="1440" w:hanging="360"/>
      </w:pPr>
      <w:rPr>
        <w:rFonts w:ascii="Courier New" w:eastAsia="Courier New" w:hAnsi="Courier New" w:cs="Courier New" w:hint="default"/>
      </w:rPr>
    </w:lvl>
    <w:lvl w:ilvl="2" w:tplc="FBF0CF38">
      <w:start w:val="1"/>
      <w:numFmt w:val="bullet"/>
      <w:lvlText w:val="§"/>
      <w:lvlJc w:val="left"/>
      <w:pPr>
        <w:ind w:left="2160" w:hanging="360"/>
      </w:pPr>
      <w:rPr>
        <w:rFonts w:ascii="Wingdings" w:eastAsia="Wingdings" w:hAnsi="Wingdings" w:cs="Wingdings" w:hint="default"/>
      </w:rPr>
    </w:lvl>
    <w:lvl w:ilvl="3" w:tplc="1D9681F2">
      <w:start w:val="1"/>
      <w:numFmt w:val="bullet"/>
      <w:lvlText w:val="·"/>
      <w:lvlJc w:val="left"/>
      <w:pPr>
        <w:ind w:left="2880" w:hanging="360"/>
      </w:pPr>
      <w:rPr>
        <w:rFonts w:ascii="Symbol" w:eastAsia="Symbol" w:hAnsi="Symbol" w:cs="Symbol" w:hint="default"/>
      </w:rPr>
    </w:lvl>
    <w:lvl w:ilvl="4" w:tplc="C8305C34">
      <w:start w:val="1"/>
      <w:numFmt w:val="bullet"/>
      <w:lvlText w:val="o"/>
      <w:lvlJc w:val="left"/>
      <w:pPr>
        <w:ind w:left="3600" w:hanging="360"/>
      </w:pPr>
      <w:rPr>
        <w:rFonts w:ascii="Courier New" w:eastAsia="Courier New" w:hAnsi="Courier New" w:cs="Courier New" w:hint="default"/>
      </w:rPr>
    </w:lvl>
    <w:lvl w:ilvl="5" w:tplc="9C8E9AE6">
      <w:start w:val="1"/>
      <w:numFmt w:val="bullet"/>
      <w:lvlText w:val="§"/>
      <w:lvlJc w:val="left"/>
      <w:pPr>
        <w:ind w:left="4320" w:hanging="360"/>
      </w:pPr>
      <w:rPr>
        <w:rFonts w:ascii="Wingdings" w:eastAsia="Wingdings" w:hAnsi="Wingdings" w:cs="Wingdings" w:hint="default"/>
      </w:rPr>
    </w:lvl>
    <w:lvl w:ilvl="6" w:tplc="0F661E58">
      <w:start w:val="1"/>
      <w:numFmt w:val="bullet"/>
      <w:lvlText w:val="·"/>
      <w:lvlJc w:val="left"/>
      <w:pPr>
        <w:ind w:left="5040" w:hanging="360"/>
      </w:pPr>
      <w:rPr>
        <w:rFonts w:ascii="Symbol" w:eastAsia="Symbol" w:hAnsi="Symbol" w:cs="Symbol" w:hint="default"/>
      </w:rPr>
    </w:lvl>
    <w:lvl w:ilvl="7" w:tplc="825EC29C">
      <w:start w:val="1"/>
      <w:numFmt w:val="bullet"/>
      <w:lvlText w:val="o"/>
      <w:lvlJc w:val="left"/>
      <w:pPr>
        <w:ind w:left="5760" w:hanging="360"/>
      </w:pPr>
      <w:rPr>
        <w:rFonts w:ascii="Courier New" w:eastAsia="Courier New" w:hAnsi="Courier New" w:cs="Courier New" w:hint="default"/>
      </w:rPr>
    </w:lvl>
    <w:lvl w:ilvl="8" w:tplc="776251C8">
      <w:start w:val="1"/>
      <w:numFmt w:val="bullet"/>
      <w:lvlText w:val="§"/>
      <w:lvlJc w:val="left"/>
      <w:pPr>
        <w:ind w:left="6480" w:hanging="360"/>
      </w:pPr>
      <w:rPr>
        <w:rFonts w:ascii="Wingdings" w:eastAsia="Wingdings" w:hAnsi="Wingdings" w:cs="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46"/>
  </w:num>
  <w:num w:numId="8">
    <w:abstractNumId w:val="32"/>
  </w:num>
  <w:num w:numId="9">
    <w:abstractNumId w:val="20"/>
  </w:num>
  <w:num w:numId="10">
    <w:abstractNumId w:val="38"/>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4"/>
  </w:num>
  <w:num w:numId="14">
    <w:abstractNumId w:val="39"/>
  </w:num>
  <w:num w:numId="15">
    <w:abstractNumId w:val="24"/>
  </w:num>
  <w:num w:numId="16">
    <w:abstractNumId w:val="31"/>
  </w:num>
  <w:num w:numId="17">
    <w:abstractNumId w:val="33"/>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6"/>
    <w:lvlOverride w:ilvl="0">
      <w:startOverride w:val="1"/>
    </w:lvlOverride>
  </w:num>
  <w:num w:numId="22">
    <w:abstractNumId w:val="10"/>
    <w:lvlOverride w:ilvl="0">
      <w:startOverride w:val="1"/>
    </w:lvlOverride>
  </w:num>
  <w:num w:numId="23">
    <w:abstractNumId w:val="19"/>
    <w:lvlOverride w:ilvl="0">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num>
  <w:num w:numId="32">
    <w:abstractNumId w:val="1"/>
    <w:lvlOverride w:ilvl="0">
      <w:startOverride w:val="1"/>
    </w:lvlOverride>
  </w:num>
  <w:num w:numId="33">
    <w:abstractNumId w:val="16"/>
    <w:lvlOverride w:ilvl="0">
      <w:startOverride w:val="1"/>
    </w:lvlOverride>
  </w:num>
  <w:num w:numId="34">
    <w:abstractNumId w:val="0"/>
    <w:lvlOverride w:ilvl="0">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num>
  <w:num w:numId="37">
    <w:abstractNumId w:val="2"/>
    <w:lvlOverride w:ilvl="0">
      <w:startOverride w:val="1"/>
    </w:lvlOverride>
  </w:num>
  <w:num w:numId="38">
    <w:abstractNumId w:val="4"/>
    <w:lvlOverride w:ilvl="0">
      <w:startOverride w:val="1"/>
    </w:lvlOverride>
  </w:num>
  <w:num w:numId="39">
    <w:abstractNumId w:val="13"/>
    <w:lvlOverride w:ilvl="0">
      <w:startOverride w:val="1"/>
    </w:lvlOverride>
  </w:num>
  <w:num w:numId="40">
    <w:abstractNumId w:val="5"/>
    <w:lvlOverride w:ilvl="0">
      <w:startOverride w:val="1"/>
    </w:lvlOverride>
  </w:num>
  <w:num w:numId="41">
    <w:abstractNumId w:val="8"/>
    <w:lvlOverride w:ilvl="0">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num>
  <w:num w:numId="44">
    <w:abstractNumId w:val="7"/>
    <w:lvlOverride w:ilvl="0">
      <w:startOverride w:val="1"/>
    </w:lvlOverride>
  </w:num>
  <w:num w:numId="45">
    <w:abstractNumId w:val="9"/>
    <w:lvlOverride w:ilvl="0">
      <w:startOverride w:val="1"/>
    </w:lvlOverride>
  </w:num>
  <w:num w:numId="46">
    <w:abstractNumId w:val="12"/>
    <w:lvlOverride w:ilvl="0">
      <w:startOverride w:val="1"/>
    </w:lvlOverride>
  </w:num>
  <w:num w:numId="47">
    <w:abstractNumId w:val="15"/>
    <w:lvlOverride w:ilvl="0">
      <w:startOverride w:val="1"/>
    </w:lvlOverride>
  </w:num>
  <w:num w:numId="48">
    <w:abstractNumId w:val="3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hyphenationZone w:val="425"/>
  <w:characterSpacingControl w:val="doNotCompress"/>
  <w:footnotePr>
    <w:footnote w:id="-1"/>
    <w:footnote w:id="0"/>
  </w:footnotePr>
  <w:endnotePr>
    <w:endnote w:id="-1"/>
    <w:endnote w:id="0"/>
  </w:endnotePr>
  <w:compat/>
  <w:rsids>
    <w:rsidRoot w:val="00841918"/>
    <w:rsid w:val="0003441A"/>
    <w:rsid w:val="00145D8B"/>
    <w:rsid w:val="0018175E"/>
    <w:rsid w:val="001D4959"/>
    <w:rsid w:val="001E7B31"/>
    <w:rsid w:val="00223898"/>
    <w:rsid w:val="00323941"/>
    <w:rsid w:val="004C33CB"/>
    <w:rsid w:val="00540DB0"/>
    <w:rsid w:val="0064674C"/>
    <w:rsid w:val="006B20AC"/>
    <w:rsid w:val="00737D1A"/>
    <w:rsid w:val="00753524"/>
    <w:rsid w:val="007E704E"/>
    <w:rsid w:val="00834B30"/>
    <w:rsid w:val="00841918"/>
    <w:rsid w:val="008C2739"/>
    <w:rsid w:val="008F3B2C"/>
    <w:rsid w:val="009B7153"/>
    <w:rsid w:val="009C2113"/>
    <w:rsid w:val="00AD7ABB"/>
    <w:rsid w:val="00B20E85"/>
    <w:rsid w:val="00B41812"/>
    <w:rsid w:val="00C17CF3"/>
    <w:rsid w:val="00C37B02"/>
    <w:rsid w:val="00D740B4"/>
    <w:rsid w:val="00D90DAB"/>
    <w:rsid w:val="00D97588"/>
    <w:rsid w:val="00E85C0E"/>
    <w:rsid w:val="00F018C6"/>
    <w:rsid w:val="00F6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18"/>
    <w:pPr>
      <w:autoSpaceDN w:val="0"/>
      <w:spacing w:after="0" w:line="240" w:lineRule="auto"/>
    </w:pPr>
    <w:rPr>
      <w:rFonts w:ascii="Times New Roman" w:eastAsia="Times New Roman" w:hAnsi="Times New Roman" w:cs="Times New Roman"/>
      <w:sz w:val="24"/>
      <w:szCs w:val="24"/>
      <w:lang w:eastAsia="uk-UA"/>
    </w:rPr>
  </w:style>
  <w:style w:type="paragraph" w:styleId="1">
    <w:name w:val="heading 1"/>
    <w:aliases w:val="Знак, Знак"/>
    <w:basedOn w:val="a"/>
    <w:next w:val="a"/>
    <w:link w:val="10"/>
    <w:qFormat/>
    <w:rsid w:val="00841918"/>
    <w:pPr>
      <w:keepNext/>
      <w:autoSpaceDN/>
      <w:jc w:val="center"/>
      <w:outlineLvl w:val="0"/>
    </w:pPr>
    <w:rPr>
      <w:rFonts w:ascii="UkrainianPeterburg" w:hAnsi="UkrainianPeterburg"/>
      <w:b/>
      <w:szCs w:val="20"/>
      <w:lang w:val="en-US" w:eastAsia="ru-RU"/>
    </w:rPr>
  </w:style>
  <w:style w:type="paragraph" w:styleId="2">
    <w:name w:val="heading 2"/>
    <w:basedOn w:val="a"/>
    <w:next w:val="a"/>
    <w:link w:val="20"/>
    <w:uiPriority w:val="9"/>
    <w:unhideWhenUsed/>
    <w:qFormat/>
    <w:rsid w:val="00841918"/>
    <w:pPr>
      <w:keepNext/>
      <w:keepLines/>
      <w:autoSpaceDN/>
      <w:spacing w:before="360" w:after="200"/>
      <w:outlineLvl w:val="1"/>
    </w:pPr>
    <w:rPr>
      <w:rFonts w:ascii="Arial" w:eastAsia="Arial" w:hAnsi="Arial" w:cs="Arial"/>
      <w:sz w:val="34"/>
      <w:szCs w:val="20"/>
      <w:lang w:val="en-AU" w:eastAsia="ru-RU"/>
    </w:rPr>
  </w:style>
  <w:style w:type="paragraph" w:styleId="3">
    <w:name w:val="heading 3"/>
    <w:basedOn w:val="a"/>
    <w:next w:val="a"/>
    <w:link w:val="30"/>
    <w:uiPriority w:val="9"/>
    <w:unhideWhenUsed/>
    <w:qFormat/>
    <w:rsid w:val="00841918"/>
    <w:pPr>
      <w:keepNext/>
      <w:keepLines/>
      <w:autoSpaceDN/>
      <w:spacing w:before="320" w:after="200"/>
      <w:outlineLvl w:val="2"/>
    </w:pPr>
    <w:rPr>
      <w:rFonts w:ascii="Arial" w:eastAsia="Arial" w:hAnsi="Arial" w:cs="Arial"/>
      <w:sz w:val="30"/>
      <w:szCs w:val="30"/>
      <w:lang w:val="en-AU" w:eastAsia="ru-RU"/>
    </w:rPr>
  </w:style>
  <w:style w:type="paragraph" w:styleId="4">
    <w:name w:val="heading 4"/>
    <w:basedOn w:val="a"/>
    <w:next w:val="a"/>
    <w:link w:val="40"/>
    <w:unhideWhenUsed/>
    <w:qFormat/>
    <w:rsid w:val="00841918"/>
    <w:pPr>
      <w:keepNext/>
      <w:keepLines/>
      <w:autoSpaceDN/>
      <w:spacing w:before="320" w:after="200"/>
      <w:outlineLvl w:val="3"/>
    </w:pPr>
    <w:rPr>
      <w:rFonts w:ascii="Arial" w:eastAsia="Arial" w:hAnsi="Arial" w:cs="Arial"/>
      <w:b/>
      <w:bCs/>
      <w:sz w:val="26"/>
      <w:szCs w:val="26"/>
      <w:lang w:val="en-AU" w:eastAsia="ru-RU"/>
    </w:rPr>
  </w:style>
  <w:style w:type="paragraph" w:styleId="5">
    <w:name w:val="heading 5"/>
    <w:basedOn w:val="a"/>
    <w:next w:val="a"/>
    <w:link w:val="50"/>
    <w:uiPriority w:val="9"/>
    <w:unhideWhenUsed/>
    <w:qFormat/>
    <w:rsid w:val="00841918"/>
    <w:pPr>
      <w:keepNext/>
      <w:keepLines/>
      <w:autoSpaceDN/>
      <w:spacing w:before="320" w:after="200"/>
      <w:outlineLvl w:val="4"/>
    </w:pPr>
    <w:rPr>
      <w:rFonts w:ascii="Arial" w:eastAsia="Arial" w:hAnsi="Arial" w:cs="Arial"/>
      <w:b/>
      <w:bCs/>
      <w:lang w:val="en-AU" w:eastAsia="ru-RU"/>
    </w:rPr>
  </w:style>
  <w:style w:type="paragraph" w:styleId="6">
    <w:name w:val="heading 6"/>
    <w:basedOn w:val="a"/>
    <w:next w:val="a"/>
    <w:link w:val="60"/>
    <w:uiPriority w:val="9"/>
    <w:unhideWhenUsed/>
    <w:qFormat/>
    <w:rsid w:val="00841918"/>
    <w:pPr>
      <w:keepNext/>
      <w:keepLines/>
      <w:autoSpaceDN/>
      <w:spacing w:before="320" w:after="200"/>
      <w:outlineLvl w:val="5"/>
    </w:pPr>
    <w:rPr>
      <w:rFonts w:ascii="Arial" w:eastAsia="Arial" w:hAnsi="Arial" w:cs="Arial"/>
      <w:b/>
      <w:bCs/>
      <w:sz w:val="22"/>
      <w:szCs w:val="22"/>
      <w:lang w:val="en-AU" w:eastAsia="ru-RU"/>
    </w:rPr>
  </w:style>
  <w:style w:type="paragraph" w:styleId="7">
    <w:name w:val="heading 7"/>
    <w:basedOn w:val="a"/>
    <w:next w:val="a"/>
    <w:link w:val="70"/>
    <w:uiPriority w:val="9"/>
    <w:unhideWhenUsed/>
    <w:qFormat/>
    <w:rsid w:val="00841918"/>
    <w:pPr>
      <w:keepNext/>
      <w:keepLines/>
      <w:autoSpaceDN/>
      <w:spacing w:before="320" w:after="200"/>
      <w:outlineLvl w:val="6"/>
    </w:pPr>
    <w:rPr>
      <w:rFonts w:ascii="Arial" w:eastAsia="Arial" w:hAnsi="Arial" w:cs="Arial"/>
      <w:b/>
      <w:bCs/>
      <w:i/>
      <w:iCs/>
      <w:sz w:val="22"/>
      <w:szCs w:val="22"/>
      <w:lang w:val="en-AU" w:eastAsia="ru-RU"/>
    </w:rPr>
  </w:style>
  <w:style w:type="paragraph" w:styleId="8">
    <w:name w:val="heading 8"/>
    <w:basedOn w:val="a"/>
    <w:next w:val="a"/>
    <w:link w:val="80"/>
    <w:unhideWhenUsed/>
    <w:qFormat/>
    <w:rsid w:val="00841918"/>
    <w:pPr>
      <w:keepNext/>
      <w:keepLines/>
      <w:autoSpaceDN/>
      <w:spacing w:before="320" w:after="200"/>
      <w:outlineLvl w:val="7"/>
    </w:pPr>
    <w:rPr>
      <w:rFonts w:ascii="Arial" w:eastAsia="Arial" w:hAnsi="Arial" w:cs="Arial"/>
      <w:i/>
      <w:iCs/>
      <w:sz w:val="22"/>
      <w:szCs w:val="22"/>
      <w:lang w:val="en-AU" w:eastAsia="ru-RU"/>
    </w:rPr>
  </w:style>
  <w:style w:type="paragraph" w:styleId="90">
    <w:name w:val="heading 9"/>
    <w:basedOn w:val="a"/>
    <w:next w:val="a"/>
    <w:link w:val="91"/>
    <w:uiPriority w:val="9"/>
    <w:unhideWhenUsed/>
    <w:qFormat/>
    <w:rsid w:val="00841918"/>
    <w:pPr>
      <w:keepNext/>
      <w:keepLines/>
      <w:autoSpaceDN/>
      <w:spacing w:before="320" w:after="200"/>
      <w:outlineLvl w:val="8"/>
    </w:pPr>
    <w:rPr>
      <w:rFonts w:ascii="Arial" w:eastAsia="Arial" w:hAnsi="Arial" w:cs="Arial"/>
      <w:i/>
      <w:iCs/>
      <w:sz w:val="21"/>
      <w:szCs w:val="21"/>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
    <w:basedOn w:val="a0"/>
    <w:link w:val="1"/>
    <w:rsid w:val="00841918"/>
    <w:rPr>
      <w:rFonts w:ascii="UkrainianPeterburg" w:eastAsia="Times New Roman" w:hAnsi="UkrainianPeterburg" w:cs="Times New Roman"/>
      <w:b/>
      <w:sz w:val="24"/>
      <w:szCs w:val="20"/>
      <w:lang w:val="en-US" w:eastAsia="ru-RU"/>
    </w:rPr>
  </w:style>
  <w:style w:type="character" w:customStyle="1" w:styleId="20">
    <w:name w:val="Заголовок 2 Знак"/>
    <w:basedOn w:val="a0"/>
    <w:link w:val="2"/>
    <w:uiPriority w:val="9"/>
    <w:rsid w:val="00841918"/>
    <w:rPr>
      <w:rFonts w:ascii="Arial" w:eastAsia="Arial" w:hAnsi="Arial" w:cs="Arial"/>
      <w:sz w:val="34"/>
      <w:szCs w:val="20"/>
      <w:lang w:val="en-AU" w:eastAsia="ru-RU"/>
    </w:rPr>
  </w:style>
  <w:style w:type="character" w:customStyle="1" w:styleId="30">
    <w:name w:val="Заголовок 3 Знак"/>
    <w:basedOn w:val="a0"/>
    <w:link w:val="3"/>
    <w:uiPriority w:val="9"/>
    <w:rsid w:val="00841918"/>
    <w:rPr>
      <w:rFonts w:ascii="Arial" w:eastAsia="Arial" w:hAnsi="Arial" w:cs="Arial"/>
      <w:sz w:val="30"/>
      <w:szCs w:val="30"/>
      <w:lang w:val="en-AU" w:eastAsia="ru-RU"/>
    </w:rPr>
  </w:style>
  <w:style w:type="character" w:customStyle="1" w:styleId="40">
    <w:name w:val="Заголовок 4 Знак"/>
    <w:basedOn w:val="a0"/>
    <w:link w:val="4"/>
    <w:rsid w:val="00841918"/>
    <w:rPr>
      <w:rFonts w:ascii="Arial" w:eastAsia="Arial" w:hAnsi="Arial" w:cs="Arial"/>
      <w:b/>
      <w:bCs/>
      <w:sz w:val="26"/>
      <w:szCs w:val="26"/>
      <w:lang w:val="en-AU" w:eastAsia="ru-RU"/>
    </w:rPr>
  </w:style>
  <w:style w:type="character" w:customStyle="1" w:styleId="50">
    <w:name w:val="Заголовок 5 Знак"/>
    <w:basedOn w:val="a0"/>
    <w:link w:val="5"/>
    <w:uiPriority w:val="9"/>
    <w:rsid w:val="00841918"/>
    <w:rPr>
      <w:rFonts w:ascii="Arial" w:eastAsia="Arial" w:hAnsi="Arial" w:cs="Arial"/>
      <w:b/>
      <w:bCs/>
      <w:sz w:val="24"/>
      <w:szCs w:val="24"/>
      <w:lang w:val="en-AU" w:eastAsia="ru-RU"/>
    </w:rPr>
  </w:style>
  <w:style w:type="character" w:customStyle="1" w:styleId="60">
    <w:name w:val="Заголовок 6 Знак"/>
    <w:basedOn w:val="a0"/>
    <w:link w:val="6"/>
    <w:uiPriority w:val="9"/>
    <w:rsid w:val="00841918"/>
    <w:rPr>
      <w:rFonts w:ascii="Arial" w:eastAsia="Arial" w:hAnsi="Arial" w:cs="Arial"/>
      <w:b/>
      <w:bCs/>
      <w:lang w:val="en-AU" w:eastAsia="ru-RU"/>
    </w:rPr>
  </w:style>
  <w:style w:type="character" w:customStyle="1" w:styleId="70">
    <w:name w:val="Заголовок 7 Знак"/>
    <w:basedOn w:val="a0"/>
    <w:link w:val="7"/>
    <w:uiPriority w:val="9"/>
    <w:rsid w:val="00841918"/>
    <w:rPr>
      <w:rFonts w:ascii="Arial" w:eastAsia="Arial" w:hAnsi="Arial" w:cs="Arial"/>
      <w:b/>
      <w:bCs/>
      <w:i/>
      <w:iCs/>
      <w:lang w:val="en-AU" w:eastAsia="ru-RU"/>
    </w:rPr>
  </w:style>
  <w:style w:type="character" w:customStyle="1" w:styleId="80">
    <w:name w:val="Заголовок 8 Знак"/>
    <w:basedOn w:val="a0"/>
    <w:link w:val="8"/>
    <w:rsid w:val="00841918"/>
    <w:rPr>
      <w:rFonts w:ascii="Arial" w:eastAsia="Arial" w:hAnsi="Arial" w:cs="Arial"/>
      <w:i/>
      <w:iCs/>
      <w:lang w:val="en-AU" w:eastAsia="ru-RU"/>
    </w:rPr>
  </w:style>
  <w:style w:type="character" w:customStyle="1" w:styleId="91">
    <w:name w:val="Заголовок 9 Знак"/>
    <w:basedOn w:val="a0"/>
    <w:link w:val="90"/>
    <w:uiPriority w:val="9"/>
    <w:rsid w:val="00841918"/>
    <w:rPr>
      <w:rFonts w:ascii="Arial" w:eastAsia="Arial" w:hAnsi="Arial" w:cs="Arial"/>
      <w:i/>
      <w:iCs/>
      <w:sz w:val="21"/>
      <w:szCs w:val="21"/>
      <w:lang w:val="en-AU" w:eastAsia="ru-RU"/>
    </w:rPr>
  </w:style>
  <w:style w:type="character" w:styleId="a3">
    <w:name w:val="Strong"/>
    <w:basedOn w:val="a0"/>
    <w:uiPriority w:val="22"/>
    <w:qFormat/>
    <w:rsid w:val="00841918"/>
    <w:rPr>
      <w:b/>
      <w:bCs/>
    </w:rPr>
  </w:style>
  <w:style w:type="paragraph" w:styleId="a4">
    <w:name w:val="Balloon Text"/>
    <w:basedOn w:val="a"/>
    <w:link w:val="a5"/>
    <w:uiPriority w:val="99"/>
    <w:semiHidden/>
    <w:unhideWhenUsed/>
    <w:rsid w:val="00841918"/>
    <w:rPr>
      <w:rFonts w:ascii="Tahoma" w:hAnsi="Tahoma" w:cs="Tahoma"/>
      <w:sz w:val="16"/>
      <w:szCs w:val="16"/>
    </w:rPr>
  </w:style>
  <w:style w:type="character" w:customStyle="1" w:styleId="a5">
    <w:name w:val="Текст выноски Знак"/>
    <w:basedOn w:val="a0"/>
    <w:link w:val="a4"/>
    <w:uiPriority w:val="99"/>
    <w:semiHidden/>
    <w:rsid w:val="00841918"/>
    <w:rPr>
      <w:rFonts w:ascii="Tahoma" w:eastAsia="Times New Roman" w:hAnsi="Tahoma" w:cs="Tahoma"/>
      <w:sz w:val="16"/>
      <w:szCs w:val="16"/>
      <w:lang w:eastAsia="uk-UA"/>
    </w:rPr>
  </w:style>
  <w:style w:type="paragraph" w:styleId="a6">
    <w:name w:val="Normal (Web)"/>
    <w:aliases w:val="Обычный (Web)"/>
    <w:basedOn w:val="a"/>
    <w:uiPriority w:val="99"/>
    <w:unhideWhenUsed/>
    <w:qFormat/>
    <w:rsid w:val="00841918"/>
    <w:pPr>
      <w:overflowPunct w:val="0"/>
      <w:autoSpaceDE w:val="0"/>
      <w:adjustRightInd w:val="0"/>
      <w:jc w:val="both"/>
    </w:pPr>
    <w:rPr>
      <w:lang w:eastAsia="ru-RU"/>
    </w:rPr>
  </w:style>
  <w:style w:type="paragraph" w:styleId="a7">
    <w:name w:val="List Paragraph"/>
    <w:basedOn w:val="a"/>
    <w:uiPriority w:val="34"/>
    <w:qFormat/>
    <w:rsid w:val="00841918"/>
    <w:pPr>
      <w:autoSpaceDN/>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841918"/>
  </w:style>
  <w:style w:type="character" w:customStyle="1" w:styleId="Heading1Char">
    <w:name w:val="Heading 1 Char"/>
    <w:basedOn w:val="a0"/>
    <w:uiPriority w:val="9"/>
    <w:rsid w:val="00841918"/>
    <w:rPr>
      <w:rFonts w:ascii="Arial" w:eastAsia="Arial" w:hAnsi="Arial" w:cs="Arial"/>
      <w:sz w:val="40"/>
      <w:szCs w:val="40"/>
    </w:rPr>
  </w:style>
  <w:style w:type="character" w:customStyle="1" w:styleId="Heading2Char">
    <w:name w:val="Heading 2 Char"/>
    <w:basedOn w:val="a0"/>
    <w:uiPriority w:val="9"/>
    <w:rsid w:val="00841918"/>
    <w:rPr>
      <w:rFonts w:ascii="Arial" w:eastAsia="Arial" w:hAnsi="Arial" w:cs="Arial"/>
      <w:sz w:val="34"/>
    </w:rPr>
  </w:style>
  <w:style w:type="character" w:customStyle="1" w:styleId="Heading3Char">
    <w:name w:val="Heading 3 Char"/>
    <w:basedOn w:val="a0"/>
    <w:uiPriority w:val="9"/>
    <w:rsid w:val="00841918"/>
    <w:rPr>
      <w:rFonts w:ascii="Arial" w:eastAsia="Arial" w:hAnsi="Arial" w:cs="Arial"/>
      <w:sz w:val="30"/>
      <w:szCs w:val="30"/>
    </w:rPr>
  </w:style>
  <w:style w:type="character" w:customStyle="1" w:styleId="Heading4Char">
    <w:name w:val="Heading 4 Char"/>
    <w:basedOn w:val="a0"/>
    <w:uiPriority w:val="9"/>
    <w:rsid w:val="00841918"/>
    <w:rPr>
      <w:rFonts w:ascii="Arial" w:eastAsia="Arial" w:hAnsi="Arial" w:cs="Arial"/>
      <w:b/>
      <w:bCs/>
      <w:sz w:val="26"/>
      <w:szCs w:val="26"/>
    </w:rPr>
  </w:style>
  <w:style w:type="character" w:customStyle="1" w:styleId="Heading5Char">
    <w:name w:val="Heading 5 Char"/>
    <w:basedOn w:val="a0"/>
    <w:uiPriority w:val="9"/>
    <w:rsid w:val="00841918"/>
    <w:rPr>
      <w:rFonts w:ascii="Arial" w:eastAsia="Arial" w:hAnsi="Arial" w:cs="Arial"/>
      <w:b/>
      <w:bCs/>
      <w:sz w:val="24"/>
      <w:szCs w:val="24"/>
    </w:rPr>
  </w:style>
  <w:style w:type="character" w:customStyle="1" w:styleId="Heading6Char">
    <w:name w:val="Heading 6 Char"/>
    <w:basedOn w:val="a0"/>
    <w:uiPriority w:val="9"/>
    <w:rsid w:val="00841918"/>
    <w:rPr>
      <w:rFonts w:ascii="Arial" w:eastAsia="Arial" w:hAnsi="Arial" w:cs="Arial"/>
      <w:b/>
      <w:bCs/>
      <w:sz w:val="22"/>
      <w:szCs w:val="22"/>
    </w:rPr>
  </w:style>
  <w:style w:type="character" w:customStyle="1" w:styleId="Heading7Char">
    <w:name w:val="Heading 7 Char"/>
    <w:basedOn w:val="a0"/>
    <w:uiPriority w:val="9"/>
    <w:rsid w:val="00841918"/>
    <w:rPr>
      <w:rFonts w:ascii="Arial" w:eastAsia="Arial" w:hAnsi="Arial" w:cs="Arial"/>
      <w:b/>
      <w:bCs/>
      <w:i/>
      <w:iCs/>
      <w:sz w:val="22"/>
      <w:szCs w:val="22"/>
    </w:rPr>
  </w:style>
  <w:style w:type="character" w:customStyle="1" w:styleId="Heading8Char">
    <w:name w:val="Heading 8 Char"/>
    <w:basedOn w:val="a0"/>
    <w:uiPriority w:val="9"/>
    <w:rsid w:val="00841918"/>
    <w:rPr>
      <w:rFonts w:ascii="Arial" w:eastAsia="Arial" w:hAnsi="Arial" w:cs="Arial"/>
      <w:i/>
      <w:iCs/>
      <w:sz w:val="22"/>
      <w:szCs w:val="22"/>
    </w:rPr>
  </w:style>
  <w:style w:type="character" w:customStyle="1" w:styleId="Heading9Char">
    <w:name w:val="Heading 9 Char"/>
    <w:basedOn w:val="a0"/>
    <w:uiPriority w:val="9"/>
    <w:rsid w:val="00841918"/>
    <w:rPr>
      <w:rFonts w:ascii="Arial" w:eastAsia="Arial" w:hAnsi="Arial" w:cs="Arial"/>
      <w:i/>
      <w:iCs/>
      <w:sz w:val="21"/>
      <w:szCs w:val="21"/>
    </w:rPr>
  </w:style>
  <w:style w:type="character" w:customStyle="1" w:styleId="TitleChar">
    <w:name w:val="Title Char"/>
    <w:basedOn w:val="a0"/>
    <w:uiPriority w:val="10"/>
    <w:rsid w:val="00841918"/>
    <w:rPr>
      <w:sz w:val="48"/>
      <w:szCs w:val="48"/>
    </w:rPr>
  </w:style>
  <w:style w:type="character" w:customStyle="1" w:styleId="SubtitleChar">
    <w:name w:val="Subtitle Char"/>
    <w:basedOn w:val="a0"/>
    <w:uiPriority w:val="11"/>
    <w:rsid w:val="00841918"/>
    <w:rPr>
      <w:sz w:val="24"/>
      <w:szCs w:val="24"/>
    </w:rPr>
  </w:style>
  <w:style w:type="character" w:customStyle="1" w:styleId="QuoteChar">
    <w:name w:val="Quote Char"/>
    <w:uiPriority w:val="29"/>
    <w:rsid w:val="00841918"/>
    <w:rPr>
      <w:i/>
    </w:rPr>
  </w:style>
  <w:style w:type="character" w:customStyle="1" w:styleId="IntenseQuoteChar">
    <w:name w:val="Intense Quote Char"/>
    <w:uiPriority w:val="30"/>
    <w:rsid w:val="00841918"/>
    <w:rPr>
      <w:i/>
    </w:rPr>
  </w:style>
  <w:style w:type="character" w:customStyle="1" w:styleId="HeaderChar">
    <w:name w:val="Header Char"/>
    <w:basedOn w:val="a0"/>
    <w:uiPriority w:val="99"/>
    <w:rsid w:val="00841918"/>
  </w:style>
  <w:style w:type="character" w:customStyle="1" w:styleId="CaptionChar">
    <w:name w:val="Caption Char"/>
    <w:uiPriority w:val="99"/>
    <w:rsid w:val="00841918"/>
  </w:style>
  <w:style w:type="character" w:customStyle="1" w:styleId="FootnoteTextChar">
    <w:name w:val="Footnote Text Char"/>
    <w:uiPriority w:val="99"/>
    <w:rsid w:val="00841918"/>
    <w:rPr>
      <w:sz w:val="18"/>
    </w:rPr>
  </w:style>
  <w:style w:type="character" w:customStyle="1" w:styleId="EndnoteTextChar">
    <w:name w:val="Endnote Text Char"/>
    <w:uiPriority w:val="99"/>
    <w:rsid w:val="00841918"/>
    <w:rPr>
      <w:sz w:val="20"/>
    </w:rPr>
  </w:style>
  <w:style w:type="paragraph" w:styleId="a8">
    <w:name w:val="No Spacing"/>
    <w:uiPriority w:val="1"/>
    <w:qFormat/>
    <w:rsid w:val="00841918"/>
    <w:pPr>
      <w:spacing w:after="0" w:line="240" w:lineRule="auto"/>
    </w:pPr>
    <w:rPr>
      <w:rFonts w:ascii="Times New Roman" w:eastAsia="Times New Roman" w:hAnsi="Times New Roman" w:cs="Times New Roman"/>
      <w:sz w:val="20"/>
      <w:szCs w:val="20"/>
      <w:lang w:eastAsia="zh-CN"/>
    </w:rPr>
  </w:style>
  <w:style w:type="paragraph" w:styleId="a9">
    <w:name w:val="Title"/>
    <w:basedOn w:val="a"/>
    <w:next w:val="a"/>
    <w:link w:val="aa"/>
    <w:uiPriority w:val="10"/>
    <w:qFormat/>
    <w:rsid w:val="00841918"/>
    <w:pPr>
      <w:autoSpaceDN/>
      <w:spacing w:before="300" w:after="200"/>
      <w:contextualSpacing/>
    </w:pPr>
    <w:rPr>
      <w:sz w:val="48"/>
      <w:szCs w:val="48"/>
      <w:lang w:val="en-AU" w:eastAsia="ru-RU"/>
    </w:rPr>
  </w:style>
  <w:style w:type="character" w:customStyle="1" w:styleId="aa">
    <w:name w:val="Название Знак"/>
    <w:basedOn w:val="a0"/>
    <w:link w:val="a9"/>
    <w:uiPriority w:val="10"/>
    <w:rsid w:val="00841918"/>
    <w:rPr>
      <w:rFonts w:ascii="Times New Roman" w:eastAsia="Times New Roman" w:hAnsi="Times New Roman" w:cs="Times New Roman"/>
      <w:sz w:val="48"/>
      <w:szCs w:val="48"/>
      <w:lang w:val="en-AU" w:eastAsia="ru-RU"/>
    </w:rPr>
  </w:style>
  <w:style w:type="paragraph" w:styleId="ab">
    <w:name w:val="Subtitle"/>
    <w:basedOn w:val="a"/>
    <w:next w:val="a"/>
    <w:link w:val="ac"/>
    <w:uiPriority w:val="11"/>
    <w:qFormat/>
    <w:rsid w:val="00841918"/>
    <w:pPr>
      <w:autoSpaceDN/>
      <w:spacing w:before="200" w:after="200"/>
    </w:pPr>
    <w:rPr>
      <w:lang w:val="en-AU" w:eastAsia="ru-RU"/>
    </w:rPr>
  </w:style>
  <w:style w:type="character" w:customStyle="1" w:styleId="ac">
    <w:name w:val="Подзаголовок Знак"/>
    <w:basedOn w:val="a0"/>
    <w:link w:val="ab"/>
    <w:uiPriority w:val="11"/>
    <w:rsid w:val="00841918"/>
    <w:rPr>
      <w:rFonts w:ascii="Times New Roman" w:eastAsia="Times New Roman" w:hAnsi="Times New Roman" w:cs="Times New Roman"/>
      <w:sz w:val="24"/>
      <w:szCs w:val="24"/>
      <w:lang w:val="en-AU" w:eastAsia="ru-RU"/>
    </w:rPr>
  </w:style>
  <w:style w:type="paragraph" w:styleId="21">
    <w:name w:val="Quote"/>
    <w:basedOn w:val="a"/>
    <w:next w:val="a"/>
    <w:link w:val="22"/>
    <w:uiPriority w:val="29"/>
    <w:qFormat/>
    <w:rsid w:val="00841918"/>
    <w:pPr>
      <w:autoSpaceDN/>
      <w:ind w:left="720" w:right="720"/>
    </w:pPr>
    <w:rPr>
      <w:i/>
      <w:sz w:val="20"/>
      <w:szCs w:val="20"/>
      <w:lang w:val="en-AU" w:eastAsia="ru-RU"/>
    </w:rPr>
  </w:style>
  <w:style w:type="character" w:customStyle="1" w:styleId="22">
    <w:name w:val="Цитата 2 Знак"/>
    <w:basedOn w:val="a0"/>
    <w:link w:val="21"/>
    <w:uiPriority w:val="29"/>
    <w:rsid w:val="00841918"/>
    <w:rPr>
      <w:rFonts w:ascii="Times New Roman" w:eastAsia="Times New Roman" w:hAnsi="Times New Roman" w:cs="Times New Roman"/>
      <w:i/>
      <w:sz w:val="20"/>
      <w:szCs w:val="20"/>
      <w:lang w:val="en-AU" w:eastAsia="ru-RU"/>
    </w:rPr>
  </w:style>
  <w:style w:type="paragraph" w:styleId="ad">
    <w:name w:val="Intense Quote"/>
    <w:basedOn w:val="a"/>
    <w:next w:val="a"/>
    <w:link w:val="ae"/>
    <w:uiPriority w:val="30"/>
    <w:qFormat/>
    <w:rsid w:val="00841918"/>
    <w:pPr>
      <w:pBdr>
        <w:top w:val="single" w:sz="4" w:space="5" w:color="FFFFFF"/>
        <w:left w:val="single" w:sz="4" w:space="10" w:color="FFFFFF"/>
        <w:bottom w:val="single" w:sz="4" w:space="5" w:color="FFFFFF"/>
        <w:right w:val="single" w:sz="4" w:space="10" w:color="FFFFFF"/>
      </w:pBdr>
      <w:shd w:val="clear" w:color="auto" w:fill="F2F2F2"/>
      <w:autoSpaceDN/>
      <w:ind w:left="720" w:right="720"/>
    </w:pPr>
    <w:rPr>
      <w:i/>
      <w:sz w:val="20"/>
      <w:szCs w:val="20"/>
      <w:lang w:val="en-AU" w:eastAsia="ru-RU"/>
    </w:rPr>
  </w:style>
  <w:style w:type="character" w:customStyle="1" w:styleId="ae">
    <w:name w:val="Выделенная цитата Знак"/>
    <w:basedOn w:val="a0"/>
    <w:link w:val="ad"/>
    <w:uiPriority w:val="30"/>
    <w:rsid w:val="00841918"/>
    <w:rPr>
      <w:rFonts w:ascii="Times New Roman" w:eastAsia="Times New Roman" w:hAnsi="Times New Roman" w:cs="Times New Roman"/>
      <w:i/>
      <w:sz w:val="20"/>
      <w:szCs w:val="20"/>
      <w:shd w:val="clear" w:color="auto" w:fill="F2F2F2"/>
      <w:lang w:val="en-AU" w:eastAsia="ru-RU"/>
    </w:rPr>
  </w:style>
  <w:style w:type="paragraph" w:styleId="af">
    <w:name w:val="header"/>
    <w:basedOn w:val="a"/>
    <w:link w:val="af0"/>
    <w:unhideWhenUsed/>
    <w:rsid w:val="00841918"/>
    <w:pPr>
      <w:tabs>
        <w:tab w:val="center" w:pos="7143"/>
        <w:tab w:val="right" w:pos="14287"/>
      </w:tabs>
      <w:autoSpaceDN/>
    </w:pPr>
    <w:rPr>
      <w:sz w:val="20"/>
      <w:szCs w:val="20"/>
      <w:lang w:val="en-AU" w:eastAsia="ru-RU"/>
    </w:rPr>
  </w:style>
  <w:style w:type="character" w:customStyle="1" w:styleId="af0">
    <w:name w:val="Верхний колонтитул Знак"/>
    <w:basedOn w:val="a0"/>
    <w:link w:val="af"/>
    <w:rsid w:val="00841918"/>
    <w:rPr>
      <w:rFonts w:ascii="Times New Roman" w:eastAsia="Times New Roman" w:hAnsi="Times New Roman" w:cs="Times New Roman"/>
      <w:sz w:val="20"/>
      <w:szCs w:val="20"/>
      <w:lang w:val="en-AU" w:eastAsia="ru-RU"/>
    </w:rPr>
  </w:style>
  <w:style w:type="paragraph" w:styleId="af1">
    <w:name w:val="footer"/>
    <w:basedOn w:val="a"/>
    <w:link w:val="af2"/>
    <w:unhideWhenUsed/>
    <w:rsid w:val="00841918"/>
    <w:pPr>
      <w:tabs>
        <w:tab w:val="center" w:pos="7143"/>
        <w:tab w:val="right" w:pos="14287"/>
      </w:tabs>
      <w:autoSpaceDN/>
    </w:pPr>
    <w:rPr>
      <w:sz w:val="20"/>
      <w:szCs w:val="20"/>
      <w:lang w:val="en-AU" w:eastAsia="ru-RU"/>
    </w:rPr>
  </w:style>
  <w:style w:type="character" w:customStyle="1" w:styleId="af2">
    <w:name w:val="Нижний колонтитул Знак"/>
    <w:basedOn w:val="a0"/>
    <w:link w:val="af1"/>
    <w:rsid w:val="00841918"/>
    <w:rPr>
      <w:rFonts w:ascii="Times New Roman" w:eastAsia="Times New Roman" w:hAnsi="Times New Roman" w:cs="Times New Roman"/>
      <w:sz w:val="20"/>
      <w:szCs w:val="20"/>
      <w:lang w:val="en-AU" w:eastAsia="ru-RU"/>
    </w:rPr>
  </w:style>
  <w:style w:type="character" w:customStyle="1" w:styleId="FooterChar">
    <w:name w:val="Footer Char"/>
    <w:uiPriority w:val="99"/>
    <w:rsid w:val="00841918"/>
  </w:style>
  <w:style w:type="paragraph" w:customStyle="1" w:styleId="12">
    <w:name w:val="Название объекта1"/>
    <w:basedOn w:val="a"/>
    <w:next w:val="a"/>
    <w:uiPriority w:val="35"/>
    <w:semiHidden/>
    <w:unhideWhenUsed/>
    <w:qFormat/>
    <w:rsid w:val="00841918"/>
    <w:pPr>
      <w:autoSpaceDN/>
      <w:spacing w:line="276" w:lineRule="auto"/>
    </w:pPr>
    <w:rPr>
      <w:b/>
      <w:bCs/>
      <w:color w:val="4F81BD"/>
      <w:sz w:val="18"/>
      <w:szCs w:val="18"/>
      <w:lang w:val="en-AU" w:eastAsia="ru-RU"/>
    </w:rPr>
  </w:style>
  <w:style w:type="table" w:styleId="af3">
    <w:name w:val="Table Grid"/>
    <w:rsid w:val="0084191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41918"/>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41918"/>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uiPriority w:val="59"/>
    <w:rsid w:val="00841918"/>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841918"/>
    <w:pPr>
      <w:spacing w:after="0" w:line="240" w:lineRule="auto"/>
    </w:pPr>
    <w:rPr>
      <w:rFonts w:ascii="Times New Roman" w:eastAsia="Times New Roman" w:hAnsi="Times New Roman" w:cs="Times New Roman"/>
      <w:color w:val="404040"/>
      <w:sz w:val="20"/>
      <w:szCs w:val="20"/>
      <w:lang w:val="ru-RU" w:eastAsia="uk-U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841918"/>
    <w:pPr>
      <w:spacing w:after="0" w:line="240" w:lineRule="auto"/>
    </w:pPr>
    <w:rPr>
      <w:rFonts w:ascii="Times New Roman" w:eastAsia="Times New Roman" w:hAnsi="Times New Roman" w:cs="Times New Roman"/>
      <w:sz w:val="20"/>
      <w:szCs w:val="20"/>
      <w:lang w:val="ru-RU"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Гиперссылка1"/>
    <w:uiPriority w:val="99"/>
    <w:unhideWhenUsed/>
    <w:rsid w:val="00841918"/>
    <w:rPr>
      <w:color w:val="0000FF"/>
      <w:u w:val="single"/>
    </w:rPr>
  </w:style>
  <w:style w:type="paragraph" w:styleId="af4">
    <w:name w:val="footnote text"/>
    <w:basedOn w:val="a"/>
    <w:link w:val="af5"/>
    <w:uiPriority w:val="99"/>
    <w:semiHidden/>
    <w:unhideWhenUsed/>
    <w:rsid w:val="00841918"/>
    <w:pPr>
      <w:autoSpaceDN/>
      <w:spacing w:after="40"/>
    </w:pPr>
    <w:rPr>
      <w:sz w:val="18"/>
      <w:szCs w:val="20"/>
      <w:lang w:val="en-AU" w:eastAsia="ru-RU"/>
    </w:rPr>
  </w:style>
  <w:style w:type="character" w:customStyle="1" w:styleId="af5">
    <w:name w:val="Текст сноски Знак"/>
    <w:basedOn w:val="a0"/>
    <w:link w:val="af4"/>
    <w:uiPriority w:val="99"/>
    <w:semiHidden/>
    <w:rsid w:val="00841918"/>
    <w:rPr>
      <w:rFonts w:ascii="Times New Roman" w:eastAsia="Times New Roman" w:hAnsi="Times New Roman" w:cs="Times New Roman"/>
      <w:sz w:val="18"/>
      <w:szCs w:val="20"/>
      <w:lang w:val="en-AU" w:eastAsia="ru-RU"/>
    </w:rPr>
  </w:style>
  <w:style w:type="character" w:styleId="af6">
    <w:name w:val="footnote reference"/>
    <w:uiPriority w:val="99"/>
    <w:unhideWhenUsed/>
    <w:rsid w:val="00841918"/>
    <w:rPr>
      <w:vertAlign w:val="superscript"/>
    </w:rPr>
  </w:style>
  <w:style w:type="paragraph" w:styleId="af7">
    <w:name w:val="endnote text"/>
    <w:basedOn w:val="a"/>
    <w:link w:val="af8"/>
    <w:uiPriority w:val="99"/>
    <w:semiHidden/>
    <w:unhideWhenUsed/>
    <w:rsid w:val="00841918"/>
    <w:pPr>
      <w:autoSpaceDN/>
    </w:pPr>
    <w:rPr>
      <w:sz w:val="20"/>
      <w:szCs w:val="20"/>
      <w:lang w:val="en-AU" w:eastAsia="ru-RU"/>
    </w:rPr>
  </w:style>
  <w:style w:type="character" w:customStyle="1" w:styleId="af8">
    <w:name w:val="Текст концевой сноски Знак"/>
    <w:basedOn w:val="a0"/>
    <w:link w:val="af7"/>
    <w:uiPriority w:val="99"/>
    <w:semiHidden/>
    <w:rsid w:val="00841918"/>
    <w:rPr>
      <w:rFonts w:ascii="Times New Roman" w:eastAsia="Times New Roman" w:hAnsi="Times New Roman" w:cs="Times New Roman"/>
      <w:sz w:val="20"/>
      <w:szCs w:val="20"/>
      <w:lang w:val="en-AU" w:eastAsia="ru-RU"/>
    </w:rPr>
  </w:style>
  <w:style w:type="character" w:styleId="af9">
    <w:name w:val="endnote reference"/>
    <w:uiPriority w:val="99"/>
    <w:semiHidden/>
    <w:unhideWhenUsed/>
    <w:rsid w:val="00841918"/>
    <w:rPr>
      <w:vertAlign w:val="superscript"/>
    </w:rPr>
  </w:style>
  <w:style w:type="paragraph" w:styleId="14">
    <w:name w:val="toc 1"/>
    <w:basedOn w:val="a"/>
    <w:next w:val="a"/>
    <w:uiPriority w:val="39"/>
    <w:unhideWhenUsed/>
    <w:rsid w:val="00841918"/>
    <w:pPr>
      <w:autoSpaceDN/>
      <w:spacing w:after="57"/>
    </w:pPr>
    <w:rPr>
      <w:sz w:val="20"/>
      <w:szCs w:val="20"/>
      <w:lang w:val="en-AU" w:eastAsia="ru-RU"/>
    </w:rPr>
  </w:style>
  <w:style w:type="paragraph" w:styleId="23">
    <w:name w:val="toc 2"/>
    <w:basedOn w:val="a"/>
    <w:next w:val="a"/>
    <w:uiPriority w:val="39"/>
    <w:unhideWhenUsed/>
    <w:rsid w:val="00841918"/>
    <w:pPr>
      <w:autoSpaceDN/>
      <w:spacing w:after="57"/>
      <w:ind w:left="283"/>
    </w:pPr>
    <w:rPr>
      <w:sz w:val="20"/>
      <w:szCs w:val="20"/>
      <w:lang w:val="en-AU" w:eastAsia="ru-RU"/>
    </w:rPr>
  </w:style>
  <w:style w:type="paragraph" w:styleId="31">
    <w:name w:val="toc 3"/>
    <w:basedOn w:val="a"/>
    <w:next w:val="a"/>
    <w:uiPriority w:val="39"/>
    <w:unhideWhenUsed/>
    <w:rsid w:val="00841918"/>
    <w:pPr>
      <w:autoSpaceDN/>
      <w:spacing w:after="57"/>
      <w:ind w:left="567"/>
    </w:pPr>
    <w:rPr>
      <w:sz w:val="20"/>
      <w:szCs w:val="20"/>
      <w:lang w:val="en-AU" w:eastAsia="ru-RU"/>
    </w:rPr>
  </w:style>
  <w:style w:type="paragraph" w:styleId="41">
    <w:name w:val="toc 4"/>
    <w:basedOn w:val="a"/>
    <w:next w:val="a"/>
    <w:uiPriority w:val="39"/>
    <w:unhideWhenUsed/>
    <w:rsid w:val="00841918"/>
    <w:pPr>
      <w:autoSpaceDN/>
      <w:spacing w:after="57"/>
      <w:ind w:left="850"/>
    </w:pPr>
    <w:rPr>
      <w:sz w:val="20"/>
      <w:szCs w:val="20"/>
      <w:lang w:val="en-AU" w:eastAsia="ru-RU"/>
    </w:rPr>
  </w:style>
  <w:style w:type="paragraph" w:styleId="51">
    <w:name w:val="toc 5"/>
    <w:basedOn w:val="a"/>
    <w:next w:val="a"/>
    <w:uiPriority w:val="39"/>
    <w:unhideWhenUsed/>
    <w:rsid w:val="00841918"/>
    <w:pPr>
      <w:autoSpaceDN/>
      <w:spacing w:after="57"/>
      <w:ind w:left="1134"/>
    </w:pPr>
    <w:rPr>
      <w:sz w:val="20"/>
      <w:szCs w:val="20"/>
      <w:lang w:val="en-AU" w:eastAsia="ru-RU"/>
    </w:rPr>
  </w:style>
  <w:style w:type="paragraph" w:styleId="61">
    <w:name w:val="toc 6"/>
    <w:basedOn w:val="a"/>
    <w:next w:val="a"/>
    <w:uiPriority w:val="39"/>
    <w:unhideWhenUsed/>
    <w:rsid w:val="00841918"/>
    <w:pPr>
      <w:autoSpaceDN/>
      <w:spacing w:after="57"/>
      <w:ind w:left="1417"/>
    </w:pPr>
    <w:rPr>
      <w:sz w:val="20"/>
      <w:szCs w:val="20"/>
      <w:lang w:val="en-AU" w:eastAsia="ru-RU"/>
    </w:rPr>
  </w:style>
  <w:style w:type="paragraph" w:styleId="71">
    <w:name w:val="toc 7"/>
    <w:basedOn w:val="a"/>
    <w:next w:val="a"/>
    <w:uiPriority w:val="39"/>
    <w:unhideWhenUsed/>
    <w:rsid w:val="00841918"/>
    <w:pPr>
      <w:autoSpaceDN/>
      <w:spacing w:after="57"/>
      <w:ind w:left="1701"/>
    </w:pPr>
    <w:rPr>
      <w:sz w:val="20"/>
      <w:szCs w:val="20"/>
      <w:lang w:val="en-AU" w:eastAsia="ru-RU"/>
    </w:rPr>
  </w:style>
  <w:style w:type="paragraph" w:styleId="81">
    <w:name w:val="toc 8"/>
    <w:basedOn w:val="a"/>
    <w:next w:val="a"/>
    <w:uiPriority w:val="39"/>
    <w:unhideWhenUsed/>
    <w:rsid w:val="00841918"/>
    <w:pPr>
      <w:autoSpaceDN/>
      <w:spacing w:after="57"/>
      <w:ind w:left="1984"/>
    </w:pPr>
    <w:rPr>
      <w:sz w:val="20"/>
      <w:szCs w:val="20"/>
      <w:lang w:val="en-AU" w:eastAsia="ru-RU"/>
    </w:rPr>
  </w:style>
  <w:style w:type="paragraph" w:styleId="92">
    <w:name w:val="toc 9"/>
    <w:basedOn w:val="a"/>
    <w:next w:val="a"/>
    <w:uiPriority w:val="39"/>
    <w:unhideWhenUsed/>
    <w:rsid w:val="00841918"/>
    <w:pPr>
      <w:autoSpaceDN/>
      <w:spacing w:after="57"/>
      <w:ind w:left="2268"/>
    </w:pPr>
    <w:rPr>
      <w:sz w:val="20"/>
      <w:szCs w:val="20"/>
      <w:lang w:val="en-AU" w:eastAsia="ru-RU"/>
    </w:rPr>
  </w:style>
  <w:style w:type="paragraph" w:styleId="afa">
    <w:name w:val="TOC Heading"/>
    <w:uiPriority w:val="39"/>
    <w:unhideWhenUsed/>
    <w:rsid w:val="00841918"/>
    <w:pPr>
      <w:spacing w:after="0" w:line="240" w:lineRule="auto"/>
    </w:pPr>
    <w:rPr>
      <w:rFonts w:ascii="Times New Roman" w:eastAsia="Times New Roman" w:hAnsi="Times New Roman" w:cs="Times New Roman"/>
      <w:sz w:val="20"/>
      <w:szCs w:val="20"/>
      <w:lang w:eastAsia="zh-CN"/>
    </w:rPr>
  </w:style>
  <w:style w:type="paragraph" w:styleId="afb">
    <w:name w:val="table of figures"/>
    <w:basedOn w:val="a"/>
    <w:next w:val="a"/>
    <w:uiPriority w:val="99"/>
    <w:unhideWhenUsed/>
    <w:rsid w:val="00841918"/>
    <w:pPr>
      <w:autoSpaceDN/>
    </w:pPr>
    <w:rPr>
      <w:sz w:val="20"/>
      <w:szCs w:val="20"/>
      <w:lang w:val="en-AU" w:eastAsia="ru-RU"/>
    </w:rPr>
  </w:style>
  <w:style w:type="character" w:customStyle="1" w:styleId="15">
    <w:name w:val="Основной шрифт абзаца1"/>
    <w:semiHidden/>
    <w:rsid w:val="00841918"/>
  </w:style>
  <w:style w:type="table" w:customStyle="1" w:styleId="16">
    <w:name w:val="Обычная таблица1"/>
    <w:semiHidden/>
    <w:rsid w:val="00841918"/>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numbering" w:customStyle="1" w:styleId="110">
    <w:name w:val="Нет списка11"/>
    <w:semiHidden/>
    <w:rsid w:val="00841918"/>
  </w:style>
  <w:style w:type="paragraph" w:customStyle="1" w:styleId="42">
    <w:name w:val="заголовок 4"/>
    <w:basedOn w:val="a"/>
    <w:next w:val="a"/>
    <w:rsid w:val="00841918"/>
    <w:pPr>
      <w:keepNext/>
      <w:autoSpaceDN/>
      <w:jc w:val="center"/>
    </w:pPr>
    <w:rPr>
      <w:b/>
      <w:bCs/>
      <w:sz w:val="28"/>
      <w:szCs w:val="28"/>
      <w:lang w:eastAsia="ru-RU"/>
    </w:rPr>
  </w:style>
  <w:style w:type="paragraph" w:customStyle="1" w:styleId="17">
    <w:name w:val="Основной текст1"/>
    <w:basedOn w:val="a"/>
    <w:link w:val="afc"/>
    <w:rsid w:val="00841918"/>
    <w:pPr>
      <w:autoSpaceDN/>
    </w:pPr>
    <w:rPr>
      <w:b/>
      <w:bCs/>
      <w:lang w:eastAsia="ru-RU"/>
    </w:rPr>
  </w:style>
  <w:style w:type="table" w:customStyle="1" w:styleId="18">
    <w:name w:val="Сетка таблицы1"/>
    <w:basedOn w:val="16"/>
    <w:rsid w:val="00841918"/>
    <w:tblPr>
      <w:tblCellMar>
        <w:top w:w="0" w:type="dxa"/>
        <w:left w:w="0" w:type="dxa"/>
        <w:bottom w:w="0" w:type="dxa"/>
        <w:right w:w="0" w:type="dxa"/>
      </w:tblCellMar>
    </w:tblPr>
  </w:style>
  <w:style w:type="paragraph" w:customStyle="1" w:styleId="82">
    <w:name w:val="заголовок 8"/>
    <w:basedOn w:val="a"/>
    <w:next w:val="a"/>
    <w:rsid w:val="00841918"/>
    <w:pPr>
      <w:keepNext/>
      <w:autoSpaceDN/>
    </w:pPr>
    <w:rPr>
      <w:b/>
      <w:bCs/>
      <w:lang w:eastAsia="ru-RU"/>
    </w:rPr>
  </w:style>
  <w:style w:type="paragraph" w:customStyle="1" w:styleId="19">
    <w:name w:val="заголовок 1"/>
    <w:basedOn w:val="a"/>
    <w:next w:val="a"/>
    <w:rsid w:val="00841918"/>
    <w:pPr>
      <w:keepNext/>
      <w:autoSpaceDN/>
    </w:pPr>
    <w:rPr>
      <w:rFonts w:ascii="Arial" w:hAnsi="Arial"/>
      <w:lang w:eastAsia="ru-RU"/>
    </w:rPr>
  </w:style>
  <w:style w:type="paragraph" w:customStyle="1" w:styleId="24">
    <w:name w:val="заголовок 2"/>
    <w:basedOn w:val="a"/>
    <w:next w:val="a"/>
    <w:rsid w:val="00841918"/>
    <w:pPr>
      <w:keepNext/>
      <w:autoSpaceDN/>
      <w:jc w:val="center"/>
    </w:pPr>
    <w:rPr>
      <w:b/>
      <w:bCs/>
      <w:lang w:eastAsia="ru-RU"/>
    </w:rPr>
  </w:style>
  <w:style w:type="paragraph" w:customStyle="1" w:styleId="310">
    <w:name w:val="Основной текст 31"/>
    <w:basedOn w:val="a"/>
    <w:rsid w:val="00841918"/>
    <w:pPr>
      <w:autoSpaceDN/>
      <w:spacing w:after="120"/>
    </w:pPr>
    <w:rPr>
      <w:sz w:val="16"/>
      <w:szCs w:val="16"/>
      <w:lang w:val="en-AU" w:eastAsia="ru-RU"/>
    </w:rPr>
  </w:style>
  <w:style w:type="paragraph" w:customStyle="1" w:styleId="32">
    <w:name w:val="заголовок 3"/>
    <w:basedOn w:val="a"/>
    <w:next w:val="a"/>
    <w:rsid w:val="00841918"/>
    <w:pPr>
      <w:keepNext/>
      <w:autoSpaceDN/>
      <w:jc w:val="center"/>
    </w:pPr>
    <w:rPr>
      <w:b/>
      <w:bCs/>
      <w:sz w:val="22"/>
      <w:szCs w:val="22"/>
      <w:lang w:eastAsia="ru-RU"/>
    </w:rPr>
  </w:style>
  <w:style w:type="paragraph" w:customStyle="1" w:styleId="72">
    <w:name w:val="заголовок 7"/>
    <w:basedOn w:val="a"/>
    <w:next w:val="a"/>
    <w:rsid w:val="00841918"/>
    <w:pPr>
      <w:keepNext/>
      <w:autoSpaceDN/>
      <w:jc w:val="center"/>
    </w:pPr>
    <w:rPr>
      <w:b/>
      <w:bCs/>
      <w:sz w:val="16"/>
      <w:szCs w:val="16"/>
      <w:lang w:eastAsia="ru-RU"/>
    </w:rPr>
  </w:style>
  <w:style w:type="paragraph" w:customStyle="1" w:styleId="52">
    <w:name w:val="заголовок 5"/>
    <w:basedOn w:val="a"/>
    <w:next w:val="a"/>
    <w:rsid w:val="00841918"/>
    <w:pPr>
      <w:keepNext/>
      <w:autoSpaceDN/>
      <w:jc w:val="right"/>
    </w:pPr>
    <w:rPr>
      <w:b/>
      <w:bCs/>
      <w:sz w:val="16"/>
      <w:szCs w:val="16"/>
      <w:lang w:eastAsia="ru-RU"/>
    </w:rPr>
  </w:style>
  <w:style w:type="paragraph" w:customStyle="1" w:styleId="1a">
    <w:name w:val="Верхний колонтитул1"/>
    <w:basedOn w:val="a"/>
    <w:rsid w:val="00841918"/>
    <w:pPr>
      <w:tabs>
        <w:tab w:val="center" w:pos="4677"/>
        <w:tab w:val="right" w:pos="9355"/>
      </w:tabs>
      <w:autoSpaceDN/>
    </w:pPr>
    <w:rPr>
      <w:sz w:val="20"/>
      <w:szCs w:val="20"/>
      <w:lang w:val="en-AU" w:eastAsia="ru-RU"/>
    </w:rPr>
  </w:style>
  <w:style w:type="character" w:customStyle="1" w:styleId="1b">
    <w:name w:val="Номер страницы1"/>
    <w:basedOn w:val="15"/>
    <w:rsid w:val="00841918"/>
  </w:style>
  <w:style w:type="paragraph" w:customStyle="1" w:styleId="210">
    <w:name w:val="Основной текст 21"/>
    <w:basedOn w:val="a"/>
    <w:rsid w:val="00841918"/>
    <w:pPr>
      <w:autoSpaceDN/>
      <w:spacing w:after="120" w:line="480" w:lineRule="auto"/>
    </w:pPr>
    <w:rPr>
      <w:sz w:val="20"/>
      <w:szCs w:val="20"/>
      <w:lang w:val="en-AU" w:eastAsia="ru-RU"/>
    </w:rPr>
  </w:style>
  <w:style w:type="paragraph" w:customStyle="1" w:styleId="62">
    <w:name w:val="заголовок 6"/>
    <w:basedOn w:val="a"/>
    <w:next w:val="a"/>
    <w:rsid w:val="00841918"/>
    <w:pPr>
      <w:keepNext/>
      <w:autoSpaceDN/>
      <w:jc w:val="center"/>
    </w:pPr>
    <w:rPr>
      <w:b/>
      <w:bCs/>
      <w:sz w:val="20"/>
      <w:szCs w:val="20"/>
      <w:lang w:eastAsia="ru-RU"/>
    </w:rPr>
  </w:style>
  <w:style w:type="paragraph" w:customStyle="1" w:styleId="1c">
    <w:name w:val="Нижний колонтитул1"/>
    <w:basedOn w:val="a"/>
    <w:rsid w:val="00841918"/>
    <w:pPr>
      <w:tabs>
        <w:tab w:val="center" w:pos="4677"/>
        <w:tab w:val="right" w:pos="9355"/>
      </w:tabs>
      <w:autoSpaceDN/>
    </w:pPr>
    <w:rPr>
      <w:sz w:val="20"/>
      <w:szCs w:val="20"/>
      <w:lang w:val="en-AU" w:eastAsia="ru-RU"/>
    </w:rPr>
  </w:style>
  <w:style w:type="paragraph" w:customStyle="1" w:styleId="1d">
    <w:name w:val="Название1"/>
    <w:basedOn w:val="a"/>
    <w:rsid w:val="00841918"/>
    <w:pPr>
      <w:autoSpaceDN/>
      <w:jc w:val="center"/>
    </w:pPr>
    <w:rPr>
      <w:b/>
      <w:bCs/>
      <w:lang w:eastAsia="ru-RU"/>
    </w:rPr>
  </w:style>
  <w:style w:type="paragraph" w:customStyle="1" w:styleId="9">
    <w:name w:val="заголовок 9"/>
    <w:basedOn w:val="a"/>
    <w:next w:val="a"/>
    <w:rsid w:val="00841918"/>
    <w:pPr>
      <w:keepNext/>
      <w:numPr>
        <w:numId w:val="6"/>
      </w:numPr>
      <w:autoSpaceDN/>
      <w:jc w:val="center"/>
    </w:pPr>
    <w:rPr>
      <w:b/>
      <w:bCs/>
      <w:lang w:eastAsia="ru-RU"/>
    </w:rPr>
  </w:style>
  <w:style w:type="paragraph" w:customStyle="1" w:styleId="afd">
    <w:name w:val="Îáû÷íûé"/>
    <w:rsid w:val="00841918"/>
    <w:pPr>
      <w:spacing w:after="0" w:line="240" w:lineRule="auto"/>
    </w:pPr>
    <w:rPr>
      <w:rFonts w:ascii="Kudriashov" w:eastAsia="Times New Roman" w:hAnsi="Kudriashov" w:cs="Times New Roman"/>
      <w:sz w:val="20"/>
      <w:szCs w:val="20"/>
      <w:lang w:val="ru-RU" w:eastAsia="ru-RU"/>
    </w:rPr>
  </w:style>
  <w:style w:type="character" w:customStyle="1" w:styleId="afc">
    <w:name w:val="Знак Знак"/>
    <w:link w:val="17"/>
    <w:rsid w:val="00841918"/>
    <w:rPr>
      <w:rFonts w:ascii="Times New Roman" w:eastAsia="Times New Roman" w:hAnsi="Times New Roman" w:cs="Times New Roman"/>
      <w:b/>
      <w:bCs/>
      <w:sz w:val="24"/>
      <w:szCs w:val="24"/>
      <w:lang w:eastAsia="ru-RU"/>
    </w:rPr>
  </w:style>
  <w:style w:type="paragraph" w:customStyle="1" w:styleId="afe">
    <w:name w:val="Знак Знак Знак Знак Знак Знак Знак Знак Знак"/>
    <w:basedOn w:val="a"/>
    <w:rsid w:val="00841918"/>
    <w:pPr>
      <w:autoSpaceDN/>
      <w:spacing w:after="160" w:line="240" w:lineRule="exact"/>
    </w:pPr>
    <w:rPr>
      <w:rFonts w:ascii="Verdana" w:hAnsi="Verdana"/>
      <w:sz w:val="20"/>
      <w:szCs w:val="20"/>
      <w:lang w:val="en-US" w:eastAsia="en-US"/>
    </w:rPr>
  </w:style>
  <w:style w:type="paragraph" w:styleId="aff">
    <w:name w:val="Plain Text"/>
    <w:link w:val="aff0"/>
    <w:rsid w:val="0084191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szCs w:val="20"/>
      <w:lang w:val="ru-RU" w:eastAsia="ru-RU"/>
    </w:rPr>
  </w:style>
  <w:style w:type="character" w:customStyle="1" w:styleId="aff0">
    <w:name w:val="Текст Знак"/>
    <w:basedOn w:val="a0"/>
    <w:link w:val="aff"/>
    <w:rsid w:val="00841918"/>
    <w:rPr>
      <w:rFonts w:ascii="Courier New" w:eastAsia="Times New Roman" w:hAnsi="Courier New" w:cs="Times New Roman"/>
      <w:sz w:val="20"/>
      <w:szCs w:val="20"/>
      <w:lang w:val="ru-RU" w:eastAsia="ru-RU"/>
    </w:rPr>
  </w:style>
  <w:style w:type="paragraph" w:customStyle="1" w:styleId="1e">
    <w:name w:val="Заголовок1"/>
    <w:next w:val="1d"/>
    <w:rsid w:val="0084191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24"/>
      <w:szCs w:val="24"/>
      <w:lang w:eastAsia="ru-RU"/>
    </w:rPr>
  </w:style>
  <w:style w:type="character" w:styleId="aff1">
    <w:name w:val="Hyperlink"/>
    <w:basedOn w:val="a0"/>
    <w:uiPriority w:val="99"/>
    <w:unhideWhenUsed/>
    <w:rsid w:val="00841918"/>
    <w:rPr>
      <w:color w:val="0000FF" w:themeColor="hyperlink"/>
      <w:u w:val="single"/>
    </w:rPr>
  </w:style>
  <w:style w:type="table" w:customStyle="1" w:styleId="111">
    <w:name w:val="Сетка таблицы11"/>
    <w:basedOn w:val="a1"/>
    <w:uiPriority w:val="39"/>
    <w:rsid w:val="0084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59"/>
    <w:rsid w:val="0084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ітка таблиці1"/>
    <w:basedOn w:val="a1"/>
    <w:uiPriority w:val="39"/>
    <w:rsid w:val="0084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39"/>
    <w:rsid w:val="0084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84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84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екст1"/>
    <w:basedOn w:val="a"/>
    <w:rsid w:val="00841918"/>
    <w:pPr>
      <w:suppressAutoHyphens/>
      <w:autoSpaceDN/>
    </w:pPr>
    <w:rPr>
      <w:rFonts w:ascii="Courier New" w:hAnsi="Courier New" w:cs="Courier New"/>
      <w:sz w:val="20"/>
      <w:szCs w:val="20"/>
      <w:lang w:val="ru-RU" w:eastAsia="ar-SA"/>
    </w:rPr>
  </w:style>
  <w:style w:type="character" w:styleId="aff2">
    <w:name w:val="FollowedHyperlink"/>
    <w:basedOn w:val="a0"/>
    <w:uiPriority w:val="99"/>
    <w:semiHidden/>
    <w:unhideWhenUsed/>
    <w:rsid w:val="0003441A"/>
    <w:rPr>
      <w:color w:val="800080" w:themeColor="followedHyperlink"/>
      <w:u w:val="single"/>
    </w:rPr>
  </w:style>
  <w:style w:type="character" w:customStyle="1" w:styleId="112">
    <w:name w:val="Заголовок 1 Знак1"/>
    <w:aliases w:val="Знак Знак1"/>
    <w:basedOn w:val="a0"/>
    <w:rsid w:val="0003441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1"/>
    <w:locked/>
    <w:rsid w:val="0003441A"/>
    <w:rPr>
      <w:rFonts w:ascii="Courier New" w:eastAsia="Times New Roman" w:hAnsi="Courier New" w:cs="Courier New"/>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
    <w:rsid w:val="00034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pPr>
    <w:rPr>
      <w:rFonts w:ascii="Courier New" w:hAnsi="Courier New" w:cs="Courier New"/>
      <w:sz w:val="20"/>
      <w:szCs w:val="20"/>
      <w:lang w:val="ru-RU" w:eastAsia="ru-RU"/>
    </w:rPr>
  </w:style>
  <w:style w:type="character" w:customStyle="1" w:styleId="aff3">
    <w:name w:val="Основной текст Знак"/>
    <w:aliases w:val="Знак7 Знак Знак,Знак7 Знак1"/>
    <w:basedOn w:val="a0"/>
    <w:link w:val="aff4"/>
    <w:locked/>
    <w:rsid w:val="0003441A"/>
    <w:rPr>
      <w:rFonts w:ascii="Times New Roman" w:eastAsia="Times New Roman" w:hAnsi="Times New Roman" w:cs="Times New Roman"/>
      <w:sz w:val="24"/>
      <w:szCs w:val="24"/>
      <w:lang w:eastAsia="uk-UA"/>
    </w:rPr>
  </w:style>
  <w:style w:type="paragraph" w:styleId="aff4">
    <w:name w:val="Body Text"/>
    <w:aliases w:val="Знак7 Знак,Знак7"/>
    <w:basedOn w:val="a"/>
    <w:link w:val="aff3"/>
    <w:unhideWhenUsed/>
    <w:qFormat/>
    <w:rsid w:val="0003441A"/>
    <w:pPr>
      <w:autoSpaceDN/>
      <w:spacing w:after="120"/>
    </w:pPr>
  </w:style>
  <w:style w:type="character" w:customStyle="1" w:styleId="1f1">
    <w:name w:val="Основной текст Знак1"/>
    <w:aliases w:val="Знак7 Знак Знак1,Знак7 Знак2"/>
    <w:basedOn w:val="a0"/>
    <w:link w:val="aff4"/>
    <w:semiHidden/>
    <w:rsid w:val="0003441A"/>
    <w:rPr>
      <w:rFonts w:ascii="Times New Roman" w:eastAsia="Times New Roman" w:hAnsi="Times New Roman" w:cs="Times New Roman"/>
      <w:sz w:val="24"/>
      <w:szCs w:val="24"/>
      <w:lang w:eastAsia="uk-UA"/>
    </w:rPr>
  </w:style>
  <w:style w:type="character" w:customStyle="1" w:styleId="aff5">
    <w:name w:val="Обычный (веб) Знак"/>
    <w:aliases w:val="Обычный (Web) Знак"/>
    <w:basedOn w:val="a0"/>
    <w:uiPriority w:val="99"/>
    <w:semiHidden/>
    <w:locked/>
    <w:rsid w:val="0003441A"/>
    <w:rPr>
      <w:rFonts w:ascii="Tahoma" w:eastAsia="Calibri" w:hAnsi="Tahoma" w:cs="Tahoma"/>
      <w:sz w:val="16"/>
      <w:szCs w:val="16"/>
    </w:rPr>
  </w:style>
  <w:style w:type="paragraph" w:customStyle="1" w:styleId="1f2">
    <w:name w:val="Знак Знак1 Знак Знак Знак Знак Знак Знак Знак Знак Знак"/>
    <w:basedOn w:val="a"/>
    <w:qFormat/>
    <w:rsid w:val="0003441A"/>
    <w:pPr>
      <w:autoSpaceDN/>
    </w:pPr>
    <w:rPr>
      <w:rFonts w:ascii="Verdana" w:hAnsi="Verdana" w:cs="Verdana"/>
      <w:sz w:val="20"/>
      <w:szCs w:val="20"/>
      <w:lang w:val="en-US" w:eastAsia="en-US"/>
    </w:rPr>
  </w:style>
  <w:style w:type="paragraph" w:customStyle="1" w:styleId="1f3">
    <w:name w:val="Абзац списку1"/>
    <w:basedOn w:val="a"/>
    <w:qFormat/>
    <w:rsid w:val="0003441A"/>
    <w:pPr>
      <w:autoSpaceDN/>
      <w:spacing w:after="200" w:line="276" w:lineRule="auto"/>
      <w:ind w:left="720"/>
      <w:contextualSpacing/>
    </w:pPr>
    <w:rPr>
      <w:rFonts w:ascii="Calibri" w:hAnsi="Calibri"/>
      <w:sz w:val="22"/>
      <w:szCs w:val="22"/>
      <w:lang w:val="ru-RU" w:eastAsia="ru-RU"/>
    </w:rPr>
  </w:style>
  <w:style w:type="paragraph" w:customStyle="1" w:styleId="1f4">
    <w:name w:val="Без интервала1"/>
    <w:uiPriority w:val="99"/>
    <w:qFormat/>
    <w:rsid w:val="0003441A"/>
    <w:pPr>
      <w:spacing w:after="0" w:line="240" w:lineRule="auto"/>
    </w:pPr>
    <w:rPr>
      <w:rFonts w:ascii="Calibri" w:eastAsia="Times New Roman" w:hAnsi="Calibri" w:cs="Times New Roman"/>
    </w:rPr>
  </w:style>
  <w:style w:type="paragraph" w:customStyle="1" w:styleId="1f5">
    <w:name w:val="Без інтервалів1"/>
    <w:qFormat/>
    <w:rsid w:val="0003441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qFormat/>
    <w:rsid w:val="0003441A"/>
    <w:pPr>
      <w:autoSpaceDN/>
    </w:pPr>
    <w:rPr>
      <w:rFonts w:ascii="Verdana" w:hAnsi="Verdana" w:cs="Verdana"/>
      <w:sz w:val="20"/>
      <w:szCs w:val="20"/>
      <w:lang w:val="en-US" w:eastAsia="en-US"/>
    </w:rPr>
  </w:style>
  <w:style w:type="paragraph" w:customStyle="1" w:styleId="Style38">
    <w:name w:val="Style38"/>
    <w:basedOn w:val="a"/>
    <w:qFormat/>
    <w:rsid w:val="0003441A"/>
    <w:pPr>
      <w:widowControl w:val="0"/>
      <w:autoSpaceDE w:val="0"/>
      <w:adjustRightInd w:val="0"/>
      <w:spacing w:line="240" w:lineRule="exact"/>
      <w:ind w:firstLine="398"/>
      <w:jc w:val="both"/>
    </w:pPr>
    <w:rPr>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qFormat/>
    <w:rsid w:val="0003441A"/>
    <w:pPr>
      <w:autoSpaceDN/>
    </w:pPr>
    <w:rPr>
      <w:rFonts w:ascii="Verdana" w:hAnsi="Verdana" w:cs="Verdana"/>
      <w:sz w:val="20"/>
      <w:szCs w:val="20"/>
      <w:lang w:val="en-US" w:eastAsia="en-US"/>
    </w:rPr>
  </w:style>
  <w:style w:type="paragraph" w:customStyle="1" w:styleId="1f6">
    <w:name w:val="Знак Знак1 Знак Знак Знак Знак Знак Знак Знак Знак"/>
    <w:basedOn w:val="a"/>
    <w:qFormat/>
    <w:rsid w:val="0003441A"/>
    <w:pPr>
      <w:autoSpaceDN/>
    </w:pPr>
    <w:rPr>
      <w:rFonts w:ascii="Verdana" w:hAnsi="Verdana" w:cs="Verdana"/>
      <w:sz w:val="20"/>
      <w:szCs w:val="20"/>
      <w:lang w:val="en-US" w:eastAsia="en-US"/>
    </w:rPr>
  </w:style>
  <w:style w:type="paragraph" w:customStyle="1" w:styleId="1f7">
    <w:name w:val="Знак Знак1 Знак Знак Знак Знак Знак Знак Знак"/>
    <w:basedOn w:val="a"/>
    <w:qFormat/>
    <w:rsid w:val="0003441A"/>
    <w:pPr>
      <w:autoSpaceDN/>
    </w:pPr>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03441A"/>
    <w:pPr>
      <w:autoSpaceDN/>
    </w:pPr>
    <w:rPr>
      <w:rFonts w:ascii="Verdana" w:hAnsi="Verdana" w:cs="Verdana"/>
      <w:sz w:val="20"/>
      <w:szCs w:val="20"/>
      <w:lang w:val="en-US" w:eastAsia="en-US"/>
    </w:rPr>
  </w:style>
  <w:style w:type="paragraph" w:customStyle="1" w:styleId="211">
    <w:name w:val="Основной текст с отступом 21"/>
    <w:basedOn w:val="a"/>
    <w:qFormat/>
    <w:rsid w:val="0003441A"/>
    <w:pPr>
      <w:suppressAutoHyphens/>
      <w:autoSpaceDN/>
      <w:spacing w:after="120" w:line="480" w:lineRule="auto"/>
      <w:ind w:left="283"/>
    </w:pPr>
    <w:rPr>
      <w:lang w:val="ru-RU" w:eastAsia="ar-SA"/>
    </w:rPr>
  </w:style>
  <w:style w:type="character" w:styleId="aff6">
    <w:name w:val="page number"/>
    <w:unhideWhenUsed/>
    <w:rsid w:val="0003441A"/>
    <w:rPr>
      <w:rFonts w:ascii="Times New Roman" w:hAnsi="Times New Roman" w:cs="Times New Roman" w:hint="default"/>
      <w:b/>
      <w:bCs w:val="0"/>
      <w:sz w:val="26"/>
    </w:rPr>
  </w:style>
  <w:style w:type="character" w:customStyle="1" w:styleId="1f8">
    <w:name w:val="Текст выноски Знак1"/>
    <w:basedOn w:val="a0"/>
    <w:uiPriority w:val="99"/>
    <w:semiHidden/>
    <w:rsid w:val="0003441A"/>
    <w:rPr>
      <w:rFonts w:ascii="Tahoma" w:eastAsia="Calibri" w:hAnsi="Tahoma" w:cs="Tahoma"/>
      <w:sz w:val="16"/>
      <w:szCs w:val="16"/>
    </w:rPr>
  </w:style>
  <w:style w:type="character" w:customStyle="1" w:styleId="1f9">
    <w:name w:val="Верхний колонтитул Знак1"/>
    <w:basedOn w:val="a0"/>
    <w:semiHidden/>
    <w:rsid w:val="0003441A"/>
    <w:rPr>
      <w:rFonts w:ascii="Calibri" w:eastAsia="Calibri" w:hAnsi="Calibri" w:cs="Times New Roman"/>
    </w:rPr>
  </w:style>
  <w:style w:type="character" w:customStyle="1" w:styleId="1fa">
    <w:name w:val="Нижний колонтитул Знак1"/>
    <w:basedOn w:val="a0"/>
    <w:semiHidden/>
    <w:rsid w:val="0003441A"/>
    <w:rPr>
      <w:rFonts w:ascii="Calibri" w:eastAsia="Calibri" w:hAnsi="Calibri" w:cs="Times New Roman"/>
    </w:rPr>
  </w:style>
  <w:style w:type="numbering" w:customStyle="1" w:styleId="26">
    <w:name w:val="Нет списка2"/>
    <w:next w:val="a2"/>
    <w:uiPriority w:val="99"/>
    <w:semiHidden/>
    <w:unhideWhenUsed/>
    <w:rsid w:val="001D4959"/>
  </w:style>
  <w:style w:type="numbering" w:customStyle="1" w:styleId="121">
    <w:name w:val="Нет списка12"/>
    <w:next w:val="a2"/>
    <w:semiHidden/>
    <w:rsid w:val="001D4959"/>
  </w:style>
  <w:style w:type="numbering" w:customStyle="1" w:styleId="1110">
    <w:name w:val="Нет списка111"/>
    <w:next w:val="a2"/>
    <w:semiHidden/>
    <w:rsid w:val="001D4959"/>
  </w:style>
  <w:style w:type="table" w:customStyle="1" w:styleId="43">
    <w:name w:val="Сетка таблицы4"/>
    <w:basedOn w:val="a1"/>
    <w:next w:val="af3"/>
    <w:rsid w:val="001D4959"/>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1D4959"/>
  </w:style>
</w:styles>
</file>

<file path=word/webSettings.xml><?xml version="1.0" encoding="utf-8"?>
<w:webSettings xmlns:r="http://schemas.openxmlformats.org/officeDocument/2006/relationships" xmlns:w="http://schemas.openxmlformats.org/wordprocessingml/2006/main">
  <w:divs>
    <w:div w:id="664086691">
      <w:bodyDiv w:val="1"/>
      <w:marLeft w:val="0"/>
      <w:marRight w:val="0"/>
      <w:marTop w:val="0"/>
      <w:marBottom w:val="0"/>
      <w:divBdr>
        <w:top w:val="none" w:sz="0" w:space="0" w:color="auto"/>
        <w:left w:val="none" w:sz="0" w:space="0" w:color="auto"/>
        <w:bottom w:val="none" w:sz="0" w:space="0" w:color="auto"/>
        <w:right w:val="none" w:sz="0" w:space="0" w:color="auto"/>
      </w:divBdr>
    </w:div>
    <w:div w:id="17664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mr.gov.ua/images/File/DODATKI_2021/ISPOLKOM/25-03/102.rt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22AE9-F7F4-4783-9B9E-0D5F204C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83</Pages>
  <Words>22819</Words>
  <Characters>130069</Characters>
  <Application>Microsoft Office Word</Application>
  <DocSecurity>0</DocSecurity>
  <Lines>1083</Lines>
  <Paragraphs>305</Paragraphs>
  <ScaleCrop>false</ScaleCrop>
  <Company/>
  <LinksUpToDate>false</LinksUpToDate>
  <CharactersWithSpaces>152583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22</cp:revision>
  <cp:lastPrinted>2022-05-31T14:36:00Z</cp:lastPrinted>
  <dcterms:created xsi:type="dcterms:W3CDTF">2022-05-31T07:24:00Z</dcterms:created>
  <dcterms:modified xsi:type="dcterms:W3CDTF">2022-05-31T17:03:00Z</dcterms:modified>
</cp:coreProperties>
</file>