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B8" w:rsidRPr="002B51B8" w:rsidRDefault="002B51B8" w:rsidP="002B51B8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en-US"/>
        </w:rPr>
      </w:pPr>
      <w:r w:rsidRPr="002B51B8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456FE24" wp14:editId="28608345">
            <wp:extent cx="1148715" cy="598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B8" w:rsidRPr="002B51B8" w:rsidRDefault="002B51B8" w:rsidP="002B51B8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B51B8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2B51B8" w:rsidRPr="002B51B8" w:rsidRDefault="002B51B8" w:rsidP="002B51B8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2B51B8" w:rsidRPr="002B51B8" w:rsidRDefault="002B51B8" w:rsidP="002B51B8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B51B8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2B51B8" w:rsidRPr="002B51B8" w:rsidRDefault="002B51B8" w:rsidP="002B51B8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B51B8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2B51B8" w:rsidRPr="002B51B8" w:rsidRDefault="002B51B8" w:rsidP="00CA742E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B51B8">
        <w:rPr>
          <w:rFonts w:ascii="Times New Roman" w:eastAsia="Calibri" w:hAnsi="Times New Roman" w:cs="Times New Roman"/>
          <w:b/>
          <w:noProof/>
          <w:sz w:val="28"/>
          <w:szCs w:val="28"/>
        </w:rPr>
        <w:t>Р І Ш Е Н Н Я</w:t>
      </w:r>
    </w:p>
    <w:p w:rsidR="002B51B8" w:rsidRPr="002B51B8" w:rsidRDefault="002B51B8" w:rsidP="002B51B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51B8">
        <w:rPr>
          <w:rFonts w:ascii="Times New Roman" w:eastAsia="Calibri" w:hAnsi="Times New Roman" w:cs="Times New Roman"/>
          <w:noProof/>
          <w:sz w:val="28"/>
          <w:szCs w:val="28"/>
        </w:rPr>
        <w:t xml:space="preserve">____________202    р.                        </w:t>
      </w:r>
      <w:r w:rsidRPr="002B51B8">
        <w:rPr>
          <w:rFonts w:ascii="Times New Roman" w:eastAsia="Calibri" w:hAnsi="Times New Roman" w:cs="Times New Roman"/>
          <w:b/>
          <w:noProof/>
          <w:sz w:val="28"/>
          <w:szCs w:val="28"/>
        </w:rPr>
        <w:t>м. Новий Розділ</w:t>
      </w:r>
      <w:r w:rsidRPr="002B51B8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№_____</w:t>
      </w:r>
    </w:p>
    <w:p w:rsidR="002B51B8" w:rsidRPr="002B51B8" w:rsidRDefault="002B51B8" w:rsidP="002B51B8">
      <w:pPr>
        <w:spacing w:after="0" w:line="25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B51B8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                                   </w:t>
      </w:r>
      <w:r w:rsidRPr="002B51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 Проект рішення</w:t>
      </w:r>
      <w:r w:rsidR="00870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№; 1609</w:t>
      </w:r>
    </w:p>
    <w:p w:rsidR="002B51B8" w:rsidRPr="002B51B8" w:rsidRDefault="002B51B8" w:rsidP="002B51B8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1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вик.Пасемко Н. А. ________</w:t>
      </w:r>
    </w:p>
    <w:p w:rsidR="002B51B8" w:rsidRPr="002B51B8" w:rsidRDefault="002B51B8" w:rsidP="002B51B8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нач. юридичного відділу Горін Р. І.. ________</w:t>
      </w:r>
      <w:r w:rsidRPr="002B5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8703D8" w:rsidRDefault="002B51B8" w:rsidP="008703D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B51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</w:p>
    <w:p w:rsidR="008703D8" w:rsidRDefault="002B51B8" w:rsidP="008703D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81A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погодження внесення змін  до </w:t>
      </w:r>
      <w:r w:rsidRPr="00281A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Програми </w:t>
      </w:r>
    </w:p>
    <w:p w:rsidR="008703D8" w:rsidRDefault="00CA742E" w:rsidP="008703D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фінансової підтримки комунальних</w:t>
      </w:r>
      <w:r w:rsidR="008703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підприємств, </w:t>
      </w:r>
    </w:p>
    <w:p w:rsidR="008703D8" w:rsidRDefault="00CA742E" w:rsidP="008703D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установ та здійснення внесків </w:t>
      </w:r>
      <w:r w:rsidR="008703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до статутних капіталів</w:t>
      </w:r>
    </w:p>
    <w:p w:rsidR="008703D8" w:rsidRDefault="00CA742E" w:rsidP="008703D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(поповнення Статутного фонду) </w:t>
      </w:r>
      <w:r w:rsidR="008703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комунальних підприємств </w:t>
      </w:r>
    </w:p>
    <w:p w:rsidR="002B51B8" w:rsidRPr="008703D8" w:rsidRDefault="00CA742E" w:rsidP="008703D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Новороздільської міської ради </w:t>
      </w:r>
      <w:r w:rsidR="008703D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на 2025 рік та прогноз на 2026-2027 рр.</w:t>
      </w:r>
      <w:r w:rsidRPr="00281A3A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B51B8" w:rsidRPr="00281A3A" w:rsidRDefault="002B51B8" w:rsidP="002B51B8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1B8" w:rsidRPr="00281A3A" w:rsidRDefault="002B51B8" w:rsidP="00CA7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1A3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Заслухавши інформацію </w:t>
      </w:r>
      <w:r w:rsidR="00CA742E" w:rsidRPr="00281A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начальника Управління 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житлово – комунального господарства </w:t>
      </w:r>
      <w:r w:rsidR="00CA742E" w:rsidRPr="00281A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Білоуса А. М. 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 внесення змін до </w:t>
      </w:r>
      <w:r w:rsidRPr="00281A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Програми розвитку житлово-комунального господарства</w:t>
      </w:r>
      <w:r w:rsidR="00CA742E" w:rsidRPr="00281A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2025 рік та прогноз на 2026-2027рр.</w:t>
      </w:r>
      <w:r w:rsidRPr="0028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Новороздільської міської ради </w:t>
      </w:r>
    </w:p>
    <w:p w:rsidR="002B51B8" w:rsidRPr="00281A3A" w:rsidRDefault="002B51B8" w:rsidP="00CA74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51B8" w:rsidRPr="00281A3A" w:rsidRDefault="002B51B8" w:rsidP="002B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2B51B8" w:rsidRPr="00281A3A" w:rsidRDefault="002B51B8" w:rsidP="002B51B8">
      <w:pPr>
        <w:tabs>
          <w:tab w:val="left" w:pos="1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>1.Погодити в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несення змін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</w:t>
      </w: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Програми фінансової підтримки комунальних підприємств, установ та здійснення внесків до статутних капіталів (поповнення Статутного фонду) комунальних підприємств Новороздільської міської ради на 2025 рік та прогноз на 2026-2027 рр.</w:t>
      </w:r>
      <w:r w:rsidRPr="00281A3A">
        <w:rPr>
          <w:rFonts w:ascii="Times New Roman" w:eastAsia="Calibri" w:hAnsi="Times New Roman" w:cs="Times New Roman"/>
          <w:sz w:val="24"/>
          <w:szCs w:val="24"/>
        </w:rPr>
        <w:t>, затвердженої рішенням сесії Новороздільської міської ради від 19.12.2025р. №2091</w:t>
      </w:r>
      <w:r w:rsidRPr="00281A3A"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 w:rsidRPr="00281A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 </w:t>
      </w:r>
      <w:r w:rsidRPr="00281A3A">
        <w:rPr>
          <w:rFonts w:ascii="Times New Roman" w:eastAsia="Calibri" w:hAnsi="Times New Roman" w:cs="Times New Roman"/>
          <w:sz w:val="24"/>
          <w:szCs w:val="24"/>
        </w:rPr>
        <w:t>саме:</w:t>
      </w:r>
    </w:p>
    <w:p w:rsidR="002B51B8" w:rsidRPr="00281A3A" w:rsidRDefault="002B51B8" w:rsidP="002B51B8">
      <w:pPr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A3A">
        <w:rPr>
          <w:rFonts w:ascii="Times New Roman" w:eastAsia="Calibri" w:hAnsi="Times New Roman" w:cs="Times New Roman"/>
          <w:sz w:val="24"/>
          <w:szCs w:val="24"/>
        </w:rPr>
        <w:t>-  Паспорт Програми викласти в новій редакції (додаток 1);</w:t>
      </w:r>
    </w:p>
    <w:p w:rsidR="002B51B8" w:rsidRPr="00281A3A" w:rsidRDefault="002B51B8" w:rsidP="002B51B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81A3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-   Завдання1 Перелік завдань, заходів та показників міської (бюджетної) цільової програми  в частині на 2025р.  викласти в новій редакції (додаток 2); </w:t>
      </w:r>
    </w:p>
    <w:p w:rsidR="002B51B8" w:rsidRPr="00281A3A" w:rsidRDefault="002B51B8" w:rsidP="002B5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Ресурсне забезпечення міської (бюджетної) цільової програми викласти в новій редакції (додаток 3).</w:t>
      </w:r>
    </w:p>
    <w:p w:rsidR="002B51B8" w:rsidRPr="00281A3A" w:rsidRDefault="002B51B8" w:rsidP="002B51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1A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Відділу комунального майна та приватизації управління житлово-комунального господарства (нач. Пасемко Н.А.) подати зміни до Програми на розгляд сесією міської ради.</w:t>
      </w:r>
    </w:p>
    <w:p w:rsidR="002B51B8" w:rsidRPr="00281A3A" w:rsidRDefault="00281A3A" w:rsidP="002B51B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2B51B8"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Контроль за виконанням рішення покласти на першого заступника Гулія М. М. </w:t>
      </w:r>
    </w:p>
    <w:p w:rsidR="00CA742E" w:rsidRPr="00281A3A" w:rsidRDefault="00CA742E" w:rsidP="002B51B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51B8" w:rsidRPr="00281A3A" w:rsidRDefault="002B51B8" w:rsidP="002B51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   ГОЛОВА</w:t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81A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Ярина   ЯЦЕНКО</w:t>
      </w:r>
    </w:p>
    <w:p w:rsidR="00CA742E" w:rsidRPr="00281A3A" w:rsidRDefault="00CA742E" w:rsidP="002B51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1A3A" w:rsidRDefault="00281A3A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81A3A" w:rsidRDefault="00281A3A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81A3A" w:rsidRDefault="00281A3A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81A3A" w:rsidRDefault="00281A3A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81A3A" w:rsidRDefault="00281A3A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B51B8" w:rsidRPr="002B51B8" w:rsidRDefault="002B51B8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B51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Додаток 1</w:t>
      </w:r>
    </w:p>
    <w:p w:rsidR="002B51B8" w:rsidRPr="002B51B8" w:rsidRDefault="002B51B8" w:rsidP="002B5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1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Паспорт Програми</w:t>
      </w:r>
    </w:p>
    <w:p w:rsidR="002B51B8" w:rsidRPr="002B51B8" w:rsidRDefault="002B51B8" w:rsidP="002B5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10080" w:type="dxa"/>
        <w:tblLook w:val="01E0" w:firstRow="1" w:lastRow="1" w:firstColumn="1" w:lastColumn="1" w:noHBand="0" w:noVBand="0"/>
      </w:tblPr>
      <w:tblGrid>
        <w:gridCol w:w="540"/>
        <w:gridCol w:w="4500"/>
        <w:gridCol w:w="5040"/>
      </w:tblGrid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Ініціатор розроблення Програми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Дата, номер і назва розпорядчого документу органу влади про розроблення Програми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B8" w:rsidRPr="002B51B8" w:rsidRDefault="002B51B8" w:rsidP="00811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Рішення Новороздільської міської ради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 w:rsidR="00811A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2B5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</w:t>
            </w:r>
            <w:r w:rsidRPr="002B5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року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3..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Розробник Програми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Співрозробники Програми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ДП „Благоустрій”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Відповідальний виконавець Програми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Управління житлово-комунального господарства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Учасники Програми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45" w:rsidRPr="00811A45" w:rsidRDefault="00811A45" w:rsidP="00811A45">
            <w:pPr>
              <w:tabs>
                <w:tab w:val="left" w:pos="11590"/>
              </w:tabs>
              <w:spacing w:after="7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Юридичні та фізичні особи, які</w:t>
            </w:r>
          </w:p>
          <w:p w:rsidR="002B51B8" w:rsidRPr="002B51B8" w:rsidRDefault="00811A45" w:rsidP="00811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визнаються покупцями відповідно до вимог чинного законодавства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Термін реалізації Програми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-20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роки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Етапи виконання Програми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рік, 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рік, 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рік.</w:t>
            </w:r>
          </w:p>
        </w:tc>
      </w:tr>
      <w:tr w:rsidR="002B51B8" w:rsidRPr="002B51B8" w:rsidTr="00757B7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Загальний обсяг фінансових ресурсів, необхідних для реалізації Програми: </w:t>
            </w:r>
          </w:p>
          <w:p w:rsidR="002B51B8" w:rsidRPr="002B51B8" w:rsidRDefault="002B51B8" w:rsidP="002B51B8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рік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</w:p>
          <w:p w:rsidR="002B51B8" w:rsidRPr="002B51B8" w:rsidRDefault="002B51B8" w:rsidP="002B5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202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uk-UA"/>
              </w:rPr>
            </w:pP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  <w:p w:rsidR="002B51B8" w:rsidRPr="002B51B8" w:rsidRDefault="00811A45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5300</w:t>
            </w:r>
            <w:r w:rsidR="002B51B8" w:rsidRPr="002B51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B51B8" w:rsidRPr="002B51B8" w:rsidTr="00757B77">
        <w:trPr>
          <w:trHeight w:val="32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тому числі: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 державного бюджету: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рік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202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 міського бюджету: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рік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202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Інші джерела: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рік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202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  <w:p w:rsidR="002B51B8" w:rsidRPr="002B51B8" w:rsidRDefault="002B51B8" w:rsidP="002B51B8">
            <w:pPr>
              <w:tabs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ab/>
              <w:t xml:space="preserve"> </w:t>
            </w:r>
          </w:p>
          <w:p w:rsidR="002B51B8" w:rsidRPr="002B51B8" w:rsidRDefault="00811A45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5300</w:t>
            </w:r>
            <w:r w:rsidR="002B51B8" w:rsidRPr="002B51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B51B8" w:rsidRPr="002B51B8" w:rsidRDefault="00811A45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2B51B8" w:rsidRPr="002B51B8" w:rsidRDefault="002B51B8" w:rsidP="002B51B8">
      <w:pPr>
        <w:tabs>
          <w:tab w:val="center" w:pos="4677"/>
          <w:tab w:val="right" w:pos="9355"/>
        </w:tabs>
        <w:spacing w:after="0" w:line="192" w:lineRule="auto"/>
        <w:ind w:left="117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1B8" w:rsidRPr="002B51B8" w:rsidRDefault="002B51B8" w:rsidP="002B51B8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1B8" w:rsidRPr="002B51B8" w:rsidRDefault="002B51B8" w:rsidP="002B51B8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1B8" w:rsidRPr="002B51B8" w:rsidRDefault="002B51B8" w:rsidP="002B51B8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B51B8" w:rsidRPr="002B51B8" w:rsidRDefault="002B51B8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sectPr w:rsidR="002B51B8" w:rsidRPr="002B51B8" w:rsidSect="000434C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51B8" w:rsidRPr="002B51B8" w:rsidRDefault="002B51B8" w:rsidP="002B51B8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lastRenderedPageBreak/>
        <w:t>Завдання та Заходи</w:t>
      </w:r>
      <w:r w:rsidRPr="002B51B8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Програми фінансової підтримки комунальних підприємств, установ</w:t>
      </w:r>
    </w:p>
    <w:p w:rsidR="002B51B8" w:rsidRPr="002B51B8" w:rsidRDefault="002B51B8" w:rsidP="002B51B8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та здійснення внесків до статутних капіталів (поповнення Статутного фонду) комунальних підприємств</w:t>
      </w:r>
    </w:p>
    <w:p w:rsidR="002B51B8" w:rsidRPr="002B51B8" w:rsidRDefault="002B51B8" w:rsidP="002B51B8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Новороздільської міської ради на 2025 рік та прогноз на 2026-2027 рр.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2436"/>
        <w:gridCol w:w="2133"/>
        <w:gridCol w:w="3619"/>
        <w:gridCol w:w="2041"/>
        <w:gridCol w:w="1261"/>
        <w:gridCol w:w="1439"/>
        <w:gridCol w:w="1983"/>
      </w:tblGrid>
      <w:tr w:rsidR="002B51B8" w:rsidRPr="002B51B8" w:rsidTr="00757B77">
        <w:trPr>
          <w:cantSplit/>
          <w:trHeight w:val="325"/>
        </w:trPr>
        <w:tc>
          <w:tcPr>
            <w:tcW w:w="538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436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2133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619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41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700" w:type="dxa"/>
            <w:gridSpan w:val="2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983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2B51B8" w:rsidRPr="002B51B8" w:rsidTr="00757B77">
        <w:trPr>
          <w:cantSplit/>
          <w:trHeight w:val="283"/>
        </w:trPr>
        <w:tc>
          <w:tcPr>
            <w:tcW w:w="538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39" w:type="dxa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ind w:left="-110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ind w:left="-110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983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2B51B8" w:rsidRPr="002B51B8" w:rsidTr="00757B77">
        <w:trPr>
          <w:cantSplit/>
        </w:trPr>
        <w:tc>
          <w:tcPr>
            <w:tcW w:w="15450" w:type="dxa"/>
            <w:gridSpan w:val="8"/>
          </w:tcPr>
          <w:p w:rsidR="002B51B8" w:rsidRPr="002B51B8" w:rsidRDefault="002B51B8" w:rsidP="00CA742E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2025-2027 р.</w:t>
            </w:r>
          </w:p>
        </w:tc>
      </w:tr>
      <w:tr w:rsidR="002B51B8" w:rsidRPr="002B51B8" w:rsidTr="00757B77">
        <w:trPr>
          <w:cantSplit/>
          <w:trHeight w:val="358"/>
        </w:trPr>
        <w:tc>
          <w:tcPr>
            <w:tcW w:w="15450" w:type="dxa"/>
            <w:gridSpan w:val="8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 р.</w:t>
            </w:r>
          </w:p>
        </w:tc>
      </w:tr>
      <w:tr w:rsidR="00811A45" w:rsidRPr="002B51B8" w:rsidTr="00757B77">
        <w:trPr>
          <w:cantSplit/>
          <w:trHeight w:val="213"/>
        </w:trPr>
        <w:tc>
          <w:tcPr>
            <w:tcW w:w="538" w:type="dxa"/>
            <w:vMerge w:val="restart"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6" w:type="dxa"/>
            <w:vMerge w:val="restart"/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Завдання 1</w:t>
            </w:r>
          </w:p>
          <w:p w:rsidR="00811A45" w:rsidRPr="002B51B8" w:rsidRDefault="00811A45" w:rsidP="002B51B8">
            <w:pPr>
              <w:shd w:val="clear" w:color="auto" w:fill="FFFFFF"/>
              <w:tabs>
                <w:tab w:val="left" w:pos="11590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Наповнення статутного капіталу </w:t>
            </w:r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ДП «Благоустрій» КП «Розділжитлосервіс»</w:t>
            </w:r>
          </w:p>
        </w:tc>
        <w:tc>
          <w:tcPr>
            <w:tcW w:w="2133" w:type="dxa"/>
            <w:vMerge w:val="restart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811A45" w:rsidRPr="002B51B8" w:rsidRDefault="00811A45" w:rsidP="002B51B8">
            <w:pPr>
              <w:keepNext/>
              <w:keepLines/>
              <w:shd w:val="clear" w:color="auto" w:fill="FFFFFF"/>
              <w:spacing w:after="45" w:line="330" w:lineRule="atLeast"/>
              <w:outlineLvl w:val="3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  <w:r w:rsidRPr="00811A45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eastAsia="uk-UA"/>
              </w:rPr>
              <w:t>Придбання модульної споруди для господарської діяльності (ритуальні послуги)</w:t>
            </w:r>
          </w:p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4500,0 тис.грн</w:t>
            </w:r>
          </w:p>
        </w:tc>
        <w:tc>
          <w:tcPr>
            <w:tcW w:w="2041" w:type="dxa"/>
            <w:vMerge w:val="restart"/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 xml:space="preserve">ДП «Благоустрій» </w:t>
            </w:r>
          </w:p>
        </w:tc>
        <w:tc>
          <w:tcPr>
            <w:tcW w:w="1261" w:type="dxa"/>
            <w:vMerge w:val="restart"/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:rsidR="00811A45" w:rsidRPr="002B51B8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CF7" w:rsidRPr="00795CF7" w:rsidRDefault="00795CF7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Підвищення якості похоронного обслуговування</w:t>
            </w:r>
          </w:p>
          <w:p w:rsidR="00795CF7" w:rsidRPr="00795CF7" w:rsidRDefault="00795CF7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95CF7" w:rsidRPr="00795CF7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Ефективна  очистка території Новороздільської територіальної громади    </w:t>
            </w:r>
          </w:p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</w:t>
            </w:r>
          </w:p>
        </w:tc>
      </w:tr>
      <w:tr w:rsidR="00811A45" w:rsidRPr="002B51B8" w:rsidTr="00757B77">
        <w:trPr>
          <w:cantSplit/>
          <w:trHeight w:val="225"/>
        </w:trPr>
        <w:tc>
          <w:tcPr>
            <w:tcW w:w="538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Продукту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 1 шт</w:t>
            </w:r>
          </w:p>
        </w:tc>
        <w:tc>
          <w:tcPr>
            <w:tcW w:w="2041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1A45" w:rsidRPr="002B51B8" w:rsidTr="00757B77">
        <w:trPr>
          <w:cantSplit/>
          <w:trHeight w:val="180"/>
        </w:trPr>
        <w:tc>
          <w:tcPr>
            <w:tcW w:w="538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4500,0 тис. грн./шт.</w:t>
            </w:r>
          </w:p>
        </w:tc>
        <w:tc>
          <w:tcPr>
            <w:tcW w:w="2041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1A45" w:rsidRPr="002B51B8" w:rsidTr="003C0A0D">
        <w:trPr>
          <w:cantSplit/>
          <w:trHeight w:val="165"/>
        </w:trPr>
        <w:tc>
          <w:tcPr>
            <w:tcW w:w="538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1A45" w:rsidRPr="00811A45" w:rsidTr="00811A45">
        <w:trPr>
          <w:cantSplit/>
          <w:trHeight w:val="165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Завдання 2 </w:t>
            </w: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Придбання ескаватора</w:t>
            </w: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0</w:t>
            </w: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00,0 тис.грн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Продукту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 1 шт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0</w:t>
            </w: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00,0 тис. грн./шт.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811A45" w:rsidRPr="002B51B8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811A45" w:rsidRPr="00811A45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811A45" w:rsidRPr="00811A45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ДП «Благоустрій» </w:t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811A45" w:rsidRPr="00811A45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811A45" w:rsidRPr="00811A45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811A45" w:rsidRPr="002B51B8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11A45" w:rsidRPr="002B51B8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</w:tcPr>
          <w:p w:rsidR="00811A45" w:rsidRPr="002B51B8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00,0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51B8" w:rsidRPr="002B51B8" w:rsidTr="00757B77">
        <w:trPr>
          <w:cantSplit/>
          <w:trHeight w:val="651"/>
        </w:trPr>
        <w:tc>
          <w:tcPr>
            <w:tcW w:w="10767" w:type="dxa"/>
            <w:gridSpan w:val="5"/>
            <w:vAlign w:val="center"/>
          </w:tcPr>
          <w:p w:rsidR="002B51B8" w:rsidRPr="002B51B8" w:rsidRDefault="002B51B8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на 202</w:t>
            </w:r>
            <w:r w:rsidR="00811A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р</w:t>
            </w: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.          </w:t>
            </w:r>
          </w:p>
        </w:tc>
        <w:tc>
          <w:tcPr>
            <w:tcW w:w="1261" w:type="dxa"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3422" w:type="dxa"/>
            <w:gridSpan w:val="2"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 w:rsid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00,0 тис.грн</w:t>
            </w:r>
          </w:p>
        </w:tc>
      </w:tr>
    </w:tbl>
    <w:p w:rsidR="002B51B8" w:rsidRPr="002B51B8" w:rsidRDefault="002B51B8" w:rsidP="002B51B8">
      <w:pPr>
        <w:tabs>
          <w:tab w:val="left" w:pos="11590"/>
        </w:tabs>
        <w:autoSpaceDE w:val="0"/>
        <w:autoSpaceDN w:val="0"/>
        <w:adjustRightInd w:val="0"/>
        <w:spacing w:after="0" w:line="192" w:lineRule="auto"/>
        <w:ind w:left="65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811A45">
        <w:rPr>
          <w:rFonts w:ascii="Times New Roman" w:eastAsia="Calibri" w:hAnsi="Times New Roman" w:cs="Times New Roman"/>
          <w:sz w:val="24"/>
          <w:szCs w:val="24"/>
          <w:lang w:eastAsia="uk-UA"/>
        </w:rPr>
        <w:t>З</w:t>
      </w:r>
      <w:r w:rsidRPr="002B51B8">
        <w:rPr>
          <w:rFonts w:ascii="Times New Roman" w:eastAsia="Calibri" w:hAnsi="Times New Roman" w:cs="Times New Roman"/>
          <w:sz w:val="24"/>
          <w:szCs w:val="24"/>
          <w:lang w:eastAsia="uk-UA"/>
        </w:rPr>
        <w:t>авдання, заходи та показники вказуються на кожний рік програми</w:t>
      </w:r>
    </w:p>
    <w:p w:rsidR="002B51B8" w:rsidRPr="002B51B8" w:rsidRDefault="002B51B8" w:rsidP="002B51B8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ПРИМІТКА: зміни до переліку вноситимуться протягом 2025-2027 рр. по мірі накопичення коштів </w:t>
      </w: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lastRenderedPageBreak/>
        <w:t>Ресурсне забезпечення Програми фінансової підтримки комунальних підприємств, установ</w:t>
      </w: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 xml:space="preserve"> та здійснення внесків до статутних капіталів (поповнення Статутного капіталу) комунальних підприємств </w:t>
      </w: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</w:pPr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Новороздільської міської ради на 2025та прогноз на 2026-2026 рр.</w:t>
      </w:r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  <w:t xml:space="preserve"> </w:t>
      </w: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</w:pP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95CF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CA742E">
        <w:rPr>
          <w:rFonts w:ascii="Times New Roman" w:eastAsia="Calibri" w:hAnsi="Times New Roman" w:cs="Times New Roman"/>
          <w:sz w:val="24"/>
          <w:szCs w:val="24"/>
          <w:lang w:eastAsia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ис</w:t>
      </w:r>
      <w:r w:rsidR="00CA742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795CF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. грн.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1690"/>
        <w:gridCol w:w="1690"/>
        <w:gridCol w:w="1690"/>
        <w:gridCol w:w="2470"/>
      </w:tblGrid>
      <w:tr w:rsidR="00795CF7" w:rsidRPr="00795CF7" w:rsidTr="00757B77">
        <w:trPr>
          <w:cantSplit/>
          <w:trHeight w:val="903"/>
        </w:trPr>
        <w:tc>
          <w:tcPr>
            <w:tcW w:w="536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169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69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247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00,0 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0 .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5300,0</w:t>
            </w: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00,0 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  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 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5300,0</w:t>
            </w: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кошти небюджетних джерел**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ind w:left="1300" w:hanging="130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95CF7" w:rsidRPr="00795CF7" w:rsidRDefault="00795CF7" w:rsidP="00795CF7">
      <w:pPr>
        <w:tabs>
          <w:tab w:val="left" w:pos="11590"/>
        </w:tabs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95CF7" w:rsidRPr="00795CF7" w:rsidRDefault="00795CF7" w:rsidP="00795CF7">
      <w:pPr>
        <w:tabs>
          <w:tab w:val="left" w:pos="11590"/>
        </w:tabs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2B51B8" w:rsidRPr="002B51B8" w:rsidRDefault="002B51B8" w:rsidP="002B51B8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</w:p>
    <w:p w:rsidR="002B51B8" w:rsidRPr="002B51B8" w:rsidRDefault="002B51B8" w:rsidP="002B51B8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</w:p>
    <w:p w:rsidR="00811A45" w:rsidRDefault="00811A45">
      <w:pPr>
        <w:sectPr w:rsidR="00811A45" w:rsidSect="00811A45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C45CAC" w:rsidRDefault="00C45CAC"/>
    <w:sectPr w:rsidR="00C45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06DB"/>
    <w:multiLevelType w:val="hybridMultilevel"/>
    <w:tmpl w:val="8A963430"/>
    <w:lvl w:ilvl="0" w:tplc="ABA2D4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BC"/>
    <w:rsid w:val="000233A8"/>
    <w:rsid w:val="00023D28"/>
    <w:rsid w:val="00024B35"/>
    <w:rsid w:val="00037683"/>
    <w:rsid w:val="00066B08"/>
    <w:rsid w:val="00075A36"/>
    <w:rsid w:val="000822E5"/>
    <w:rsid w:val="00083D6C"/>
    <w:rsid w:val="00086ABB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32BB7"/>
    <w:rsid w:val="001361BC"/>
    <w:rsid w:val="00140594"/>
    <w:rsid w:val="00165E54"/>
    <w:rsid w:val="00167352"/>
    <w:rsid w:val="00167B0C"/>
    <w:rsid w:val="00177C1C"/>
    <w:rsid w:val="00180194"/>
    <w:rsid w:val="0018564C"/>
    <w:rsid w:val="00187BF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65D22"/>
    <w:rsid w:val="00281A3A"/>
    <w:rsid w:val="0028774D"/>
    <w:rsid w:val="002B51B8"/>
    <w:rsid w:val="002B68BA"/>
    <w:rsid w:val="002D117E"/>
    <w:rsid w:val="002E6728"/>
    <w:rsid w:val="00306954"/>
    <w:rsid w:val="00327522"/>
    <w:rsid w:val="0036148B"/>
    <w:rsid w:val="00377F61"/>
    <w:rsid w:val="003867F2"/>
    <w:rsid w:val="003A56D4"/>
    <w:rsid w:val="003B2C33"/>
    <w:rsid w:val="003D3AA1"/>
    <w:rsid w:val="003E19C0"/>
    <w:rsid w:val="003E3986"/>
    <w:rsid w:val="003F1EC8"/>
    <w:rsid w:val="0041779A"/>
    <w:rsid w:val="00426506"/>
    <w:rsid w:val="00431604"/>
    <w:rsid w:val="004423C0"/>
    <w:rsid w:val="00451C1E"/>
    <w:rsid w:val="004A1F5E"/>
    <w:rsid w:val="004A2505"/>
    <w:rsid w:val="004B028F"/>
    <w:rsid w:val="004C01C5"/>
    <w:rsid w:val="004D217C"/>
    <w:rsid w:val="004D76EF"/>
    <w:rsid w:val="004F1FD5"/>
    <w:rsid w:val="004F3674"/>
    <w:rsid w:val="0050073B"/>
    <w:rsid w:val="00517CA7"/>
    <w:rsid w:val="00523FB3"/>
    <w:rsid w:val="00524EBA"/>
    <w:rsid w:val="0057201F"/>
    <w:rsid w:val="005808EF"/>
    <w:rsid w:val="00584A8B"/>
    <w:rsid w:val="005A386D"/>
    <w:rsid w:val="005D153B"/>
    <w:rsid w:val="005E5AC8"/>
    <w:rsid w:val="005F1416"/>
    <w:rsid w:val="005F7E4E"/>
    <w:rsid w:val="00611D29"/>
    <w:rsid w:val="00620BDF"/>
    <w:rsid w:val="00626A47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8099C"/>
    <w:rsid w:val="00795CF7"/>
    <w:rsid w:val="007A1A99"/>
    <w:rsid w:val="007B0E30"/>
    <w:rsid w:val="007B1B94"/>
    <w:rsid w:val="007B22B3"/>
    <w:rsid w:val="007B4544"/>
    <w:rsid w:val="007D33C3"/>
    <w:rsid w:val="007E12B7"/>
    <w:rsid w:val="007E40D8"/>
    <w:rsid w:val="00811A45"/>
    <w:rsid w:val="00840EFF"/>
    <w:rsid w:val="008703D8"/>
    <w:rsid w:val="00884CDA"/>
    <w:rsid w:val="008A7BFB"/>
    <w:rsid w:val="008D1862"/>
    <w:rsid w:val="008D5E3F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B00A68"/>
    <w:rsid w:val="00B33660"/>
    <w:rsid w:val="00B35AB0"/>
    <w:rsid w:val="00B50E4B"/>
    <w:rsid w:val="00B65B8A"/>
    <w:rsid w:val="00B7531F"/>
    <w:rsid w:val="00BA785B"/>
    <w:rsid w:val="00BB1B11"/>
    <w:rsid w:val="00BD0AA7"/>
    <w:rsid w:val="00BD3B5D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621E6"/>
    <w:rsid w:val="00C63814"/>
    <w:rsid w:val="00C91449"/>
    <w:rsid w:val="00CA742E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D2FB7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2ABC"/>
    <w:rsid w:val="00EC483F"/>
    <w:rsid w:val="00EC7B4F"/>
    <w:rsid w:val="00EC7BA4"/>
    <w:rsid w:val="00ED1494"/>
    <w:rsid w:val="00F0009E"/>
    <w:rsid w:val="00F12A56"/>
    <w:rsid w:val="00F3022B"/>
    <w:rsid w:val="00F37ABE"/>
    <w:rsid w:val="00F77371"/>
    <w:rsid w:val="00F92326"/>
    <w:rsid w:val="00F93814"/>
    <w:rsid w:val="00FB4B73"/>
    <w:rsid w:val="00FC4DC4"/>
    <w:rsid w:val="00FE2967"/>
    <w:rsid w:val="00FF05A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99E02-7A88-4002-A50F-4D1318DD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B51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3412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6</cp:revision>
  <cp:lastPrinted>2025-10-21T11:17:00Z</cp:lastPrinted>
  <dcterms:created xsi:type="dcterms:W3CDTF">2025-10-21T09:15:00Z</dcterms:created>
  <dcterms:modified xsi:type="dcterms:W3CDTF">2025-10-22T08:19:00Z</dcterms:modified>
</cp:coreProperties>
</file>