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CAA" w:rsidRDefault="00E03CAA" w:rsidP="00E03CAA">
      <w:pPr>
        <w:spacing w:after="0"/>
        <w:jc w:val="center"/>
        <w:rPr>
          <w:rFonts w:ascii="Times New Roman" w:eastAsia="Calibri" w:hAnsi="Times New Roman" w:cs="Times New Roman"/>
          <w:sz w:val="24"/>
          <w:lang w:val="en-US"/>
        </w:rPr>
      </w:pPr>
    </w:p>
    <w:p w:rsidR="00E03CAA" w:rsidRDefault="00E03CAA" w:rsidP="00E03CAA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3000" cy="601345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CAA" w:rsidRDefault="00E03CAA" w:rsidP="00E03CA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E03CAA" w:rsidRDefault="00E03CAA" w:rsidP="00E03CA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E03CAA" w:rsidRDefault="00E03CAA" w:rsidP="00E03CA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E03CAA" w:rsidRDefault="00E03CAA" w:rsidP="00E03CAA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IX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E03CAA" w:rsidRDefault="00E03CAA" w:rsidP="00E03CAA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E03CAA" w:rsidRDefault="00E03CAA" w:rsidP="00E03CAA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30</w:t>
      </w: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жовтня  2025 р.                   м. Новий Розділ               № 2433</w:t>
      </w:r>
    </w:p>
    <w:p w:rsidR="003A1334" w:rsidRDefault="003A1334" w:rsidP="00E03CAA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</w:p>
    <w:p w:rsidR="003A1334" w:rsidRPr="003A1334" w:rsidRDefault="003A1334" w:rsidP="003A1334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3A1334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Про безоплатну передачу </w:t>
      </w:r>
      <w:proofErr w:type="spellStart"/>
      <w:r w:rsidRPr="003A1334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БпАК</w:t>
      </w:r>
      <w:proofErr w:type="spellEnd"/>
    </w:p>
    <w:p w:rsidR="003A1334" w:rsidRPr="003A1334" w:rsidRDefault="003A1334" w:rsidP="003A1334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3A1334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у державну власність </w:t>
      </w:r>
    </w:p>
    <w:p w:rsidR="003A1334" w:rsidRPr="003A1334" w:rsidRDefault="003A1334" w:rsidP="003A1334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3A1334" w:rsidRPr="003A1334" w:rsidRDefault="003A1334" w:rsidP="003A1334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3A1334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З метою задоволення потреб військових частин в умовах правового режиму воєнного стану, враховуючи лист </w:t>
      </w:r>
      <w:proofErr w:type="spellStart"/>
      <w:r w:rsidRPr="003A1334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т.в.о.командира</w:t>
      </w:r>
      <w:proofErr w:type="spellEnd"/>
      <w:r w:rsidRPr="003A1334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військової частини А4635 від 28.10.2025р.№ 9829, керуючись ст. 6 Закону України «Про передачу, примусове відчуження або вилучення майна в умовах правового режиму воєнного чи надзвичайного стану», </w:t>
      </w:r>
      <w:r w:rsidRPr="003A1334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,</w:t>
      </w:r>
      <w:r w:rsidRPr="003A1334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відповідно до статей 327, 329 Цивільного кодексу України, ст.25, ст.26 Закону України «Про місцеве самоврядування в Україні»</w:t>
      </w:r>
      <w:r w:rsidRPr="003A1334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 w:bidi="uk-UA"/>
        </w:rPr>
        <w:t>LXIX</w:t>
      </w:r>
      <w:r w:rsidRPr="003A1334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сесія </w:t>
      </w:r>
      <w:proofErr w:type="spellStart"/>
      <w:r w:rsidRPr="003A1334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Новороздільської</w:t>
      </w:r>
      <w:proofErr w:type="spellEnd"/>
      <w:r w:rsidRPr="003A1334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міської ради VIII демократичного скликання</w:t>
      </w:r>
    </w:p>
    <w:p w:rsidR="003A1334" w:rsidRPr="003A1334" w:rsidRDefault="003A1334" w:rsidP="003A1334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3A1334" w:rsidRPr="003A1334" w:rsidRDefault="003A1334" w:rsidP="003A1334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3A1334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 И Р І Ш И ЛА:</w:t>
      </w:r>
    </w:p>
    <w:p w:rsidR="003A1334" w:rsidRPr="003A1334" w:rsidRDefault="003A1334" w:rsidP="003A1334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3A1334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1. Передати безоплатно </w:t>
      </w:r>
      <w:proofErr w:type="spellStart"/>
      <w:r w:rsidRPr="003A1334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БпАК</w:t>
      </w:r>
      <w:proofErr w:type="spellEnd"/>
      <w:r w:rsidRPr="003A1334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-</w:t>
      </w:r>
      <w:bookmarkStart w:id="0" w:name="_GoBack"/>
      <w:bookmarkEnd w:id="0"/>
      <w:r w:rsidRPr="003A1334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3A1334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квадрокоптери</w:t>
      </w:r>
      <w:proofErr w:type="spellEnd"/>
      <w:r w:rsidRPr="003A1334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3A1334">
        <w:rPr>
          <w:rFonts w:ascii="Times New Roman" w:hAnsi="Times New Roman" w:cs="Times New Roman"/>
          <w:sz w:val="28"/>
          <w:szCs w:val="28"/>
          <w:lang w:val="en-US"/>
        </w:rPr>
        <w:t>DJI</w:t>
      </w:r>
      <w:r w:rsidRPr="003A1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334">
        <w:rPr>
          <w:rFonts w:ascii="Times New Roman" w:hAnsi="Times New Roman" w:cs="Times New Roman"/>
          <w:sz w:val="28"/>
          <w:szCs w:val="28"/>
          <w:lang w:val="en-US"/>
        </w:rPr>
        <w:t>Mavi</w:t>
      </w:r>
      <w:proofErr w:type="spellEnd"/>
      <w:r w:rsidRPr="003A1334">
        <w:rPr>
          <w:rFonts w:ascii="Times New Roman" w:hAnsi="Times New Roman" w:cs="Times New Roman"/>
          <w:sz w:val="28"/>
          <w:szCs w:val="28"/>
        </w:rPr>
        <w:t xml:space="preserve">с 3 </w:t>
      </w:r>
      <w:r w:rsidRPr="003A1334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3A1334">
        <w:rPr>
          <w:rFonts w:ascii="Times New Roman" w:hAnsi="Times New Roman" w:cs="Times New Roman"/>
          <w:sz w:val="28"/>
          <w:szCs w:val="28"/>
        </w:rPr>
        <w:t>(</w:t>
      </w:r>
      <w:r w:rsidRPr="003A1334">
        <w:rPr>
          <w:rFonts w:ascii="Times New Roman" w:hAnsi="Times New Roman" w:cs="Times New Roman"/>
          <w:sz w:val="28"/>
          <w:szCs w:val="28"/>
          <w:lang w:val="en-US"/>
        </w:rPr>
        <w:t>RC</w:t>
      </w:r>
      <w:r w:rsidRPr="003A1334">
        <w:rPr>
          <w:rFonts w:ascii="Times New Roman" w:hAnsi="Times New Roman" w:cs="Times New Roman"/>
          <w:sz w:val="28"/>
          <w:szCs w:val="28"/>
        </w:rPr>
        <w:t>) (</w:t>
      </w:r>
      <w:r w:rsidRPr="003A1334">
        <w:rPr>
          <w:rFonts w:ascii="Times New Roman" w:hAnsi="Times New Roman" w:cs="Times New Roman"/>
          <w:sz w:val="28"/>
          <w:szCs w:val="28"/>
          <w:lang w:val="en-US"/>
        </w:rPr>
        <w:t>CP</w:t>
      </w:r>
      <w:r w:rsidRPr="003A1334">
        <w:rPr>
          <w:rFonts w:ascii="Times New Roman" w:hAnsi="Times New Roman" w:cs="Times New Roman"/>
          <w:sz w:val="28"/>
          <w:szCs w:val="28"/>
        </w:rPr>
        <w:t>.</w:t>
      </w:r>
      <w:r w:rsidRPr="003A1334">
        <w:rPr>
          <w:rFonts w:ascii="Times New Roman" w:hAnsi="Times New Roman" w:cs="Times New Roman"/>
          <w:sz w:val="28"/>
          <w:szCs w:val="28"/>
          <w:lang w:val="en-US"/>
        </w:rPr>
        <w:t>MA</w:t>
      </w:r>
      <w:r w:rsidRPr="003A1334">
        <w:rPr>
          <w:rFonts w:ascii="Times New Roman" w:hAnsi="Times New Roman" w:cs="Times New Roman"/>
          <w:sz w:val="28"/>
          <w:szCs w:val="28"/>
        </w:rPr>
        <w:t xml:space="preserve">.00000656.01) </w:t>
      </w:r>
      <w:r w:rsidRPr="003A1334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з комунальної власності </w:t>
      </w:r>
      <w:proofErr w:type="spellStart"/>
      <w:r w:rsidRPr="003A1334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Новороздільської</w:t>
      </w:r>
      <w:proofErr w:type="spellEnd"/>
      <w:r w:rsidRPr="003A1334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територіальної громади </w:t>
      </w:r>
      <w:proofErr w:type="spellStart"/>
      <w:r w:rsidRPr="003A1334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Стрийського</w:t>
      </w:r>
      <w:proofErr w:type="spellEnd"/>
      <w:r w:rsidRPr="003A1334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району Львівської області, у державну власність військової частини А4635  Збройних Сил України, код ЄДРПОУ 26637166, 3 (три) одиниці, ціна за одиницю </w:t>
      </w:r>
      <w:r w:rsidRPr="003A1334">
        <w:rPr>
          <w:rFonts w:ascii="Times New Roman" w:hAnsi="Times New Roman" w:cs="Times New Roman"/>
          <w:sz w:val="28"/>
          <w:szCs w:val="28"/>
        </w:rPr>
        <w:t xml:space="preserve">115 000,00 </w:t>
      </w:r>
      <w:r w:rsidRPr="003A1334">
        <w:rPr>
          <w:rFonts w:ascii="Times New Roman" w:eastAsia="Times New Roman" w:hAnsi="Times New Roman" w:cs="Times New Roman"/>
          <w:sz w:val="28"/>
          <w:szCs w:val="28"/>
        </w:rPr>
        <w:t xml:space="preserve">грн., загальною вартістю </w:t>
      </w:r>
      <w:r w:rsidRPr="003A1334">
        <w:rPr>
          <w:rFonts w:ascii="Times New Roman" w:hAnsi="Times New Roman" w:cs="Times New Roman"/>
          <w:sz w:val="28"/>
          <w:szCs w:val="28"/>
        </w:rPr>
        <w:t xml:space="preserve">345000,00 </w:t>
      </w:r>
      <w:r w:rsidRPr="003A1334">
        <w:rPr>
          <w:rFonts w:ascii="Times New Roman" w:eastAsia="Times New Roman" w:hAnsi="Times New Roman" w:cs="Times New Roman"/>
          <w:sz w:val="28"/>
          <w:szCs w:val="28"/>
        </w:rPr>
        <w:t>грн.(Триста сорок п’ять тисяч гривень 00 копійок),без ПДВ.</w:t>
      </w:r>
    </w:p>
    <w:p w:rsidR="003A1334" w:rsidRPr="003A1334" w:rsidRDefault="003A1334" w:rsidP="003A1334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3A1334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2. Уповноважити міського голову, Яценко Ярину Володимирівну на підписання акту приймання-передачі вищевказаного майна.</w:t>
      </w:r>
    </w:p>
    <w:p w:rsidR="003A1334" w:rsidRPr="003A1334" w:rsidRDefault="003A1334" w:rsidP="003A1334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3A1334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3. Відділу бухгалтерської служби </w:t>
      </w:r>
      <w:proofErr w:type="spellStart"/>
      <w:r w:rsidRPr="003A1334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Новороздільської</w:t>
      </w:r>
      <w:proofErr w:type="spellEnd"/>
      <w:r w:rsidRPr="003A1334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міської ради привести дані бухгалтерського обліку та звітності у відповідність до цього рішення, в тому числі, зняти майно з балансу .</w:t>
      </w:r>
    </w:p>
    <w:p w:rsidR="003A1334" w:rsidRPr="003A1334" w:rsidRDefault="003A1334" w:rsidP="003A1334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334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4. Контроль за виконанням даного рішення покласти на постійну комісію з питань комунального господарства, промисловості, підприємства, інвестицій та охорони навколишнього природного середовища (голова - </w:t>
      </w:r>
      <w:r w:rsidRPr="003A1334">
        <w:rPr>
          <w:rFonts w:ascii="Times New Roman" w:eastAsia="Times New Roman" w:hAnsi="Times New Roman" w:cs="Times New Roman"/>
          <w:sz w:val="28"/>
          <w:szCs w:val="28"/>
        </w:rPr>
        <w:t>Оксана Фартушок).</w:t>
      </w:r>
      <w:r w:rsidRPr="003A13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A1334" w:rsidRPr="003A1334" w:rsidRDefault="003A1334" w:rsidP="003A1334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1334" w:rsidRPr="003A1334" w:rsidRDefault="003A1334" w:rsidP="003A1334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A1334" w:rsidRPr="003A1334" w:rsidRDefault="003A1334" w:rsidP="003A1334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</w:pPr>
      <w:r w:rsidRPr="003A1334">
        <w:rPr>
          <w:rFonts w:ascii="Times New Roman" w:eastAsia="Times New Roman" w:hAnsi="Times New Roman" w:cs="Times New Roman"/>
          <w:bCs/>
          <w:sz w:val="28"/>
          <w:szCs w:val="28"/>
        </w:rPr>
        <w:t>МІСЬКИЙ ГОЛОВА</w:t>
      </w:r>
      <w:r w:rsidRPr="003A133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3A133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3A133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3A133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3A133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3A133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3A13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  <w:t xml:space="preserve">Ярина </w:t>
      </w:r>
      <w:r w:rsidRPr="003A13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>ЯЦЕНКО</w:t>
      </w:r>
    </w:p>
    <w:p w:rsidR="003A1334" w:rsidRDefault="003A1334" w:rsidP="003A133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A1334" w:rsidRDefault="003A1334" w:rsidP="003A133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A1334" w:rsidRDefault="003A1334" w:rsidP="003A133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A1334" w:rsidRPr="00814BA4" w:rsidRDefault="003A1334" w:rsidP="003A133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22395" w:rsidRDefault="00F22395"/>
    <w:sectPr w:rsidR="00F22395" w:rsidSect="00F223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03CAA"/>
    <w:rsid w:val="003A1334"/>
    <w:rsid w:val="00E03CAA"/>
    <w:rsid w:val="00F22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CAA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C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0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1178</Words>
  <Characters>672</Characters>
  <Application>Microsoft Office Word</Application>
  <DocSecurity>0</DocSecurity>
  <Lines>5</Lines>
  <Paragraphs>3</Paragraphs>
  <ScaleCrop>false</ScaleCrop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2025-11-03T07:08:00Z</dcterms:created>
  <dcterms:modified xsi:type="dcterms:W3CDTF">2025-11-03T07:09:00Z</dcterms:modified>
</cp:coreProperties>
</file>