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97" w:rsidRDefault="002C4A97" w:rsidP="002C4A97">
      <w:pPr>
        <w:spacing w:after="0" w:line="21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Розробник: </w:t>
      </w:r>
      <w:proofErr w:type="spellStart"/>
      <w:r w:rsidR="00823D99">
        <w:rPr>
          <w:rFonts w:ascii="Arial" w:eastAsia="Times New Roman" w:hAnsi="Arial" w:cs="Arial"/>
          <w:sz w:val="24"/>
          <w:szCs w:val="24"/>
          <w:lang w:eastAsia="ru-RU"/>
        </w:rPr>
        <w:t>Курта</w:t>
      </w:r>
      <w:proofErr w:type="spellEnd"/>
      <w:r w:rsidR="00823D99">
        <w:rPr>
          <w:rFonts w:ascii="Arial" w:eastAsia="Times New Roman" w:hAnsi="Arial" w:cs="Arial"/>
          <w:sz w:val="24"/>
          <w:szCs w:val="24"/>
          <w:lang w:eastAsia="ru-RU"/>
        </w:rPr>
        <w:t xml:space="preserve"> М.М</w:t>
      </w:r>
      <w:r w:rsidR="00674DA8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823D99">
        <w:rPr>
          <w:rFonts w:ascii="Arial" w:eastAsia="Times New Roman" w:hAnsi="Arial" w:cs="Arial"/>
          <w:sz w:val="24"/>
          <w:szCs w:val="24"/>
          <w:lang w:eastAsia="ru-RU"/>
        </w:rPr>
        <w:t>начальник служби персоналу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</w:t>
      </w:r>
    </w:p>
    <w:p w:rsidR="002C4A97" w:rsidRDefault="002C4A97" w:rsidP="002C4A97">
      <w:pPr>
        <w:spacing w:after="0" w:line="21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4A97" w:rsidRDefault="002C4A97" w:rsidP="002C4A97">
      <w:pPr>
        <w:spacing w:after="0" w:line="216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Юридичний відділ.___________________</w:t>
      </w:r>
    </w:p>
    <w:p w:rsidR="002C4A97" w:rsidRDefault="002C4A97" w:rsidP="002C4A97">
      <w:pPr>
        <w:spacing w:after="0" w:line="21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4A97" w:rsidRDefault="002C4A97" w:rsidP="002C4A97">
      <w:pPr>
        <w:spacing w:after="0" w:line="21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143000" cy="5988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97" w:rsidRDefault="002C4A97" w:rsidP="002C4A97">
      <w:pPr>
        <w:spacing w:after="0" w:line="21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НОВОРОЗДІЛЬСЬКА  МІСЬКА  РАДА</w:t>
      </w:r>
    </w:p>
    <w:p w:rsidR="002C4A97" w:rsidRDefault="002C4A97" w:rsidP="002C4A97">
      <w:pPr>
        <w:spacing w:after="0" w:line="21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ЛЬВІВСЬКОЇ  ОБЛАСТІ</w:t>
      </w:r>
    </w:p>
    <w:p w:rsidR="002C4A97" w:rsidRDefault="002C4A97" w:rsidP="002C4A97">
      <w:pPr>
        <w:spacing w:after="0" w:line="21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сесія  VІІ</w:t>
      </w:r>
      <w:r w:rsidR="00823D99">
        <w:rPr>
          <w:rFonts w:ascii="Arial" w:eastAsia="Times New Roman" w:hAnsi="Arial" w:cs="Arial"/>
          <w:sz w:val="24"/>
          <w:szCs w:val="24"/>
          <w:lang w:eastAsia="ru-RU"/>
        </w:rPr>
        <w:t>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демократичного скликання</w:t>
      </w:r>
    </w:p>
    <w:p w:rsidR="002C4A97" w:rsidRDefault="002C4A97" w:rsidP="002C4A97">
      <w:pPr>
        <w:spacing w:after="0" w:line="21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C4A97" w:rsidRDefault="009C237F" w:rsidP="002C4A97">
      <w:pPr>
        <w:spacing w:after="0" w:line="21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проє</w:t>
      </w:r>
      <w:r w:rsidR="002C4A97">
        <w:rPr>
          <w:rFonts w:ascii="Arial" w:eastAsia="Times New Roman" w:hAnsi="Arial" w:cs="Arial"/>
          <w:b/>
          <w:sz w:val="24"/>
          <w:szCs w:val="24"/>
          <w:lang w:eastAsia="ru-RU"/>
        </w:rPr>
        <w:t>кт</w:t>
      </w:r>
      <w:proofErr w:type="spellEnd"/>
      <w:r w:rsidR="002C4A9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№ </w:t>
      </w:r>
      <w:r w:rsidR="00BD3A53">
        <w:rPr>
          <w:rFonts w:ascii="Arial" w:eastAsia="Times New Roman" w:hAnsi="Arial" w:cs="Arial"/>
          <w:b/>
          <w:sz w:val="24"/>
          <w:szCs w:val="24"/>
          <w:lang w:eastAsia="ru-RU"/>
        </w:rPr>
        <w:t>2494</w:t>
      </w:r>
    </w:p>
    <w:p w:rsidR="002C4A97" w:rsidRDefault="002C4A97" w:rsidP="002C4A97">
      <w:pPr>
        <w:spacing w:after="0" w:line="216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2C4A97" w:rsidRDefault="002C4A97" w:rsidP="002C4A97">
      <w:pPr>
        <w:spacing w:after="0" w:line="216" w:lineRule="auto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__.</w:t>
      </w:r>
      <w:r w:rsidR="00DC789C">
        <w:rPr>
          <w:rFonts w:ascii="Times New Roman" w:eastAsia="Times New Roman" w:hAnsi="Times New Roman" w:cs="Times New Roman"/>
          <w:u w:val="single"/>
          <w:lang w:eastAsia="ru-RU"/>
        </w:rPr>
        <w:t>11</w:t>
      </w:r>
      <w:r w:rsidR="00DC4081">
        <w:rPr>
          <w:rFonts w:ascii="Times New Roman" w:eastAsia="Times New Roman" w:hAnsi="Times New Roman" w:cs="Times New Roman"/>
          <w:u w:val="single"/>
          <w:lang w:eastAsia="ru-RU"/>
        </w:rPr>
        <w:t>.20</w:t>
      </w:r>
      <w:r w:rsidR="009F7F9A">
        <w:rPr>
          <w:rFonts w:ascii="Times New Roman" w:eastAsia="Times New Roman" w:hAnsi="Times New Roman" w:cs="Times New Roman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р.</w:t>
      </w:r>
    </w:p>
    <w:p w:rsidR="002C4A97" w:rsidRDefault="002C4A97" w:rsidP="002C4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м. Н. Розділ</w:t>
      </w:r>
    </w:p>
    <w:p w:rsidR="002C4A97" w:rsidRDefault="002C4A97" w:rsidP="002C4A97">
      <w:pPr>
        <w:spacing w:after="0" w:line="21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A97" w:rsidRDefault="002C4A97" w:rsidP="002C4A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внесення змін до структури виконавчих </w:t>
      </w:r>
    </w:p>
    <w:p w:rsidR="002C4A97" w:rsidRDefault="002C4A97" w:rsidP="002C4A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 Новороздільської міської ради</w:t>
      </w:r>
    </w:p>
    <w:p w:rsidR="002C4A97" w:rsidRDefault="002C4A97" w:rsidP="002C4A9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A97" w:rsidRDefault="009F7F9A" w:rsidP="002C4A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Заслухавши </w:t>
      </w:r>
      <w:r w:rsidR="002C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пропозиції </w:t>
      </w:r>
      <w:r w:rsidR="00823D99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міського голови</w:t>
      </w:r>
      <w:r w:rsidR="002C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06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Ярини </w:t>
      </w:r>
      <w:r w:rsidR="00823D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Яценко </w:t>
      </w:r>
      <w:r w:rsidR="002C4A97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внесення змін до  структури виконавчих органів Новороздільської міської ради, з метою підвищення ефективності роботи виконавчих органів,  відповідно до ст. 11, п. п. 5, 6 ч. 1 ст. 26, ст. 54 Закону України “Про місцеве самоврядування в Україні”, _</w:t>
      </w:r>
      <w:r w:rsidR="00634A5F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="002C4A97">
        <w:rPr>
          <w:rFonts w:ascii="Times New Roman" w:eastAsia="Times New Roman" w:hAnsi="Times New Roman" w:cs="Times New Roman"/>
          <w:sz w:val="26"/>
          <w:szCs w:val="26"/>
          <w:lang w:eastAsia="ru-RU"/>
        </w:rPr>
        <w:t>_  сесія VІІ</w:t>
      </w:r>
      <w:r w:rsidR="00823D99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2C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демократичного скликання </w:t>
      </w:r>
      <w:proofErr w:type="spellStart"/>
      <w:r w:rsidR="002C4A97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2C4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</w:t>
      </w:r>
    </w:p>
    <w:p w:rsidR="002C4A97" w:rsidRDefault="002C4A97" w:rsidP="002C4A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4A97" w:rsidRDefault="002C4A97" w:rsidP="002C4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В_И_Р_І_Ш_И_Л_А:</w:t>
      </w:r>
    </w:p>
    <w:p w:rsidR="002C4A97" w:rsidRDefault="002C4A97" w:rsidP="002C4A9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652" w:rsidRPr="00621652" w:rsidRDefault="00621652" w:rsidP="00621652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1. </w:t>
      </w:r>
      <w:r w:rsidR="00253D5C" w:rsidRPr="00621652">
        <w:rPr>
          <w:rFonts w:ascii="Times New Roman" w:eastAsiaTheme="minorEastAsia" w:hAnsi="Times New Roman" w:cs="Times New Roman"/>
          <w:sz w:val="26"/>
          <w:szCs w:val="26"/>
          <w:lang w:eastAsia="ru-RU"/>
        </w:rPr>
        <w:t>Внести</w:t>
      </w:r>
      <w:r w:rsidR="003F241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="006A261E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 01 січня 2026 року </w:t>
      </w:r>
      <w:r w:rsidR="00253D5C" w:rsidRPr="0062165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зміни до Додатку 1 рішення  </w:t>
      </w:r>
      <w:proofErr w:type="spellStart"/>
      <w:r w:rsidR="00253D5C" w:rsidRPr="0062165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253D5C" w:rsidRPr="00621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від 09.12.2020 р. № 15 «Про затвердження структури виконавчих органів  </w:t>
      </w:r>
      <w:proofErr w:type="spellStart"/>
      <w:r w:rsidR="00253D5C" w:rsidRPr="00621652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253D5C" w:rsidRPr="00621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ради», а саме: </w:t>
      </w:r>
    </w:p>
    <w:p w:rsidR="00352770" w:rsidRDefault="00B7608D" w:rsidP="009C237F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233F6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DC408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3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C7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Вивести із структури «Відділ фінансово-бухгалтерського обліку управління соціального захисту населення» (2 </w:t>
      </w:r>
      <w:proofErr w:type="spellStart"/>
      <w:r w:rsidR="00DC789C"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 w:rsidR="00DC789C"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  <w:r w:rsidR="003527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C789C" w:rsidRDefault="00DC789C" w:rsidP="00DC789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1.2. Вивести із структури «Відділ соціальної підтримки пільгових категорій громадян та осіб з інвалідністю управління соціального захисту населення» (4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</w:p>
    <w:p w:rsidR="00DC789C" w:rsidRDefault="00DC789C" w:rsidP="00DC789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1.3. Вивести із структури «Відділ інформаційно-технічного та адміністративного забезпечення управління соціального захисту населення» (7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</w:p>
    <w:p w:rsidR="00DC789C" w:rsidRDefault="00DC789C" w:rsidP="00DC789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1.4. Вивести із структури «Відділ з питань призначення та виплати державної соціальної допомоги</w:t>
      </w:r>
      <w:r w:rsidRPr="00DC7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соціального захисту населення» (5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.).</w:t>
      </w:r>
    </w:p>
    <w:p w:rsidR="00B468A1" w:rsidRDefault="00B468A1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1.5. Ввести до структури «Фінансово-господарський відділ</w:t>
      </w:r>
      <w:r w:rsidRPr="00DC7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соціального захисту населення» (5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 у складі: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1.5.1.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«Начальник відділу – головний бухгалтер» - 1 штатна одиниця;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1.5.2.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«Головний спеціаліст» - 1 штатна одиниця;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1.5.3.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«Сторож» - 2 штатні одиниці;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1.5.4.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«Прибиральник службових приміщень» - 1 штатна одиниця.</w:t>
      </w:r>
    </w:p>
    <w:p w:rsidR="00B468A1" w:rsidRDefault="00B468A1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1.6. Ввести до структури «Відділ</w:t>
      </w:r>
      <w:r w:rsidRPr="00DC7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обслуговування ветеранів війни та пільгових категорій громадян управління соціального захисту населення» (3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 у складі: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1.6.1.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«Заступник начальника – начальник відділу» - 1 штатна одиниця;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1.6.2.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«Головний спеціаліст» - 2 штатні одиниці.</w:t>
      </w:r>
    </w:p>
    <w:p w:rsidR="00B468A1" w:rsidRDefault="00B468A1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1.7. Ввести до структури «Відділ</w:t>
      </w:r>
      <w:r w:rsidRPr="00DC7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соціальних послуг та підтримки </w:t>
      </w:r>
      <w:r w:rsidR="00E673F4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внутрішньо переміщених осіб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соціального захисту населення» (3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 у складі: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1.7.1.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«Начальник відділу» - 1 штатна одиниця;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1.7.2.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«Головний спеціаліст» - 2 штатні одиниці.</w:t>
      </w:r>
    </w:p>
    <w:p w:rsidR="00B468A1" w:rsidRDefault="00B468A1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</w:t>
      </w:r>
      <w:r w:rsidR="0024661D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Ввести до структури «Відділ</w:t>
      </w:r>
      <w:r w:rsidRPr="00DC78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4661D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економічної політики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r w:rsidR="0024661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 у складі:</w:t>
      </w:r>
    </w:p>
    <w:p w:rsidR="00B468A1" w:rsidRDefault="005B6354" w:rsidP="00B468A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1.8.1.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4661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 відділу» - 1 штатна одиниця;</w:t>
      </w:r>
    </w:p>
    <w:p w:rsidR="00B468A1" w:rsidRDefault="005B6354" w:rsidP="0024661D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1.8.2.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«Головний спеціаліст» </w:t>
      </w:r>
      <w:r w:rsidR="0024661D">
        <w:rPr>
          <w:rFonts w:ascii="Times New Roman" w:eastAsia="Times New Roman" w:hAnsi="Times New Roman" w:cs="Times New Roman"/>
          <w:sz w:val="26"/>
          <w:szCs w:val="26"/>
          <w:lang w:eastAsia="ru-RU"/>
        </w:rPr>
        <w:t>- 1 штатна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одиниц</w:t>
      </w:r>
      <w:r w:rsidR="0024661D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468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B77AC" w:rsidRDefault="002B77AC" w:rsidP="002B77AC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1.9. Внести зміни до структури «Господарський відділ» (3,75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.):</w:t>
      </w:r>
    </w:p>
    <w:p w:rsidR="002B77AC" w:rsidRDefault="005B6354" w:rsidP="005B6354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1.9.1.</w:t>
      </w:r>
      <w:r w:rsidR="00BF2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2B77AC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вести до структури відділу «Прибиральник службових приміщень» - 0,25 штатної одиниці.</w:t>
      </w:r>
    </w:p>
    <w:p w:rsidR="009A1E71" w:rsidRDefault="009A1E71" w:rsidP="009A1E7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1.10. Внести зміни до структури «Бюджетний відділ фінансового управління» (4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.):</w:t>
      </w:r>
    </w:p>
    <w:p w:rsidR="009A1E71" w:rsidRDefault="009A1E71" w:rsidP="009A1E7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1.10.1. Вивести із структури відділу «Заступник начальника – начальник бюджетного відділу» - 1 штатна одиниця;</w:t>
      </w:r>
    </w:p>
    <w:p w:rsidR="009A1E71" w:rsidRDefault="009A1E71" w:rsidP="005B6354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1.10.2. Ввести до структури відділу «Начальник бюджетного відділу» - 1 штатна одиниця.</w:t>
      </w:r>
    </w:p>
    <w:p w:rsidR="009A1E71" w:rsidRDefault="009A1E71" w:rsidP="009A1E7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1.11. Внести зміни до структури «Відділ доходів фінансового управління» (2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.):</w:t>
      </w:r>
    </w:p>
    <w:p w:rsidR="009A1E71" w:rsidRDefault="009A1E71" w:rsidP="009A1E71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1.11.1. Вивести із структури відділу «Начальник відділу доходів» - 1 штатна одиниця;</w:t>
      </w:r>
    </w:p>
    <w:p w:rsidR="009A1E71" w:rsidRDefault="009A1E71" w:rsidP="005B6354">
      <w:pPr>
        <w:shd w:val="clear" w:color="auto" w:fill="FFFFFF"/>
        <w:tabs>
          <w:tab w:val="left" w:pos="142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1.11.2. Ввести до структури відділу «Заступник начальника – начальник відділу доходів» - 1 штатна одиниця.</w:t>
      </w:r>
    </w:p>
    <w:p w:rsidR="0024661D" w:rsidRDefault="0024661D" w:rsidP="0024661D">
      <w:pPr>
        <w:shd w:val="clear" w:color="auto" w:fill="FFFFFF"/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1.</w:t>
      </w:r>
      <w:r w:rsidR="002B77A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A1E7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«Відділ обліку і звітності фінансового управління» (2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.) перейменувати у «Відділ контролю, обліку та звітності фінансового управління» (2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шт.од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.)</w:t>
      </w:r>
    </w:p>
    <w:p w:rsidR="00106AB1" w:rsidRDefault="00106AB1" w:rsidP="00106AB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3527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A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зв’язку з цим, у тексті рішення від 09.12.2020 року № 15 «Про затвердження структури виконавчих органів </w:t>
      </w:r>
      <w:proofErr w:type="spellStart"/>
      <w:r w:rsidR="005A7C69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5A7C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ради» та додатку </w:t>
      </w:r>
      <w:r w:rsidR="006A261E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цифру «109» замінити цифрою «104</w:t>
      </w:r>
      <w:r w:rsidR="002B77AC">
        <w:rPr>
          <w:rFonts w:ascii="Times New Roman" w:eastAsia="Times New Roman" w:hAnsi="Times New Roman" w:cs="Times New Roman"/>
          <w:sz w:val="26"/>
          <w:szCs w:val="26"/>
          <w:lang w:eastAsia="ru-RU"/>
        </w:rPr>
        <w:t>,25</w:t>
      </w:r>
      <w:r w:rsidR="006A261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A54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DA7358" w:rsidRDefault="00106AB1" w:rsidP="00106AB1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6A261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A7358">
        <w:rPr>
          <w:rFonts w:ascii="Times New Roman" w:eastAsia="Times New Roman" w:hAnsi="Times New Roman" w:cs="Times New Roman"/>
          <w:sz w:val="26"/>
          <w:szCs w:val="26"/>
          <w:lang w:eastAsia="ru-RU"/>
        </w:rPr>
        <w:t>. Фінансовому управлінню</w:t>
      </w:r>
      <w:r w:rsidR="00DA7358" w:rsidRPr="00DA7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A735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="00DA7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(</w:t>
      </w:r>
      <w:proofErr w:type="spellStart"/>
      <w:r w:rsidR="006A261E">
        <w:rPr>
          <w:rFonts w:ascii="Times New Roman" w:eastAsia="Times New Roman" w:hAnsi="Times New Roman" w:cs="Times New Roman"/>
          <w:sz w:val="26"/>
          <w:szCs w:val="26"/>
          <w:lang w:eastAsia="ru-RU"/>
        </w:rPr>
        <w:t>т.в.о</w:t>
      </w:r>
      <w:proofErr w:type="spellEnd"/>
      <w:r w:rsidR="006A2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A73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6A261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A73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261E">
        <w:rPr>
          <w:rFonts w:ascii="Times New Roman" w:eastAsia="Times New Roman" w:hAnsi="Times New Roman" w:cs="Times New Roman"/>
          <w:sz w:val="26"/>
          <w:szCs w:val="26"/>
          <w:lang w:eastAsia="ru-RU"/>
        </w:rPr>
        <w:t>Зоряна Наконечна</w:t>
      </w:r>
      <w:r w:rsidR="00DA7358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проводити фінансування витрат на утримання ради та її виконавчих органів згідно з даним рішенням.</w:t>
      </w:r>
    </w:p>
    <w:p w:rsidR="00681069" w:rsidRDefault="00B7608D" w:rsidP="00B7608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6A261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81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даного рішення покласти на міського голову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Ярину </w:t>
      </w:r>
      <w:r w:rsidR="00681069">
        <w:rPr>
          <w:rFonts w:ascii="Times New Roman" w:eastAsia="Times New Roman" w:hAnsi="Times New Roman" w:cs="Times New Roman"/>
          <w:sz w:val="26"/>
          <w:szCs w:val="26"/>
          <w:lang w:eastAsia="ru-RU"/>
        </w:rPr>
        <w:t>Яценко.</w:t>
      </w:r>
    </w:p>
    <w:p w:rsidR="00DC4081" w:rsidRDefault="00DC4081" w:rsidP="00B7608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4081" w:rsidRDefault="00DC4081" w:rsidP="00B7608D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DA8" w:rsidRDefault="00B7608D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Міський голова                      </w:t>
      </w:r>
      <w:r w:rsidR="00066138" w:rsidRPr="000661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Ярина ЯЦЕНКО  </w:t>
      </w:r>
    </w:p>
    <w:p w:rsidR="00295D58" w:rsidRDefault="00295D58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5D58" w:rsidRDefault="00295D58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5D58" w:rsidRDefault="00295D58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5D58" w:rsidRDefault="00295D58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58A5" w:rsidRDefault="001A58A5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58A5" w:rsidRDefault="001A58A5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58A5" w:rsidRDefault="001A58A5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58A5" w:rsidRDefault="001A58A5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A58A5" w:rsidRDefault="001A58A5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61AEC" w:rsidRDefault="00161AEC" w:rsidP="00295D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AEC" w:rsidRPr="00295D58" w:rsidRDefault="00295D58" w:rsidP="00295D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295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</w:t>
      </w:r>
      <w:proofErr w:type="spellStart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труктур</w:t>
      </w:r>
      <w:proofErr w:type="spellEnd"/>
      <w:r w:rsidRPr="00295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виконавчих</w:t>
      </w:r>
      <w:proofErr w:type="spellEnd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органів</w:t>
      </w:r>
      <w:proofErr w:type="spellEnd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Новороздільської</w:t>
      </w:r>
      <w:proofErr w:type="spellEnd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міської</w:t>
      </w:r>
      <w:proofErr w:type="spellEnd"/>
      <w:r w:rsidRPr="00295D5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ради</w:t>
      </w:r>
      <w:r w:rsidRPr="00295D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a6"/>
        <w:tblW w:w="9571" w:type="dxa"/>
        <w:tblLook w:val="04A0"/>
      </w:tblPr>
      <w:tblGrid>
        <w:gridCol w:w="8472"/>
        <w:gridCol w:w="1099"/>
      </w:tblGrid>
      <w:tr w:rsidR="00295D58" w:rsidRPr="00295D58" w:rsidTr="00BD2720">
        <w:tc>
          <w:tcPr>
            <w:tcW w:w="9571" w:type="dxa"/>
            <w:gridSpan w:val="2"/>
          </w:tcPr>
          <w:p w:rsidR="00295D58" w:rsidRPr="00295D58" w:rsidRDefault="00295D58" w:rsidP="00295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Апарат 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Перший заступник міського голови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ради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Керуючий справами виконкому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Староста 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Діловод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95D58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Радник міського голови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95D58" w:rsidRPr="00295D58" w:rsidTr="00BD2720">
        <w:tc>
          <w:tcPr>
            <w:tcW w:w="957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295D58" w:rsidRPr="00295D58" w:rsidRDefault="00295D58" w:rsidP="00295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Служба персоналу</w:t>
            </w:r>
          </w:p>
        </w:tc>
      </w:tr>
      <w:tr w:rsidR="00295D58" w:rsidRPr="00295D58" w:rsidTr="00BD2720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служби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295D58" w:rsidRPr="00295D58" w:rsidRDefault="00295D58" w:rsidP="00295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Юридичний відділ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295D58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295D58" w:rsidRPr="00295D58" w:rsidRDefault="00295D58" w:rsidP="00295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внутрішньої політики та документообігу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 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5D58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proofErr w:type="spellEnd"/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A2"/>
            </w:r>
            <w:proofErr w:type="spellStart"/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ютерного</w:t>
            </w:r>
            <w:proofErr w:type="spellEnd"/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набору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95D58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295D58" w:rsidRPr="00295D58" w:rsidRDefault="00295D58" w:rsidP="00295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Господарський  відділ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господарства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Водій легкового автомобіля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295D58" w:rsidRPr="00295D58" w:rsidRDefault="002B77AC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95D58" w:rsidRPr="00295D58" w:rsidRDefault="002B77AC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Всього по апарату 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95D58" w:rsidRPr="00295D58" w:rsidRDefault="002B77AC" w:rsidP="00F90D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295D58" w:rsidRPr="00295D58" w:rsidTr="00BD2720">
        <w:tc>
          <w:tcPr>
            <w:tcW w:w="957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Відділ інформаційно-технічного забезпечення та зв’язків з громадськістю 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10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95D58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295D58" w:rsidRPr="00295D58" w:rsidRDefault="00295D58" w:rsidP="00295D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Відділ розвитку громади та інвестицій </w:t>
            </w:r>
          </w:p>
        </w:tc>
      </w:tr>
      <w:tr w:rsidR="00295D58" w:rsidRPr="00295D58" w:rsidTr="00BD2720">
        <w:tc>
          <w:tcPr>
            <w:tcW w:w="8472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5D58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5D58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95D58" w:rsidRPr="00295D58" w:rsidRDefault="00295D58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економічної політики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295D5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76C2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з питань надзвичайних ситуацій, правоохоронної та оборонно-мобілізаційної роботи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Інспектор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76C2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ведення Державного реєстру виборців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Головний спеціаліст 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  <w:tr w:rsidR="007C76C2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Центр надання адміністративних послуг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начальника відділу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Адміністратор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C76C2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Архівний відділ</w:t>
            </w:r>
          </w:p>
        </w:tc>
      </w:tr>
      <w:tr w:rsidR="007C76C2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Відділ  бухгалтерської  служби 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 – головний бухгалтер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головного бухгалтера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  <w:tcBorders>
              <w:bottom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з обліку бюджетних коштів                                                                      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227DC" w:rsidRPr="00295D58" w:rsidTr="00AA2991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Служба у справах дітей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  <w:tcBorders>
              <w:bottom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7DC" w:rsidRPr="00295D58" w:rsidTr="00AA2991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3227DC" w:rsidRPr="00295D58" w:rsidTr="00AA2991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 державної реєстрації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начальника відділу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реєстратор прав на нерухоме майно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  <w:tcBorders>
              <w:bottom w:val="double" w:sz="4" w:space="0" w:color="auto"/>
            </w:tcBorders>
          </w:tcPr>
          <w:p w:rsidR="003227DC" w:rsidRPr="00295D58" w:rsidRDefault="003227DC" w:rsidP="00AA299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Державний реєстратор юридичних осіб та фізичних осіб – підприємців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27DC" w:rsidRPr="00295D58" w:rsidTr="00AA2991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Управління житлово-комунального господарства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управління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Спеціаліст І категорії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Відділ комунального майна та приватизації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відділу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Всього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Відділ архітектури та містобудування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 – головний архітектор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Відділ землевпорядкування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 І категорії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Всього </w:t>
            </w: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Фінансово-економічний відділ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 – головний бухгалтер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7DC" w:rsidRPr="00295D58" w:rsidTr="00AA2991">
        <w:tc>
          <w:tcPr>
            <w:tcW w:w="8472" w:type="dxa"/>
            <w:tcBorders>
              <w:bottom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</w:tbl>
    <w:tbl>
      <w:tblPr>
        <w:tblStyle w:val="1"/>
        <w:tblW w:w="9571" w:type="dxa"/>
        <w:tblLook w:val="04A0"/>
      </w:tblPr>
      <w:tblGrid>
        <w:gridCol w:w="8472"/>
        <w:gridCol w:w="1099"/>
      </w:tblGrid>
      <w:tr w:rsidR="003227DC" w:rsidRPr="00295D58" w:rsidTr="00AA2991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Управління культури, спорту та гуманітарної політики 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управління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 І категорії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Відділ культури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охорони культурної спадщини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Відділ з питань фізичної культури та спорту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Відділ з питань гуманітарної політики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Всього </w:t>
            </w:r>
          </w:p>
        </w:tc>
        <w:tc>
          <w:tcPr>
            <w:tcW w:w="1099" w:type="dxa"/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27DC" w:rsidRPr="00295D58" w:rsidTr="00AA2991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3227DC" w:rsidRPr="00295D58" w:rsidRDefault="003227DC" w:rsidP="00AA29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tbl>
      <w:tblPr>
        <w:tblStyle w:val="a6"/>
        <w:tblW w:w="9571" w:type="dxa"/>
        <w:tblLook w:val="04A0"/>
      </w:tblPr>
      <w:tblGrid>
        <w:gridCol w:w="8472"/>
        <w:gridCol w:w="1099"/>
      </w:tblGrid>
      <w:tr w:rsidR="00AA4F0B" w:rsidRPr="00295D58" w:rsidTr="00AA4F0B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AA4F0B" w:rsidRPr="00295D58" w:rsidRDefault="00AA4F0B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Фінансове управління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управління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7C76C2" w:rsidRPr="00295D58" w:rsidTr="00BD2720">
        <w:tc>
          <w:tcPr>
            <w:tcW w:w="9571" w:type="dxa"/>
            <w:gridSpan w:val="2"/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Бюджетний відділ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0D0D35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C76C2"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бюджетного відділу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76C2" w:rsidRPr="00295D58" w:rsidTr="00BD2720">
        <w:tc>
          <w:tcPr>
            <w:tcW w:w="9571" w:type="dxa"/>
            <w:gridSpan w:val="2"/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Відділ доходів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0D0D35" w:rsidP="000D0D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начальника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r w:rsidR="007C76C2"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ачальник відділу доходів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Головний спеціаліст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9571" w:type="dxa"/>
            <w:gridSpan w:val="2"/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контролю, </w:t>
            </w: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обліку і звітності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відділу </w:t>
            </w:r>
            <w:r w:rsidR="000D0D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контролю, </w:t>
            </w: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обліку і звітності – головний бухгалтер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,25</w:t>
            </w:r>
          </w:p>
        </w:tc>
      </w:tr>
      <w:tr w:rsidR="007C76C2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Відділ освіти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відділу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Головний спеціаліст 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C76C2" w:rsidRPr="00295D58" w:rsidTr="00BD2720">
        <w:tc>
          <w:tcPr>
            <w:tcW w:w="9571" w:type="dxa"/>
            <w:gridSpan w:val="2"/>
            <w:tcBorders>
              <w:top w:val="double" w:sz="4" w:space="0" w:color="auto"/>
            </w:tcBorders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управління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76C2" w:rsidRPr="00295D58" w:rsidTr="00BD2720">
        <w:tc>
          <w:tcPr>
            <w:tcW w:w="9571" w:type="dxa"/>
            <w:gridSpan w:val="2"/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Фінансово-господарський відділ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відділу – головний бухгалтер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Прибиральник службових приміщень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6C2" w:rsidRPr="00295D58" w:rsidTr="00BD2720">
        <w:tc>
          <w:tcPr>
            <w:tcW w:w="9571" w:type="dxa"/>
            <w:gridSpan w:val="2"/>
          </w:tcPr>
          <w:p w:rsidR="007C76C2" w:rsidRPr="00295D58" w:rsidRDefault="007C76C2" w:rsidP="007C76C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Відділ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 обслуговування ветеранів війни та пільгових категорій громадян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Заступник начальника – начальник відділу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спеціаліст 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76C2" w:rsidRPr="00295D58" w:rsidTr="00BD2720">
        <w:tc>
          <w:tcPr>
            <w:tcW w:w="9571" w:type="dxa"/>
            <w:gridSpan w:val="2"/>
          </w:tcPr>
          <w:p w:rsidR="007C76C2" w:rsidRPr="00295D58" w:rsidRDefault="007C76C2" w:rsidP="00E673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Відділ соціальних послуг та підтримки </w:t>
            </w:r>
            <w:r w:rsidR="00E673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внутрішньо переміщених осіб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відділу  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76C2" w:rsidRPr="00295D58" w:rsidTr="00BD2720">
        <w:tc>
          <w:tcPr>
            <w:tcW w:w="8472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 спеціаліст</w:t>
            </w:r>
          </w:p>
        </w:tc>
        <w:tc>
          <w:tcPr>
            <w:tcW w:w="1099" w:type="dxa"/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по інших відділах та управліннях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57479D" w:rsidP="007C76C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77,25</w:t>
            </w:r>
          </w:p>
        </w:tc>
      </w:tr>
      <w:tr w:rsidR="007C76C2" w:rsidRPr="00295D58" w:rsidTr="00BD2720">
        <w:tc>
          <w:tcPr>
            <w:tcW w:w="8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95D5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ВСЬОГО                                                     </w:t>
            </w:r>
          </w:p>
        </w:tc>
        <w:tc>
          <w:tcPr>
            <w:tcW w:w="109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7C76C2" w:rsidRPr="00295D58" w:rsidRDefault="007C76C2" w:rsidP="007C76C2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104</w:t>
            </w:r>
            <w:r w:rsidR="002B77A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,25</w:t>
            </w:r>
          </w:p>
        </w:tc>
      </w:tr>
    </w:tbl>
    <w:p w:rsidR="00295D58" w:rsidRPr="00295D58" w:rsidRDefault="00295D58" w:rsidP="00295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D58" w:rsidRDefault="00295D58" w:rsidP="0005454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5D58" w:rsidRPr="00066138" w:rsidRDefault="00295D58" w:rsidP="0005454A">
      <w:pPr>
        <w:spacing w:after="0" w:line="240" w:lineRule="auto"/>
        <w:rPr>
          <w:b/>
        </w:rPr>
      </w:pPr>
    </w:p>
    <w:sectPr w:rsidR="00295D58" w:rsidRPr="00066138" w:rsidSect="00A62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33370"/>
    <w:multiLevelType w:val="hybridMultilevel"/>
    <w:tmpl w:val="E55A4856"/>
    <w:lvl w:ilvl="0" w:tplc="5C907708">
      <w:start w:val="1"/>
      <w:numFmt w:val="decimal"/>
      <w:lvlText w:val="%1."/>
      <w:lvlJc w:val="left"/>
      <w:pPr>
        <w:ind w:left="1455" w:hanging="888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C4A97"/>
    <w:rsid w:val="00003FD4"/>
    <w:rsid w:val="00005DDB"/>
    <w:rsid w:val="00011D7D"/>
    <w:rsid w:val="00032173"/>
    <w:rsid w:val="000521FE"/>
    <w:rsid w:val="0005454A"/>
    <w:rsid w:val="00066138"/>
    <w:rsid w:val="00067796"/>
    <w:rsid w:val="00072589"/>
    <w:rsid w:val="00087FAC"/>
    <w:rsid w:val="000A5425"/>
    <w:rsid w:val="000D0D35"/>
    <w:rsid w:val="000E4B0B"/>
    <w:rsid w:val="00106AB1"/>
    <w:rsid w:val="00161AEC"/>
    <w:rsid w:val="001A58A5"/>
    <w:rsid w:val="001E481E"/>
    <w:rsid w:val="00233F67"/>
    <w:rsid w:val="0024661D"/>
    <w:rsid w:val="00253D5C"/>
    <w:rsid w:val="00295D58"/>
    <w:rsid w:val="0029641D"/>
    <w:rsid w:val="002B77AC"/>
    <w:rsid w:val="002C4A97"/>
    <w:rsid w:val="00302937"/>
    <w:rsid w:val="003178BA"/>
    <w:rsid w:val="003227DC"/>
    <w:rsid w:val="00350397"/>
    <w:rsid w:val="00352770"/>
    <w:rsid w:val="00362185"/>
    <w:rsid w:val="00392165"/>
    <w:rsid w:val="003D47EE"/>
    <w:rsid w:val="003F2413"/>
    <w:rsid w:val="003F2EB6"/>
    <w:rsid w:val="00420EDE"/>
    <w:rsid w:val="00447BAC"/>
    <w:rsid w:val="0045133C"/>
    <w:rsid w:val="00455DF2"/>
    <w:rsid w:val="00480CFD"/>
    <w:rsid w:val="00481FBB"/>
    <w:rsid w:val="00493D8D"/>
    <w:rsid w:val="004A1B3F"/>
    <w:rsid w:val="004A73AD"/>
    <w:rsid w:val="004C7712"/>
    <w:rsid w:val="0051208B"/>
    <w:rsid w:val="0051698F"/>
    <w:rsid w:val="00517D80"/>
    <w:rsid w:val="005246C9"/>
    <w:rsid w:val="0052623B"/>
    <w:rsid w:val="005511F7"/>
    <w:rsid w:val="0057479D"/>
    <w:rsid w:val="005A47FE"/>
    <w:rsid w:val="005A7C69"/>
    <w:rsid w:val="005B1578"/>
    <w:rsid w:val="005B6354"/>
    <w:rsid w:val="005E6E88"/>
    <w:rsid w:val="006174FA"/>
    <w:rsid w:val="00621652"/>
    <w:rsid w:val="00634A5F"/>
    <w:rsid w:val="00665038"/>
    <w:rsid w:val="00674DA8"/>
    <w:rsid w:val="00681069"/>
    <w:rsid w:val="006A261E"/>
    <w:rsid w:val="006B0D9E"/>
    <w:rsid w:val="006C0CB8"/>
    <w:rsid w:val="006C25BD"/>
    <w:rsid w:val="006D3AEB"/>
    <w:rsid w:val="00761AA4"/>
    <w:rsid w:val="00767352"/>
    <w:rsid w:val="007A27E1"/>
    <w:rsid w:val="007B26ED"/>
    <w:rsid w:val="007C76C2"/>
    <w:rsid w:val="007F76DE"/>
    <w:rsid w:val="00804FD7"/>
    <w:rsid w:val="00820650"/>
    <w:rsid w:val="00823229"/>
    <w:rsid w:val="00823D99"/>
    <w:rsid w:val="00832A05"/>
    <w:rsid w:val="00841092"/>
    <w:rsid w:val="0086061A"/>
    <w:rsid w:val="00872ADA"/>
    <w:rsid w:val="008C5AF3"/>
    <w:rsid w:val="008E6973"/>
    <w:rsid w:val="009075B8"/>
    <w:rsid w:val="009664C0"/>
    <w:rsid w:val="009A1E71"/>
    <w:rsid w:val="009C237F"/>
    <w:rsid w:val="009E788F"/>
    <w:rsid w:val="009F7F9A"/>
    <w:rsid w:val="00A222C4"/>
    <w:rsid w:val="00A22C71"/>
    <w:rsid w:val="00A23257"/>
    <w:rsid w:val="00A31555"/>
    <w:rsid w:val="00A56867"/>
    <w:rsid w:val="00A6202C"/>
    <w:rsid w:val="00A84143"/>
    <w:rsid w:val="00AA4F0B"/>
    <w:rsid w:val="00AA74C0"/>
    <w:rsid w:val="00AD675D"/>
    <w:rsid w:val="00AE2A17"/>
    <w:rsid w:val="00B37E59"/>
    <w:rsid w:val="00B468A1"/>
    <w:rsid w:val="00B6649B"/>
    <w:rsid w:val="00B70A53"/>
    <w:rsid w:val="00B7608D"/>
    <w:rsid w:val="00B82878"/>
    <w:rsid w:val="00BC514F"/>
    <w:rsid w:val="00BC6A1C"/>
    <w:rsid w:val="00BD2720"/>
    <w:rsid w:val="00BD3A53"/>
    <w:rsid w:val="00BF2CFC"/>
    <w:rsid w:val="00C43D0D"/>
    <w:rsid w:val="00C45304"/>
    <w:rsid w:val="00C806B4"/>
    <w:rsid w:val="00CE2412"/>
    <w:rsid w:val="00CF5CD1"/>
    <w:rsid w:val="00D560C3"/>
    <w:rsid w:val="00D641A3"/>
    <w:rsid w:val="00D81F24"/>
    <w:rsid w:val="00DA7358"/>
    <w:rsid w:val="00DB10E5"/>
    <w:rsid w:val="00DB348D"/>
    <w:rsid w:val="00DC4081"/>
    <w:rsid w:val="00DC789C"/>
    <w:rsid w:val="00E561E2"/>
    <w:rsid w:val="00E60B3F"/>
    <w:rsid w:val="00E673F4"/>
    <w:rsid w:val="00E93D9C"/>
    <w:rsid w:val="00EB508A"/>
    <w:rsid w:val="00EC1A1C"/>
    <w:rsid w:val="00EF36FE"/>
    <w:rsid w:val="00F60B90"/>
    <w:rsid w:val="00F67220"/>
    <w:rsid w:val="00F90DFD"/>
    <w:rsid w:val="00FB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9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4A97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6B0D9E"/>
    <w:pPr>
      <w:ind w:left="720"/>
      <w:contextualSpacing/>
    </w:pPr>
  </w:style>
  <w:style w:type="table" w:styleId="a6">
    <w:name w:val="Table Grid"/>
    <w:basedOn w:val="a1"/>
    <w:uiPriority w:val="59"/>
    <w:rsid w:val="00AA74C0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6"/>
    <w:uiPriority w:val="59"/>
    <w:rsid w:val="003227D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4481C-D314-49D9-AB32-64AEDBEC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5257</Words>
  <Characters>2998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3</cp:revision>
  <cp:lastPrinted>2025-11-24T10:05:00Z</cp:lastPrinted>
  <dcterms:created xsi:type="dcterms:W3CDTF">2025-11-24T10:28:00Z</dcterms:created>
  <dcterms:modified xsi:type="dcterms:W3CDTF">2025-11-24T10:31:00Z</dcterms:modified>
</cp:coreProperties>
</file>