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EA" w:rsidRPr="00755926" w:rsidRDefault="004D0AEA" w:rsidP="004D0AEA">
      <w:p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4D0AEA" w:rsidRDefault="004D0AEA" w:rsidP="004D0AEA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10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EA" w:rsidRDefault="004D0AEA" w:rsidP="004D0AEA">
      <w:r>
        <w:rPr>
          <w:rFonts w:ascii="Arial" w:hAnsi="Arial" w:cs="Arial"/>
          <w:sz w:val="18"/>
          <w:szCs w:val="18"/>
        </w:rPr>
        <w:br/>
      </w:r>
    </w:p>
    <w:p w:rsidR="004D0AEA" w:rsidRDefault="004D0AEA" w:rsidP="004D0AEA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1143</w:t>
      </w:r>
    </w:p>
    <w:p w:rsidR="004D0AEA" w:rsidRPr="00755926" w:rsidRDefault="004D0AEA" w:rsidP="004D0AEA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4D0AEA" w:rsidRPr="00755926" w:rsidRDefault="004D0AEA" w:rsidP="004D0AEA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    01.06.2022</w:t>
      </w:r>
    </w:p>
    <w:p w:rsidR="004D0AEA" w:rsidRPr="00755926" w:rsidRDefault="004D0AEA" w:rsidP="004D0AEA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4D0AEA" w:rsidRPr="003B5851" w:rsidRDefault="004D0AEA" w:rsidP="004D0AEA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uk-UA"/>
        </w:rPr>
      </w:pPr>
      <w:r w:rsidRPr="003B5851">
        <w:rPr>
          <w:rFonts w:ascii="Times New Roman" w:eastAsiaTheme="minorEastAsia" w:hAnsi="Times New Roman"/>
          <w:b/>
          <w:sz w:val="26"/>
          <w:szCs w:val="26"/>
          <w:lang w:eastAsia="uk-UA"/>
        </w:rPr>
        <w:t xml:space="preserve">Про звіт головного лікаря </w:t>
      </w:r>
    </w:p>
    <w:p w:rsidR="004D0AEA" w:rsidRPr="003B5851" w:rsidRDefault="004D0AEA" w:rsidP="004D0AEA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uk-UA"/>
        </w:rPr>
      </w:pPr>
      <w:r w:rsidRPr="003B5851">
        <w:rPr>
          <w:rFonts w:ascii="Times New Roman" w:eastAsiaTheme="minorEastAsia" w:hAnsi="Times New Roman"/>
          <w:b/>
          <w:sz w:val="26"/>
          <w:szCs w:val="26"/>
          <w:lang w:eastAsia="uk-UA"/>
        </w:rPr>
        <w:t xml:space="preserve">комунального некомерційного підприємства </w:t>
      </w:r>
    </w:p>
    <w:p w:rsidR="004D0AEA" w:rsidRPr="003B5851" w:rsidRDefault="004D0AEA" w:rsidP="004D0AEA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uk-UA"/>
        </w:rPr>
      </w:pPr>
      <w:r w:rsidRPr="003B5851">
        <w:rPr>
          <w:rFonts w:ascii="Times New Roman" w:eastAsiaTheme="minorEastAsia" w:hAnsi="Times New Roman"/>
          <w:b/>
          <w:sz w:val="26"/>
          <w:szCs w:val="26"/>
          <w:lang w:eastAsia="uk-UA"/>
        </w:rPr>
        <w:t>«</w:t>
      </w:r>
      <w:proofErr w:type="spellStart"/>
      <w:r w:rsidRPr="003B5851">
        <w:rPr>
          <w:rFonts w:ascii="Times New Roman" w:eastAsiaTheme="minorEastAsia" w:hAnsi="Times New Roman"/>
          <w:b/>
          <w:sz w:val="26"/>
          <w:szCs w:val="26"/>
          <w:lang w:eastAsia="uk-UA"/>
        </w:rPr>
        <w:t>Новороздільська</w:t>
      </w:r>
      <w:proofErr w:type="spellEnd"/>
      <w:r w:rsidRPr="003B5851">
        <w:rPr>
          <w:rFonts w:ascii="Times New Roman" w:eastAsiaTheme="minorEastAsia" w:hAnsi="Times New Roman"/>
          <w:b/>
          <w:sz w:val="26"/>
          <w:szCs w:val="26"/>
          <w:lang w:eastAsia="uk-UA"/>
        </w:rPr>
        <w:t xml:space="preserve"> міська лікарня» </w:t>
      </w:r>
    </w:p>
    <w:p w:rsidR="004D0AEA" w:rsidRPr="003B5851" w:rsidRDefault="004D0AEA" w:rsidP="004D0AEA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uk-UA"/>
        </w:rPr>
      </w:pPr>
      <w:proofErr w:type="spellStart"/>
      <w:r w:rsidRPr="003B5851">
        <w:rPr>
          <w:rFonts w:ascii="Times New Roman" w:eastAsiaTheme="minorEastAsia" w:hAnsi="Times New Roman"/>
          <w:b/>
          <w:sz w:val="26"/>
          <w:szCs w:val="26"/>
          <w:lang w:eastAsia="uk-UA"/>
        </w:rPr>
        <w:t>Новороздільської</w:t>
      </w:r>
      <w:proofErr w:type="spellEnd"/>
      <w:r w:rsidRPr="003B5851">
        <w:rPr>
          <w:rFonts w:ascii="Times New Roman" w:eastAsiaTheme="minorEastAsia" w:hAnsi="Times New Roman"/>
          <w:b/>
          <w:sz w:val="26"/>
          <w:szCs w:val="26"/>
          <w:lang w:eastAsia="uk-UA"/>
        </w:rPr>
        <w:t xml:space="preserve"> міської ради </w:t>
      </w:r>
    </w:p>
    <w:p w:rsidR="004D0AEA" w:rsidRPr="003B5851" w:rsidRDefault="004D0AEA" w:rsidP="004D0AEA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uk-UA"/>
        </w:rPr>
      </w:pPr>
    </w:p>
    <w:p w:rsidR="004D0AEA" w:rsidRPr="003B5851" w:rsidRDefault="004D0AEA" w:rsidP="004D0AE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uk-UA"/>
        </w:rPr>
      </w:pPr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>Заслухавши та обговоривши звіт головного лікаря комунального некомерційного підприємства «</w:t>
      </w:r>
      <w:proofErr w:type="spellStart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>Новороздільська</w:t>
      </w:r>
      <w:proofErr w:type="spellEnd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 xml:space="preserve"> міська лікарня» </w:t>
      </w:r>
      <w:proofErr w:type="spellStart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>Новороздільської</w:t>
      </w:r>
      <w:proofErr w:type="spellEnd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 xml:space="preserve"> міської ради Олега </w:t>
      </w:r>
      <w:proofErr w:type="spellStart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>Стеціва</w:t>
      </w:r>
      <w:proofErr w:type="spellEnd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 xml:space="preserve"> про виконання функціональних обов’язків, фінансово-господарську діяльність, збереження та ефективність використання майна закладу охорони </w:t>
      </w:r>
      <w:proofErr w:type="spellStart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>здоров′я</w:t>
      </w:r>
      <w:proofErr w:type="spellEnd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 xml:space="preserve">, керуючись ст. 26 Закону України </w:t>
      </w:r>
      <w:proofErr w:type="spellStart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>„Про</w:t>
      </w:r>
      <w:proofErr w:type="spellEnd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 xml:space="preserve"> місцеве самоврядування в </w:t>
      </w:r>
      <w:proofErr w:type="spellStart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>Україні”</w:t>
      </w:r>
      <w:proofErr w:type="spellEnd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 xml:space="preserve">, ХХ сесія VIIІ демократичного скликання </w:t>
      </w:r>
      <w:proofErr w:type="spellStart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>Новороздільської</w:t>
      </w:r>
      <w:proofErr w:type="spellEnd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 xml:space="preserve"> міської ради,</w:t>
      </w:r>
    </w:p>
    <w:p w:rsidR="004D0AEA" w:rsidRPr="003B5851" w:rsidRDefault="004D0AEA" w:rsidP="004D0AE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uk-UA"/>
        </w:rPr>
      </w:pPr>
    </w:p>
    <w:p w:rsidR="004D0AEA" w:rsidRPr="00755926" w:rsidRDefault="004D0AEA" w:rsidP="004D0AEA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uk-UA"/>
        </w:rPr>
      </w:pPr>
      <w:r w:rsidRPr="003B5851">
        <w:rPr>
          <w:rFonts w:ascii="Times New Roman" w:eastAsiaTheme="minorEastAsia" w:hAnsi="Times New Roman"/>
          <w:b/>
          <w:sz w:val="26"/>
          <w:szCs w:val="26"/>
          <w:lang w:eastAsia="uk-UA"/>
        </w:rPr>
        <w:t>В</w:t>
      </w:r>
      <w:r w:rsidRPr="00755926">
        <w:rPr>
          <w:rFonts w:ascii="Times New Roman" w:eastAsiaTheme="minorEastAsia" w:hAnsi="Times New Roman"/>
          <w:b/>
          <w:sz w:val="26"/>
          <w:szCs w:val="26"/>
          <w:lang w:eastAsia="uk-UA"/>
        </w:rPr>
        <w:t xml:space="preserve"> </w:t>
      </w:r>
      <w:r w:rsidRPr="003B5851">
        <w:rPr>
          <w:rFonts w:ascii="Times New Roman" w:eastAsiaTheme="minorEastAsia" w:hAnsi="Times New Roman"/>
          <w:b/>
          <w:sz w:val="26"/>
          <w:szCs w:val="26"/>
          <w:lang w:eastAsia="uk-UA"/>
        </w:rPr>
        <w:t>И</w:t>
      </w:r>
      <w:r w:rsidRPr="00755926">
        <w:rPr>
          <w:rFonts w:ascii="Times New Roman" w:eastAsiaTheme="minorEastAsia" w:hAnsi="Times New Roman"/>
          <w:b/>
          <w:sz w:val="26"/>
          <w:szCs w:val="26"/>
          <w:lang w:eastAsia="uk-UA"/>
        </w:rPr>
        <w:t xml:space="preserve"> </w:t>
      </w:r>
      <w:r w:rsidRPr="003B5851">
        <w:rPr>
          <w:rFonts w:ascii="Times New Roman" w:eastAsiaTheme="minorEastAsia" w:hAnsi="Times New Roman"/>
          <w:b/>
          <w:sz w:val="26"/>
          <w:szCs w:val="26"/>
          <w:lang w:eastAsia="uk-UA"/>
        </w:rPr>
        <w:t>Р</w:t>
      </w:r>
      <w:r w:rsidRPr="00755926">
        <w:rPr>
          <w:rFonts w:ascii="Times New Roman" w:eastAsiaTheme="minorEastAsia" w:hAnsi="Times New Roman"/>
          <w:b/>
          <w:sz w:val="26"/>
          <w:szCs w:val="26"/>
          <w:lang w:eastAsia="uk-UA"/>
        </w:rPr>
        <w:t xml:space="preserve"> </w:t>
      </w:r>
      <w:r w:rsidRPr="003B5851">
        <w:rPr>
          <w:rFonts w:ascii="Times New Roman" w:eastAsiaTheme="minorEastAsia" w:hAnsi="Times New Roman"/>
          <w:b/>
          <w:sz w:val="26"/>
          <w:szCs w:val="26"/>
          <w:lang w:eastAsia="uk-UA"/>
        </w:rPr>
        <w:t>І</w:t>
      </w:r>
      <w:r w:rsidRPr="00755926">
        <w:rPr>
          <w:rFonts w:ascii="Times New Roman" w:eastAsiaTheme="minorEastAsia" w:hAnsi="Times New Roman"/>
          <w:b/>
          <w:sz w:val="26"/>
          <w:szCs w:val="26"/>
          <w:lang w:eastAsia="uk-UA"/>
        </w:rPr>
        <w:t xml:space="preserve"> </w:t>
      </w:r>
      <w:r w:rsidRPr="003B5851">
        <w:rPr>
          <w:rFonts w:ascii="Times New Roman" w:eastAsiaTheme="minorEastAsia" w:hAnsi="Times New Roman"/>
          <w:b/>
          <w:sz w:val="26"/>
          <w:szCs w:val="26"/>
          <w:lang w:eastAsia="uk-UA"/>
        </w:rPr>
        <w:t>Ш</w:t>
      </w:r>
      <w:r w:rsidRPr="00755926">
        <w:rPr>
          <w:rFonts w:ascii="Times New Roman" w:eastAsiaTheme="minorEastAsia" w:hAnsi="Times New Roman"/>
          <w:b/>
          <w:sz w:val="26"/>
          <w:szCs w:val="26"/>
          <w:lang w:eastAsia="uk-UA"/>
        </w:rPr>
        <w:t xml:space="preserve"> </w:t>
      </w:r>
      <w:r w:rsidRPr="003B5851">
        <w:rPr>
          <w:rFonts w:ascii="Times New Roman" w:eastAsiaTheme="minorEastAsia" w:hAnsi="Times New Roman"/>
          <w:b/>
          <w:sz w:val="26"/>
          <w:szCs w:val="26"/>
          <w:lang w:eastAsia="uk-UA"/>
        </w:rPr>
        <w:t>И</w:t>
      </w:r>
      <w:r w:rsidRPr="00755926">
        <w:rPr>
          <w:rFonts w:ascii="Times New Roman" w:eastAsiaTheme="minorEastAsia" w:hAnsi="Times New Roman"/>
          <w:b/>
          <w:sz w:val="26"/>
          <w:szCs w:val="26"/>
          <w:lang w:eastAsia="uk-UA"/>
        </w:rPr>
        <w:t xml:space="preserve"> </w:t>
      </w:r>
      <w:r w:rsidRPr="003B5851">
        <w:rPr>
          <w:rFonts w:ascii="Times New Roman" w:eastAsiaTheme="minorEastAsia" w:hAnsi="Times New Roman"/>
          <w:b/>
          <w:sz w:val="26"/>
          <w:szCs w:val="26"/>
          <w:lang w:eastAsia="uk-UA"/>
        </w:rPr>
        <w:t>Л</w:t>
      </w:r>
      <w:r w:rsidRPr="00755926">
        <w:rPr>
          <w:rFonts w:ascii="Times New Roman" w:eastAsiaTheme="minorEastAsia" w:hAnsi="Times New Roman"/>
          <w:b/>
          <w:sz w:val="26"/>
          <w:szCs w:val="26"/>
          <w:lang w:eastAsia="uk-UA"/>
        </w:rPr>
        <w:t xml:space="preserve"> </w:t>
      </w:r>
      <w:r w:rsidRPr="003B5851">
        <w:rPr>
          <w:rFonts w:ascii="Times New Roman" w:eastAsiaTheme="minorEastAsia" w:hAnsi="Times New Roman"/>
          <w:b/>
          <w:sz w:val="26"/>
          <w:szCs w:val="26"/>
          <w:lang w:eastAsia="uk-UA"/>
        </w:rPr>
        <w:t>А:</w:t>
      </w:r>
    </w:p>
    <w:p w:rsidR="004D0AEA" w:rsidRPr="003B5851" w:rsidRDefault="004D0AEA" w:rsidP="004D0AEA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uk-UA"/>
        </w:rPr>
      </w:pPr>
    </w:p>
    <w:p w:rsidR="004D0AEA" w:rsidRPr="003B5851" w:rsidRDefault="004D0AEA" w:rsidP="004D0AE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uk-UA"/>
        </w:rPr>
      </w:pPr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>1. Звіт головного лікаря комунального некомерційного підприємства «</w:t>
      </w:r>
      <w:proofErr w:type="spellStart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>Новороздільська</w:t>
      </w:r>
      <w:proofErr w:type="spellEnd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 xml:space="preserve"> міська лікарня» </w:t>
      </w:r>
      <w:proofErr w:type="spellStart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>Новороздільської</w:t>
      </w:r>
      <w:proofErr w:type="spellEnd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 xml:space="preserve"> міської ради Олега </w:t>
      </w:r>
      <w:proofErr w:type="spellStart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>Стеціва</w:t>
      </w:r>
      <w:proofErr w:type="spellEnd"/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t xml:space="preserve"> за 2019- 2021 рік взяти до відома.</w:t>
      </w:r>
    </w:p>
    <w:p w:rsidR="004D0AEA" w:rsidRPr="003B5851" w:rsidRDefault="004D0AEA" w:rsidP="004D0AE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uk-UA"/>
        </w:rPr>
      </w:pPr>
      <w:r w:rsidRPr="003B5851">
        <w:rPr>
          <w:rFonts w:ascii="Times New Roman" w:eastAsiaTheme="minorEastAsia" w:hAnsi="Times New Roman"/>
          <w:sz w:val="26"/>
          <w:szCs w:val="26"/>
          <w:lang w:eastAsia="uk-UA"/>
        </w:rPr>
        <w:lastRenderedPageBreak/>
        <w:t>2. Контроль за виконанням рішення покласти на постійну депутатську комісію з питань гуманітарної політики (голова комісії -  Роман Мартиненко).</w:t>
      </w:r>
    </w:p>
    <w:p w:rsidR="004D0AEA" w:rsidRPr="003B5851" w:rsidRDefault="004D0AEA" w:rsidP="004D0AEA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uk-UA"/>
        </w:rPr>
      </w:pPr>
    </w:p>
    <w:p w:rsidR="004D0AEA" w:rsidRPr="003B5851" w:rsidRDefault="004D0AEA" w:rsidP="004D0AEA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uk-UA"/>
        </w:rPr>
      </w:pPr>
    </w:p>
    <w:p w:rsidR="00401A9B" w:rsidRPr="004D0AEA" w:rsidRDefault="004D0AEA" w:rsidP="004D0AEA">
      <w:r w:rsidRPr="006E053D">
        <w:rPr>
          <w:rFonts w:ascii="Times New Roman" w:hAnsi="Times New Roman"/>
          <w:b/>
          <w:sz w:val="26"/>
          <w:szCs w:val="26"/>
          <w:lang w:eastAsia="uk-UA"/>
        </w:rPr>
        <w:t>МІСЬКИЙ ГОЛОВА</w:t>
      </w:r>
      <w:r w:rsidRPr="006E053D">
        <w:rPr>
          <w:rFonts w:ascii="Times New Roman" w:hAnsi="Times New Roman"/>
          <w:b/>
          <w:sz w:val="26"/>
          <w:szCs w:val="26"/>
          <w:lang w:eastAsia="uk-UA"/>
        </w:rPr>
        <w:tab/>
        <w:t xml:space="preserve">                        </w:t>
      </w:r>
      <w:r w:rsidRPr="006E053D">
        <w:rPr>
          <w:rFonts w:ascii="Times New Roman" w:hAnsi="Times New Roman"/>
          <w:b/>
          <w:sz w:val="26"/>
          <w:szCs w:val="26"/>
          <w:lang w:eastAsia="uk-UA"/>
        </w:rPr>
        <w:tab/>
        <w:t xml:space="preserve">      </w:t>
      </w:r>
      <w:r w:rsidRPr="006E053D">
        <w:rPr>
          <w:rFonts w:ascii="Times New Roman" w:hAnsi="Times New Roman"/>
          <w:b/>
          <w:sz w:val="26"/>
          <w:szCs w:val="26"/>
          <w:lang w:eastAsia="uk-UA"/>
        </w:rPr>
        <w:tab/>
        <w:t xml:space="preserve">    Ярина  ЯЦЕНК</w:t>
      </w:r>
      <w:r w:rsidRPr="00755926">
        <w:rPr>
          <w:rFonts w:ascii="Times New Roman" w:hAnsi="Times New Roman"/>
          <w:b/>
          <w:sz w:val="26"/>
          <w:szCs w:val="26"/>
          <w:lang w:eastAsia="uk-UA"/>
        </w:rPr>
        <w:t>О</w:t>
      </w:r>
    </w:p>
    <w:sectPr w:rsidR="00401A9B" w:rsidRPr="004D0AEA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EE2606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EE2606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EE2606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EE2606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EE2606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EE2606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EE2606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133A21"/>
    <w:rsid w:val="00401A9B"/>
    <w:rsid w:val="004D0AEA"/>
    <w:rsid w:val="00521EF2"/>
    <w:rsid w:val="006C3BFA"/>
    <w:rsid w:val="007864A5"/>
    <w:rsid w:val="007B72D3"/>
    <w:rsid w:val="00B25B53"/>
    <w:rsid w:val="00C9504D"/>
    <w:rsid w:val="00E21729"/>
    <w:rsid w:val="00EE2606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2022-07-04T11:19:00Z</dcterms:created>
  <dcterms:modified xsi:type="dcterms:W3CDTF">2022-07-04T11:19:00Z</dcterms:modified>
</cp:coreProperties>
</file>