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EF" w:rsidRDefault="009D17EF" w:rsidP="009D17EF">
      <w:pPr>
        <w:rPr>
          <w:lang w:val="uk-UA"/>
        </w:rPr>
      </w:pPr>
    </w:p>
    <w:p w:rsidR="009D17EF" w:rsidRDefault="009D17EF" w:rsidP="009D17EF">
      <w:pPr>
        <w:spacing w:after="200" w:line="276" w:lineRule="auto"/>
        <w:jc w:val="both"/>
        <w:rPr>
          <w:lang w:eastAsia="en-US"/>
        </w:rPr>
      </w:pPr>
    </w:p>
    <w:p w:rsidR="00F653EE" w:rsidRPr="00F20030" w:rsidRDefault="00F653EE" w:rsidP="00F653EE">
      <w:pPr>
        <w:spacing w:after="200" w:line="276" w:lineRule="auto"/>
        <w:jc w:val="both"/>
        <w:rPr>
          <w:lang w:val="uk-UA" w:eastAsia="en-US"/>
        </w:rPr>
      </w:pPr>
    </w:p>
    <w:p w:rsidR="00F653EE" w:rsidRDefault="00F653EE" w:rsidP="00F653EE">
      <w:pPr>
        <w:ind w:left="360" w:right="370"/>
        <w:jc w:val="center"/>
        <w:rPr>
          <w:i/>
          <w:iCs/>
        </w:rPr>
      </w:pPr>
      <w:r>
        <w:rPr>
          <w:i/>
          <w:noProof/>
          <w:lang w:val="uk-UA" w:eastAsia="uk-UA"/>
        </w:rPr>
        <w:drawing>
          <wp:inline distT="0" distB="0" distL="0" distR="0">
            <wp:extent cx="1371600" cy="6248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371600" cy="624840"/>
                    </a:xfrm>
                    <a:prstGeom prst="rect">
                      <a:avLst/>
                    </a:prstGeom>
                    <a:noFill/>
                    <a:ln w="9525">
                      <a:noFill/>
                      <a:miter lim="800000"/>
                      <a:headEnd/>
                      <a:tailEnd/>
                    </a:ln>
                  </pic:spPr>
                </pic:pic>
              </a:graphicData>
            </a:graphic>
          </wp:inline>
        </w:drawing>
      </w:r>
    </w:p>
    <w:p w:rsidR="00F653EE" w:rsidRDefault="00F653EE" w:rsidP="00F653EE">
      <w:pPr>
        <w:ind w:left="360" w:right="370"/>
        <w:jc w:val="center"/>
        <w:rPr>
          <w:b/>
          <w:bCs/>
          <w:sz w:val="10"/>
          <w:szCs w:val="10"/>
        </w:rPr>
      </w:pPr>
      <w:r>
        <w:rPr>
          <w:b/>
          <w:bCs/>
        </w:rPr>
        <w:t>У К Р А Ї Н А</w:t>
      </w:r>
    </w:p>
    <w:p w:rsidR="00F653EE" w:rsidRDefault="00F653EE" w:rsidP="00F653EE">
      <w:pPr>
        <w:keepNext/>
        <w:ind w:left="360" w:right="370"/>
        <w:jc w:val="center"/>
        <w:outlineLvl w:val="0"/>
        <w:rPr>
          <w:bCs/>
          <w:kern w:val="32"/>
        </w:rPr>
      </w:pPr>
      <w:r>
        <w:rPr>
          <w:bCs/>
          <w:kern w:val="32"/>
        </w:rPr>
        <w:t>НОВОРОЗДІЛЬСЬКА  МІСЬКА  РАДА</w:t>
      </w:r>
    </w:p>
    <w:p w:rsidR="00F653EE" w:rsidRDefault="00F653EE" w:rsidP="00F653EE">
      <w:pPr>
        <w:keepNext/>
        <w:ind w:left="360" w:right="370"/>
        <w:jc w:val="center"/>
        <w:outlineLvl w:val="0"/>
        <w:rPr>
          <w:bCs/>
          <w:kern w:val="32"/>
        </w:rPr>
      </w:pPr>
      <w:r>
        <w:rPr>
          <w:bCs/>
          <w:kern w:val="32"/>
        </w:rPr>
        <w:t>ЛЬВІВСЬКОЇ  ОБЛАСТІ</w:t>
      </w:r>
    </w:p>
    <w:p w:rsidR="00F653EE" w:rsidRDefault="00F653EE" w:rsidP="00F653EE">
      <w:pPr>
        <w:tabs>
          <w:tab w:val="left" w:pos="2130"/>
        </w:tabs>
        <w:ind w:left="360" w:right="370"/>
        <w:jc w:val="center"/>
      </w:pPr>
    </w:p>
    <w:p w:rsidR="00F653EE" w:rsidRPr="00F20030" w:rsidRDefault="00F653EE" w:rsidP="00F653EE">
      <w:pPr>
        <w:ind w:left="360" w:right="370"/>
        <w:jc w:val="right"/>
        <w:rPr>
          <w:b/>
          <w:i/>
          <w:sz w:val="20"/>
          <w:szCs w:val="20"/>
          <w:lang w:val="uk-UA"/>
        </w:rPr>
      </w:pPr>
      <w:r>
        <w:rPr>
          <w:b/>
          <w:i/>
          <w:sz w:val="20"/>
          <w:szCs w:val="20"/>
        </w:rPr>
        <w:t>ПРОЕКТ  рішення</w:t>
      </w:r>
      <w:r w:rsidR="009D17EF">
        <w:rPr>
          <w:b/>
          <w:i/>
          <w:sz w:val="20"/>
          <w:szCs w:val="20"/>
          <w:lang w:val="uk-UA"/>
        </w:rPr>
        <w:t xml:space="preserve"> </w:t>
      </w:r>
      <w:r w:rsidR="00BB5361">
        <w:rPr>
          <w:b/>
          <w:i/>
          <w:sz w:val="20"/>
          <w:szCs w:val="20"/>
          <w:lang w:val="uk-UA"/>
        </w:rPr>
        <w:t xml:space="preserve"> 2512</w:t>
      </w:r>
    </w:p>
    <w:p w:rsidR="00BA29E2" w:rsidRDefault="00BA29E2" w:rsidP="00BA29E2">
      <w:pPr>
        <w:jc w:val="right"/>
        <w:rPr>
          <w:lang w:val="uk-UA"/>
        </w:rPr>
      </w:pPr>
      <w:r>
        <w:rPr>
          <w:lang w:val="uk-UA"/>
        </w:rPr>
        <w:t>Виконавець Скоропад У.М.</w:t>
      </w:r>
    </w:p>
    <w:p w:rsidR="00BA29E2" w:rsidRPr="00BA29E2" w:rsidRDefault="00BA29E2" w:rsidP="00F653EE">
      <w:pPr>
        <w:ind w:left="360" w:right="370"/>
        <w:jc w:val="right"/>
        <w:rPr>
          <w:b/>
          <w:i/>
          <w:sz w:val="20"/>
          <w:szCs w:val="20"/>
          <w:lang w:val="uk-UA"/>
        </w:rPr>
      </w:pPr>
    </w:p>
    <w:p w:rsidR="00F653EE" w:rsidRDefault="00F653EE" w:rsidP="00F653EE">
      <w:pPr>
        <w:jc w:val="both"/>
      </w:pPr>
      <w:r>
        <w:t xml:space="preserve">Про внесення змін </w:t>
      </w:r>
    </w:p>
    <w:p w:rsidR="00F653EE" w:rsidRDefault="00B347E6" w:rsidP="00F653EE">
      <w:pPr>
        <w:jc w:val="both"/>
      </w:pPr>
      <w:r>
        <w:rPr>
          <w:lang w:val="uk-UA"/>
        </w:rPr>
        <w:t>д</w:t>
      </w:r>
      <w:r w:rsidR="00F653EE">
        <w:t xml:space="preserve">о Програми підтримки державної політики </w:t>
      </w:r>
    </w:p>
    <w:p w:rsidR="00F653EE" w:rsidRDefault="00F653EE" w:rsidP="00F653EE">
      <w:pPr>
        <w:jc w:val="both"/>
      </w:pPr>
      <w:r>
        <w:t xml:space="preserve">національного спротиву  </w:t>
      </w:r>
    </w:p>
    <w:p w:rsidR="00C42942" w:rsidRDefault="00C42942" w:rsidP="00F653EE">
      <w:pPr>
        <w:ind w:left="60"/>
        <w:jc w:val="both"/>
        <w:rPr>
          <w:lang w:val="uk-UA"/>
        </w:rPr>
      </w:pPr>
      <w:r w:rsidRPr="0093691D">
        <w:rPr>
          <w:lang w:val="uk-UA"/>
        </w:rPr>
        <w:t>на 202</w:t>
      </w:r>
      <w:r>
        <w:rPr>
          <w:lang w:val="uk-UA"/>
        </w:rPr>
        <w:t>5 рік, прогноз на 2026-2027</w:t>
      </w:r>
      <w:r w:rsidRPr="0093691D">
        <w:rPr>
          <w:lang w:val="uk-UA"/>
        </w:rPr>
        <w:t xml:space="preserve"> роки</w:t>
      </w:r>
      <w:r>
        <w:rPr>
          <w:lang w:val="uk-UA"/>
        </w:rPr>
        <w:t>.</w:t>
      </w:r>
    </w:p>
    <w:p w:rsidR="00F653EE" w:rsidRDefault="00F653EE" w:rsidP="00F653EE">
      <w:pPr>
        <w:ind w:left="60"/>
        <w:jc w:val="both"/>
      </w:pPr>
      <w:r>
        <w:tab/>
      </w:r>
    </w:p>
    <w:p w:rsidR="00F653EE" w:rsidRDefault="00F653EE" w:rsidP="00F653EE">
      <w:pPr>
        <w:ind w:firstLine="540"/>
        <w:jc w:val="both"/>
      </w:pPr>
      <w:r>
        <w:t xml:space="preserve">Заслухавши інформацію начальника відділу з питань надзвичайних ситуацій, правоохоронної та оборонно-мобілізаційної роботи </w:t>
      </w:r>
      <w:r w:rsidR="00435358">
        <w:rPr>
          <w:lang w:val="uk-UA"/>
        </w:rPr>
        <w:t>Уляни Скоропад</w:t>
      </w:r>
      <w:r>
        <w:t xml:space="preserve"> щодо необхідності внесення змін до Програми підтримки державної політики національного спротиву </w:t>
      </w:r>
      <w:r w:rsidR="00C42942" w:rsidRPr="0093691D">
        <w:rPr>
          <w:lang w:val="uk-UA"/>
        </w:rPr>
        <w:t>на 202</w:t>
      </w:r>
      <w:r w:rsidR="00C42942">
        <w:rPr>
          <w:lang w:val="uk-UA"/>
        </w:rPr>
        <w:t>5 рік, прогноз на 2026-2027</w:t>
      </w:r>
      <w:r w:rsidR="00C42942" w:rsidRPr="0093691D">
        <w:rPr>
          <w:lang w:val="uk-UA"/>
        </w:rPr>
        <w:t xml:space="preserve"> роки</w:t>
      </w:r>
      <w:r>
        <w:rPr>
          <w:color w:val="000000"/>
        </w:rPr>
        <w:t xml:space="preserve">, взявши до уваги </w:t>
      </w:r>
      <w:r>
        <w:t xml:space="preserve"> рішення виконавчого комітету від </w:t>
      </w:r>
      <w:r>
        <w:rPr>
          <w:lang w:val="uk-UA"/>
        </w:rPr>
        <w:t>__.__.</w:t>
      </w:r>
      <w:r>
        <w:t>202</w:t>
      </w:r>
      <w:r w:rsidR="00C42942">
        <w:rPr>
          <w:lang w:val="uk-UA"/>
        </w:rPr>
        <w:t>5</w:t>
      </w:r>
      <w:r>
        <w:t>р. року № ___ «Про погодження внесення змін до Програми підтримки державної пол</w:t>
      </w:r>
      <w:r w:rsidR="002E4765">
        <w:t xml:space="preserve">ітики національного спротиву </w:t>
      </w:r>
      <w:r w:rsidR="00C42942" w:rsidRPr="0093691D">
        <w:rPr>
          <w:lang w:val="uk-UA"/>
        </w:rPr>
        <w:t>на 202</w:t>
      </w:r>
      <w:r w:rsidR="00C42942">
        <w:rPr>
          <w:lang w:val="uk-UA"/>
        </w:rPr>
        <w:t>5 рік, прогноз на 2026-2027</w:t>
      </w:r>
      <w:r w:rsidR="00C42942" w:rsidRPr="0093691D">
        <w:rPr>
          <w:lang w:val="uk-UA"/>
        </w:rPr>
        <w:t xml:space="preserve"> роки</w:t>
      </w:r>
      <w:r>
        <w:t>»</w:t>
      </w:r>
      <w:r>
        <w:rPr>
          <w:b/>
        </w:rPr>
        <w:t>,</w:t>
      </w:r>
      <w:r>
        <w:rPr>
          <w:lang w:eastAsia="en-US"/>
        </w:rPr>
        <w:t xml:space="preserve"> </w:t>
      </w:r>
      <w:r>
        <w:t>відповідно до</w:t>
      </w:r>
      <w:r w:rsidR="00435358">
        <w:t xml:space="preserve"> п.22 ч.1 ст.26 Закону України </w:t>
      </w:r>
      <w:r w:rsidR="00435358">
        <w:rPr>
          <w:lang w:val="uk-UA"/>
        </w:rPr>
        <w:t>«</w:t>
      </w:r>
      <w:r>
        <w:t>Про місцеве самоврядування в Україні</w:t>
      </w:r>
      <w:r w:rsidR="00435358">
        <w:rPr>
          <w:lang w:val="uk-UA"/>
        </w:rPr>
        <w:t>»</w:t>
      </w:r>
      <w:r>
        <w:t>, _____сесія VШ демократичного скликання Новороздільської міської ради</w:t>
      </w:r>
    </w:p>
    <w:p w:rsidR="00F653EE" w:rsidRDefault="00F653EE" w:rsidP="00F653EE">
      <w:pPr>
        <w:spacing w:line="216" w:lineRule="auto"/>
        <w:jc w:val="both"/>
      </w:pPr>
    </w:p>
    <w:p w:rsidR="00F653EE" w:rsidRDefault="00F653EE" w:rsidP="00F653EE">
      <w:pPr>
        <w:spacing w:line="216" w:lineRule="auto"/>
        <w:jc w:val="both"/>
        <w:rPr>
          <w:b/>
        </w:rPr>
      </w:pPr>
      <w:r>
        <w:rPr>
          <w:b/>
        </w:rPr>
        <w:t>В_И_Р_І_Ш_И_Л_А:</w:t>
      </w:r>
    </w:p>
    <w:p w:rsidR="00F653EE" w:rsidRDefault="00F653EE" w:rsidP="00F653E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rFonts w:eastAsia="MS Mincho"/>
          <w:bCs/>
          <w:kern w:val="32"/>
        </w:rPr>
      </w:pPr>
    </w:p>
    <w:p w:rsidR="00F653EE" w:rsidRDefault="00F653EE" w:rsidP="00F653EE">
      <w:pPr>
        <w:ind w:firstLine="567"/>
        <w:jc w:val="both"/>
      </w:pPr>
      <w:r>
        <w:tab/>
        <w:t xml:space="preserve">1. Внести зміни до Програми підтримки державної політики національного  спротиву на </w:t>
      </w:r>
      <w:proofErr w:type="gramStart"/>
      <w:r w:rsidR="00C42942" w:rsidRPr="0093691D">
        <w:rPr>
          <w:lang w:val="uk-UA"/>
        </w:rPr>
        <w:t>на</w:t>
      </w:r>
      <w:proofErr w:type="gramEnd"/>
      <w:r w:rsidR="00C42942" w:rsidRPr="0093691D">
        <w:rPr>
          <w:lang w:val="uk-UA"/>
        </w:rPr>
        <w:t xml:space="preserve"> 202</w:t>
      </w:r>
      <w:r w:rsidR="00C42942">
        <w:rPr>
          <w:lang w:val="uk-UA"/>
        </w:rPr>
        <w:t>5 рік, прогноз на 2026-2027</w:t>
      </w:r>
      <w:r w:rsidR="00C42942" w:rsidRPr="0093691D">
        <w:rPr>
          <w:lang w:val="uk-UA"/>
        </w:rPr>
        <w:t xml:space="preserve"> роки</w:t>
      </w:r>
      <w:r>
        <w:t xml:space="preserve">, затвердженої рішенням Новороздільської міської ради від </w:t>
      </w:r>
      <w:r w:rsidR="002E4765">
        <w:rPr>
          <w:lang w:val="uk-UA"/>
        </w:rPr>
        <w:t>19</w:t>
      </w:r>
      <w:r w:rsidR="002E4765">
        <w:t>.</w:t>
      </w:r>
      <w:r w:rsidR="002E4765">
        <w:rPr>
          <w:lang w:val="uk-UA"/>
        </w:rPr>
        <w:t>12</w:t>
      </w:r>
      <w:r w:rsidR="002E4765">
        <w:t>.</w:t>
      </w:r>
      <w:r w:rsidR="002E4765">
        <w:rPr>
          <w:lang w:val="uk-UA"/>
        </w:rPr>
        <w:t>20</w:t>
      </w:r>
      <w:r w:rsidR="002E4765">
        <w:t>2</w:t>
      </w:r>
      <w:r w:rsidR="00AB5EBF">
        <w:rPr>
          <w:lang w:val="uk-UA"/>
        </w:rPr>
        <w:t>4</w:t>
      </w:r>
      <w:r w:rsidR="00C42942">
        <w:t xml:space="preserve">р. № </w:t>
      </w:r>
      <w:r w:rsidR="00C42942">
        <w:rPr>
          <w:lang w:val="uk-UA"/>
        </w:rPr>
        <w:t>2100</w:t>
      </w:r>
      <w:r>
        <w:t>, а саме: «Програму підтримки державної політики національного спротиву</w:t>
      </w:r>
      <w:r>
        <w:rPr>
          <w:sz w:val="28"/>
          <w:szCs w:val="28"/>
        </w:rPr>
        <w:t xml:space="preserve"> </w:t>
      </w:r>
      <w:r w:rsidR="00C42942" w:rsidRPr="0093691D">
        <w:rPr>
          <w:lang w:val="uk-UA"/>
        </w:rPr>
        <w:t>на 202</w:t>
      </w:r>
      <w:r w:rsidR="00C42942">
        <w:rPr>
          <w:lang w:val="uk-UA"/>
        </w:rPr>
        <w:t>5 рік, прогноз на 2026-2027</w:t>
      </w:r>
      <w:r w:rsidR="00C42942" w:rsidRPr="0093691D">
        <w:rPr>
          <w:lang w:val="uk-UA"/>
        </w:rPr>
        <w:t xml:space="preserve"> роки</w:t>
      </w:r>
      <w:r>
        <w:t>» викласти у новій редакції, згідно додатку.</w:t>
      </w:r>
    </w:p>
    <w:p w:rsidR="00F653EE" w:rsidRDefault="00F653EE" w:rsidP="00F653EE">
      <w:r>
        <w:rPr>
          <w:iCs/>
          <w:lang w:eastAsia="en-US"/>
        </w:rPr>
        <w:t xml:space="preserve">            2. Контроль за виконанням даного рішення покласти на </w:t>
      </w:r>
      <w:r>
        <w:rPr>
          <w:lang w:eastAsia="en-US"/>
        </w:rPr>
        <w:t>постійну депутатську</w:t>
      </w:r>
      <w:r>
        <w:rPr>
          <w:color w:val="000000"/>
          <w:shd w:val="clear" w:color="auto" w:fill="FAFAFA"/>
        </w:rPr>
        <w:t xml:space="preserve"> комісію з питань бюджету та регуляторної політики </w:t>
      </w:r>
      <w:r>
        <w:t xml:space="preserve">Новороздільської міської ради </w:t>
      </w:r>
      <w:r>
        <w:rPr>
          <w:lang w:eastAsia="en-US"/>
        </w:rPr>
        <w:t>(голова Волчанський В.М.)</w:t>
      </w:r>
    </w:p>
    <w:p w:rsidR="00F653EE" w:rsidRDefault="00F653EE" w:rsidP="00F6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F653EE" w:rsidRDefault="00F653EE" w:rsidP="00F6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F653EE" w:rsidRDefault="00F653EE" w:rsidP="00F653EE">
      <w:pPr>
        <w:spacing w:after="200" w:line="276" w:lineRule="auto"/>
        <w:jc w:val="both"/>
        <w:rPr>
          <w:lang w:eastAsia="en-US"/>
        </w:rPr>
      </w:pPr>
      <w:r>
        <w:rPr>
          <w:lang w:eastAsia="en-US"/>
        </w:rPr>
        <w:t xml:space="preserve">МІСЬКИЙ ГОЛОВА                                                            </w:t>
      </w:r>
      <w:r w:rsidR="00435358">
        <w:rPr>
          <w:lang w:val="uk-UA" w:eastAsia="en-US"/>
        </w:rPr>
        <w:t xml:space="preserve">                               </w:t>
      </w:r>
      <w:r>
        <w:rPr>
          <w:lang w:eastAsia="en-US"/>
        </w:rPr>
        <w:t xml:space="preserve">       Ярина ЯЦЕНКО</w:t>
      </w:r>
    </w:p>
    <w:p w:rsidR="00F653EE" w:rsidRDefault="00F653EE" w:rsidP="00F653EE">
      <w:pPr>
        <w:spacing w:after="200" w:line="276" w:lineRule="auto"/>
        <w:jc w:val="both"/>
        <w:rPr>
          <w:sz w:val="26"/>
          <w:szCs w:val="26"/>
          <w:lang w:eastAsia="en-US"/>
        </w:rPr>
      </w:pPr>
    </w:p>
    <w:p w:rsidR="00F653EE" w:rsidRDefault="00F653EE" w:rsidP="00F653EE">
      <w:pPr>
        <w:spacing w:after="200" w:line="276" w:lineRule="auto"/>
        <w:jc w:val="both"/>
        <w:rPr>
          <w:lang w:eastAsia="en-US"/>
        </w:rPr>
      </w:pPr>
    </w:p>
    <w:p w:rsidR="00F653EE" w:rsidRDefault="00F653EE" w:rsidP="00F653EE">
      <w:pPr>
        <w:rPr>
          <w:b/>
        </w:rPr>
      </w:pPr>
    </w:p>
    <w:p w:rsidR="00F653EE" w:rsidRDefault="00F653EE" w:rsidP="00F653EE">
      <w:pPr>
        <w:rPr>
          <w:b/>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F653EE" w:rsidRDefault="00F653EE">
      <w:pPr>
        <w:rPr>
          <w:lang w:val="uk-UA"/>
        </w:rPr>
      </w:pPr>
    </w:p>
    <w:p w:rsidR="0013582D" w:rsidRDefault="0013582D">
      <w:pPr>
        <w:rPr>
          <w:lang w:val="uk-UA"/>
        </w:rPr>
      </w:pPr>
    </w:p>
    <w:p w:rsidR="002444E4" w:rsidRDefault="002444E4">
      <w:pPr>
        <w:rPr>
          <w:lang w:val="uk-UA"/>
        </w:rPr>
      </w:pPr>
    </w:p>
    <w:p w:rsidR="0013582D" w:rsidRDefault="0013582D">
      <w:pPr>
        <w:rPr>
          <w:lang w:val="uk-UA"/>
        </w:rPr>
      </w:pPr>
    </w:p>
    <w:p w:rsidR="00F653EE" w:rsidRDefault="00F653EE">
      <w:pPr>
        <w:rPr>
          <w:lang w:val="uk-UA"/>
        </w:rPr>
      </w:pPr>
    </w:p>
    <w:p w:rsidR="00F653EE" w:rsidRDefault="00F653EE">
      <w:pPr>
        <w:rPr>
          <w:lang w:val="uk-UA"/>
        </w:rPr>
      </w:pPr>
    </w:p>
    <w:p w:rsidR="00F653EE" w:rsidRPr="00F653EE" w:rsidRDefault="00F653EE">
      <w:pPr>
        <w:rPr>
          <w:lang w:val="uk-UA"/>
        </w:rPr>
      </w:pPr>
    </w:p>
    <w:tbl>
      <w:tblPr>
        <w:tblW w:w="0" w:type="auto"/>
        <w:tblLook w:val="04A0"/>
      </w:tblPr>
      <w:tblGrid>
        <w:gridCol w:w="5139"/>
        <w:gridCol w:w="5139"/>
      </w:tblGrid>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b/>
                <w:lang w:val="uk-UA"/>
              </w:rPr>
            </w:pPr>
            <w:r>
              <w:rPr>
                <w:b/>
                <w:lang w:val="uk-UA"/>
              </w:rPr>
              <w:t>Рішенням виконавчого комітету</w:t>
            </w:r>
          </w:p>
          <w:p w:rsidR="00F661E7" w:rsidRDefault="00F661E7" w:rsidP="00192731">
            <w:pPr>
              <w:spacing w:line="276" w:lineRule="auto"/>
              <w:rPr>
                <w:b/>
                <w:lang w:val="uk-UA"/>
              </w:rPr>
            </w:pPr>
            <w:r>
              <w:rPr>
                <w:b/>
                <w:lang w:val="uk-UA"/>
              </w:rPr>
              <w:t>Новороздільської міської ради</w:t>
            </w:r>
          </w:p>
          <w:p w:rsidR="00F661E7" w:rsidRDefault="00C42942" w:rsidP="00192731">
            <w:pPr>
              <w:spacing w:line="276" w:lineRule="auto"/>
              <w:rPr>
                <w:b/>
                <w:lang w:val="uk-UA"/>
              </w:rPr>
            </w:pPr>
            <w:r>
              <w:rPr>
                <w:b/>
                <w:lang w:val="uk-UA"/>
              </w:rPr>
              <w:t>від ___ . ___.2025</w:t>
            </w:r>
            <w:r w:rsidR="00F661E7">
              <w:rPr>
                <w:b/>
                <w:lang w:val="uk-UA"/>
              </w:rPr>
              <w:t xml:space="preserve"> року № ____</w:t>
            </w:r>
          </w:p>
          <w:p w:rsidR="00F661E7" w:rsidRDefault="00F661E7" w:rsidP="00192731">
            <w:pPr>
              <w:spacing w:line="276" w:lineRule="auto"/>
              <w:rPr>
                <w:b/>
                <w:lang w:val="uk-UA"/>
              </w:rPr>
            </w:pPr>
            <w:r>
              <w:rPr>
                <w:b/>
                <w:lang w:val="uk-UA"/>
              </w:rPr>
              <w:t xml:space="preserve">Міський голова </w:t>
            </w:r>
          </w:p>
          <w:p w:rsidR="00F661E7" w:rsidRDefault="00F661E7" w:rsidP="00192731">
            <w:pPr>
              <w:spacing w:line="276" w:lineRule="auto"/>
              <w:rPr>
                <w:b/>
                <w:sz w:val="10"/>
                <w:szCs w:val="10"/>
                <w:lang w:val="uk-UA"/>
              </w:rPr>
            </w:pPr>
          </w:p>
          <w:p w:rsidR="00F661E7" w:rsidRDefault="00F661E7" w:rsidP="00192731">
            <w:pPr>
              <w:spacing w:line="276" w:lineRule="auto"/>
              <w:rPr>
                <w:b/>
                <w:lang w:val="uk-UA"/>
              </w:rPr>
            </w:pPr>
            <w:r>
              <w:rPr>
                <w:b/>
                <w:lang w:val="uk-UA"/>
              </w:rPr>
              <w:t>______________                    Ярина ЯЦЕНКО</w:t>
            </w:r>
          </w:p>
        </w:tc>
        <w:tc>
          <w:tcPr>
            <w:tcW w:w="5139" w:type="dxa"/>
          </w:tcPr>
          <w:p w:rsidR="00F661E7" w:rsidRDefault="00F661E7" w:rsidP="00192731">
            <w:pPr>
              <w:spacing w:line="276" w:lineRule="auto"/>
              <w:rPr>
                <w:b/>
                <w:lang w:val="uk-UA"/>
              </w:rPr>
            </w:pPr>
            <w:r>
              <w:rPr>
                <w:b/>
                <w:lang w:val="uk-UA"/>
              </w:rPr>
              <w:t>ЗАТВЕРДЖЕНО</w:t>
            </w:r>
          </w:p>
          <w:p w:rsidR="00F661E7" w:rsidRDefault="00F661E7" w:rsidP="00192731">
            <w:pPr>
              <w:spacing w:line="276" w:lineRule="auto"/>
              <w:rPr>
                <w:b/>
                <w:lang w:val="uk-UA"/>
              </w:rPr>
            </w:pPr>
            <w:r>
              <w:rPr>
                <w:b/>
                <w:lang w:val="uk-UA"/>
              </w:rPr>
              <w:t>Рішенням сесії</w:t>
            </w:r>
          </w:p>
          <w:p w:rsidR="00F661E7" w:rsidRDefault="00F661E7" w:rsidP="00192731">
            <w:pPr>
              <w:spacing w:line="276" w:lineRule="auto"/>
              <w:rPr>
                <w:b/>
                <w:lang w:val="uk-UA"/>
              </w:rPr>
            </w:pPr>
            <w:r>
              <w:rPr>
                <w:b/>
                <w:lang w:val="uk-UA"/>
              </w:rPr>
              <w:t>Новороздільської міської ради</w:t>
            </w:r>
          </w:p>
          <w:p w:rsidR="00F661E7" w:rsidRDefault="00C42942" w:rsidP="00192731">
            <w:pPr>
              <w:spacing w:line="276" w:lineRule="auto"/>
              <w:rPr>
                <w:b/>
                <w:lang w:val="uk-UA"/>
              </w:rPr>
            </w:pPr>
            <w:r>
              <w:rPr>
                <w:b/>
                <w:lang w:val="uk-UA"/>
              </w:rPr>
              <w:t>від ___ . ___.2025</w:t>
            </w:r>
            <w:r w:rsidR="00F661E7">
              <w:rPr>
                <w:b/>
                <w:lang w:val="uk-UA"/>
              </w:rPr>
              <w:t xml:space="preserve"> року № ____</w:t>
            </w:r>
          </w:p>
          <w:p w:rsidR="00F661E7" w:rsidRDefault="00F661E7" w:rsidP="00192731">
            <w:pPr>
              <w:spacing w:line="276" w:lineRule="auto"/>
              <w:rPr>
                <w:b/>
                <w:lang w:val="uk-UA"/>
              </w:rPr>
            </w:pPr>
            <w:r>
              <w:rPr>
                <w:b/>
                <w:lang w:val="uk-UA"/>
              </w:rPr>
              <w:t xml:space="preserve">Міський голова </w:t>
            </w:r>
          </w:p>
          <w:p w:rsidR="00F661E7" w:rsidRDefault="00F661E7" w:rsidP="00192731">
            <w:pPr>
              <w:spacing w:line="276" w:lineRule="auto"/>
              <w:rPr>
                <w:b/>
                <w:sz w:val="10"/>
                <w:szCs w:val="10"/>
                <w:lang w:val="uk-UA"/>
              </w:rPr>
            </w:pPr>
          </w:p>
          <w:p w:rsidR="00F661E7" w:rsidRDefault="00F661E7" w:rsidP="00192731">
            <w:pPr>
              <w:spacing w:line="276" w:lineRule="auto"/>
              <w:rPr>
                <w:b/>
                <w:lang w:val="uk-UA"/>
              </w:rPr>
            </w:pPr>
            <w:r>
              <w:rPr>
                <w:b/>
                <w:lang w:val="uk-UA"/>
              </w:rPr>
              <w:t>______________                    Ярина ЯЦЕНКО</w:t>
            </w:r>
          </w:p>
        </w:tc>
      </w:tr>
    </w:tbl>
    <w:p w:rsidR="00F661E7" w:rsidRDefault="00F661E7" w:rsidP="00F661E7">
      <w:pPr>
        <w:rPr>
          <w:lang w:val="uk-UA"/>
        </w:rPr>
      </w:pPr>
    </w:p>
    <w:p w:rsidR="00F661E7" w:rsidRDefault="00F661E7" w:rsidP="00F661E7">
      <w:pPr>
        <w:rPr>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p>
    <w:p w:rsidR="00F661E7" w:rsidRDefault="00F661E7" w:rsidP="00F661E7">
      <w:pPr>
        <w:jc w:val="center"/>
        <w:rPr>
          <w:b/>
          <w:lang w:val="uk-UA"/>
        </w:rPr>
      </w:pPr>
      <w:r>
        <w:rPr>
          <w:b/>
          <w:lang w:val="uk-UA"/>
        </w:rPr>
        <w:t>Програма</w:t>
      </w:r>
      <w:r>
        <w:rPr>
          <w:b/>
          <w:lang w:val="uk-UA"/>
        </w:rPr>
        <w:br/>
        <w:t xml:space="preserve">підтримки державної політики національного спротиву </w:t>
      </w:r>
    </w:p>
    <w:p w:rsidR="00F661E7" w:rsidRPr="00C42942" w:rsidRDefault="00C42942" w:rsidP="00F661E7">
      <w:pPr>
        <w:jc w:val="center"/>
        <w:rPr>
          <w:b/>
          <w:bCs/>
          <w:lang w:val="uk-UA"/>
        </w:rPr>
      </w:pPr>
      <w:r w:rsidRPr="00C42942">
        <w:rPr>
          <w:b/>
          <w:lang w:val="uk-UA"/>
        </w:rPr>
        <w:t>на 2025 рік, прогноз на 2026-2027 роки</w:t>
      </w:r>
    </w:p>
    <w:p w:rsidR="00F661E7" w:rsidRDefault="00F661E7" w:rsidP="00F661E7">
      <w:pPr>
        <w:tabs>
          <w:tab w:val="left" w:pos="8506"/>
        </w:tabs>
        <w:rPr>
          <w:lang w:val="uk-UA"/>
        </w:rPr>
      </w:pPr>
      <w:r>
        <w:rPr>
          <w:lang w:val="uk-UA"/>
        </w:rPr>
        <w:tab/>
      </w:r>
    </w:p>
    <w:p w:rsidR="00F661E7" w:rsidRDefault="00F661E7" w:rsidP="00F661E7">
      <w:pPr>
        <w:rPr>
          <w:lang w:val="uk-UA"/>
        </w:rPr>
      </w:pPr>
    </w:p>
    <w:p w:rsidR="00F661E7" w:rsidRDefault="008A7312" w:rsidP="008A7312">
      <w:pPr>
        <w:jc w:val="center"/>
        <w:rPr>
          <w:lang w:val="uk-UA"/>
        </w:rPr>
      </w:pPr>
      <w:r>
        <w:rPr>
          <w:lang w:val="uk-UA"/>
        </w:rPr>
        <w:t>(НОВА РЕДАКЦІЯ)</w:t>
      </w: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jc w:val="center"/>
        <w:rPr>
          <w:lang w:val="uk-UA"/>
        </w:rPr>
      </w:pPr>
      <w:r>
        <w:rPr>
          <w:lang w:val="uk-UA"/>
        </w:rPr>
        <w:lastRenderedPageBreak/>
        <w:t>м. Новий Розділ</w:t>
      </w:r>
    </w:p>
    <w:p w:rsidR="004B6CFC" w:rsidRDefault="00C42942" w:rsidP="00BB6086">
      <w:pPr>
        <w:jc w:val="center"/>
        <w:rPr>
          <w:lang w:val="uk-UA"/>
        </w:rPr>
      </w:pPr>
      <w:r>
        <w:rPr>
          <w:lang w:val="uk-UA"/>
        </w:rPr>
        <w:t>2025</w:t>
      </w:r>
      <w:r w:rsidR="00F661E7">
        <w:rPr>
          <w:lang w:val="uk-UA"/>
        </w:rPr>
        <w:t xml:space="preserve"> рік</w:t>
      </w:r>
    </w:p>
    <w:p w:rsidR="009D17EF" w:rsidRDefault="009D17EF" w:rsidP="00BB6086">
      <w:pPr>
        <w:jc w:val="center"/>
        <w:rPr>
          <w:lang w:val="uk-UA"/>
        </w:rPr>
      </w:pPr>
    </w:p>
    <w:p w:rsidR="009D17EF" w:rsidRDefault="009D17EF" w:rsidP="00BB6086">
      <w:pPr>
        <w:jc w:val="center"/>
        <w:rPr>
          <w:lang w:val="uk-UA"/>
        </w:rPr>
      </w:pPr>
    </w:p>
    <w:p w:rsidR="00BB6086" w:rsidRPr="00BB6086" w:rsidRDefault="00BB6086" w:rsidP="00BB6086">
      <w:pPr>
        <w:jc w:val="center"/>
        <w:rPr>
          <w:lang w:val="uk-UA"/>
        </w:rPr>
      </w:pPr>
    </w:p>
    <w:p w:rsidR="00F661E7" w:rsidRDefault="00F661E7" w:rsidP="00072BF3">
      <w:pPr>
        <w:spacing w:line="276" w:lineRule="auto"/>
        <w:ind w:left="5670"/>
        <w:jc w:val="right"/>
        <w:rPr>
          <w:b/>
          <w:lang w:val="uk-UA"/>
        </w:rPr>
      </w:pPr>
      <w:r>
        <w:rPr>
          <w:b/>
          <w:lang w:val="uk-UA"/>
        </w:rPr>
        <w:t>ЗАТВЕРДЖЕНО</w:t>
      </w:r>
    </w:p>
    <w:p w:rsidR="00F661E7" w:rsidRDefault="00F661E7" w:rsidP="00072BF3">
      <w:pPr>
        <w:spacing w:line="276" w:lineRule="auto"/>
        <w:jc w:val="right"/>
        <w:rPr>
          <w:bCs/>
          <w:lang w:val="uk-UA"/>
        </w:rPr>
      </w:pPr>
      <w:r>
        <w:rPr>
          <w:bCs/>
          <w:lang w:val="uk-UA"/>
        </w:rPr>
        <w:t xml:space="preserve">                                                                                                        Міський голова </w:t>
      </w:r>
    </w:p>
    <w:p w:rsidR="00F661E7" w:rsidRDefault="00F661E7" w:rsidP="00072BF3">
      <w:pPr>
        <w:spacing w:line="276" w:lineRule="auto"/>
        <w:jc w:val="right"/>
        <w:rPr>
          <w:lang w:val="uk-UA"/>
        </w:rPr>
      </w:pPr>
      <w:r>
        <w:rPr>
          <w:lang w:val="uk-UA"/>
        </w:rPr>
        <w:t xml:space="preserve">        __________________Ярина ЯЦЕНКО</w:t>
      </w:r>
    </w:p>
    <w:p w:rsidR="00F661E7" w:rsidRDefault="00F661E7" w:rsidP="00072BF3">
      <w:pPr>
        <w:spacing w:line="276" w:lineRule="auto"/>
        <w:ind w:firstLine="5103"/>
        <w:jc w:val="right"/>
        <w:rPr>
          <w:lang w:val="uk-UA"/>
        </w:rPr>
      </w:pPr>
    </w:p>
    <w:p w:rsidR="00F661E7" w:rsidRDefault="00F661E7" w:rsidP="00072BF3">
      <w:pPr>
        <w:spacing w:line="276" w:lineRule="auto"/>
        <w:ind w:firstLine="5103"/>
        <w:jc w:val="center"/>
        <w:rPr>
          <w:sz w:val="26"/>
          <w:szCs w:val="26"/>
          <w:lang w:val="uk-UA"/>
        </w:rPr>
      </w:pPr>
      <w:r>
        <w:rPr>
          <w:sz w:val="26"/>
          <w:szCs w:val="26"/>
          <w:lang w:val="uk-UA"/>
        </w:rPr>
        <w:t xml:space="preserve">    </w:t>
      </w:r>
      <w:r w:rsidR="00072BF3">
        <w:rPr>
          <w:sz w:val="26"/>
          <w:szCs w:val="26"/>
          <w:lang w:val="uk-UA"/>
        </w:rPr>
        <w:t xml:space="preserve">          «___»___________ 2025</w:t>
      </w:r>
      <w:r>
        <w:rPr>
          <w:sz w:val="26"/>
          <w:szCs w:val="26"/>
          <w:lang w:val="uk-UA"/>
        </w:rPr>
        <w:t xml:space="preserve"> року</w:t>
      </w:r>
    </w:p>
    <w:p w:rsidR="00F661E7" w:rsidRDefault="00F661E7" w:rsidP="00072BF3">
      <w:pPr>
        <w:spacing w:line="276" w:lineRule="auto"/>
        <w:jc w:val="center"/>
        <w:rPr>
          <w:b/>
          <w:sz w:val="36"/>
          <w:szCs w:val="36"/>
          <w:lang w:val="uk-UA"/>
        </w:rPr>
      </w:pPr>
    </w:p>
    <w:p w:rsidR="00F661E7" w:rsidRDefault="00F661E7" w:rsidP="00F661E7">
      <w:pPr>
        <w:jc w:val="center"/>
        <w:rPr>
          <w:b/>
          <w:sz w:val="28"/>
          <w:szCs w:val="28"/>
          <w:lang w:val="uk-UA"/>
        </w:rPr>
      </w:pPr>
    </w:p>
    <w:p w:rsidR="005E5FFE" w:rsidRDefault="005E5FFE" w:rsidP="00F661E7">
      <w:pPr>
        <w:jc w:val="center"/>
        <w:rPr>
          <w:b/>
          <w:sz w:val="28"/>
          <w:szCs w:val="28"/>
          <w:lang w:val="uk-UA"/>
        </w:rPr>
      </w:pPr>
    </w:p>
    <w:p w:rsidR="00F661E7" w:rsidRPr="000D61EB" w:rsidRDefault="00F661E7" w:rsidP="00F661E7">
      <w:pPr>
        <w:jc w:val="center"/>
        <w:rPr>
          <w:b/>
          <w:lang w:val="uk-UA"/>
        </w:rPr>
      </w:pPr>
      <w:r w:rsidRPr="000D61EB">
        <w:rPr>
          <w:b/>
          <w:lang w:val="uk-UA"/>
        </w:rPr>
        <w:t>Програма</w:t>
      </w:r>
      <w:r w:rsidRPr="000D61EB">
        <w:rPr>
          <w:b/>
          <w:lang w:val="uk-UA"/>
        </w:rPr>
        <w:br/>
        <w:t xml:space="preserve">підтримки державної політики національного спротиву  </w:t>
      </w:r>
    </w:p>
    <w:p w:rsidR="00F661E7" w:rsidRPr="00C42942" w:rsidRDefault="00C42942" w:rsidP="00F661E7">
      <w:pPr>
        <w:jc w:val="center"/>
        <w:rPr>
          <w:b/>
          <w:bCs/>
          <w:lang w:val="uk-UA"/>
        </w:rPr>
      </w:pPr>
      <w:r w:rsidRPr="00C42942">
        <w:rPr>
          <w:b/>
          <w:lang w:val="uk-UA"/>
        </w:rPr>
        <w:t>на 2025 рік, прогноз на 2026-2027 роки</w:t>
      </w:r>
    </w:p>
    <w:p w:rsidR="00F661E7" w:rsidRDefault="00F661E7" w:rsidP="00F661E7">
      <w:pPr>
        <w:jc w:val="center"/>
        <w:rPr>
          <w:b/>
          <w:lang w:val="uk-UA"/>
        </w:rPr>
      </w:pPr>
    </w:p>
    <w:p w:rsidR="005E5FFE" w:rsidRPr="000D61EB" w:rsidRDefault="005E5FFE" w:rsidP="00F661E7">
      <w:pPr>
        <w:jc w:val="center"/>
        <w:rPr>
          <w:b/>
          <w:lang w:val="uk-UA"/>
        </w:rPr>
      </w:pPr>
    </w:p>
    <w:p w:rsidR="00F661E7" w:rsidRDefault="00F661E7" w:rsidP="00F661E7">
      <w:pPr>
        <w:tabs>
          <w:tab w:val="left" w:pos="7155"/>
        </w:tabs>
        <w:rPr>
          <w:b/>
          <w:lang w:val="uk-UA"/>
        </w:rPr>
      </w:pPr>
      <w:r>
        <w:rPr>
          <w:lang w:val="uk-UA"/>
        </w:rPr>
        <w:tab/>
      </w:r>
    </w:p>
    <w:p w:rsidR="00F661E7" w:rsidRDefault="00F661E7" w:rsidP="00F661E7">
      <w:pPr>
        <w:rPr>
          <w:lang w:val="uk-UA"/>
        </w:rPr>
      </w:pPr>
    </w:p>
    <w:tbl>
      <w:tblPr>
        <w:tblW w:w="10278" w:type="dxa"/>
        <w:tblInd w:w="392" w:type="dxa"/>
        <w:tblLook w:val="04A0"/>
      </w:tblPr>
      <w:tblGrid>
        <w:gridCol w:w="5139"/>
        <w:gridCol w:w="5139"/>
      </w:tblGrid>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shd w:val="clear" w:color="auto" w:fill="FAFAFA"/>
                <w:lang w:val="uk-UA"/>
              </w:rPr>
            </w:pPr>
            <w:r>
              <w:rPr>
                <w:shd w:val="clear" w:color="auto" w:fill="FAFAFA"/>
                <w:lang w:val="uk-UA"/>
              </w:rPr>
              <w:t xml:space="preserve">Постійна комісія з питань бюджету </w:t>
            </w:r>
          </w:p>
          <w:p w:rsidR="00F661E7" w:rsidRDefault="00F661E7" w:rsidP="00192731">
            <w:pPr>
              <w:spacing w:line="276" w:lineRule="auto"/>
              <w:rPr>
                <w:lang w:val="uk-UA"/>
              </w:rPr>
            </w:pPr>
            <w:r>
              <w:rPr>
                <w:shd w:val="clear" w:color="auto" w:fill="FAFAFA"/>
                <w:lang w:val="uk-UA"/>
              </w:rPr>
              <w:t>та регуляторної політики</w:t>
            </w:r>
            <w:r>
              <w:rPr>
                <w:color w:val="000000"/>
                <w:shd w:val="clear" w:color="auto" w:fill="FAFAFA"/>
                <w:lang w:val="uk-UA"/>
              </w:rPr>
              <w:t xml:space="preserve"> </w:t>
            </w:r>
            <w:r>
              <w:rPr>
                <w:lang w:val="uk-UA"/>
              </w:rPr>
              <w:t xml:space="preserve">Новороздільської </w:t>
            </w:r>
          </w:p>
          <w:p w:rsidR="00F661E7" w:rsidRDefault="00F661E7" w:rsidP="00192731">
            <w:pPr>
              <w:spacing w:line="276" w:lineRule="auto"/>
              <w:rPr>
                <w:lang w:val="uk-UA"/>
              </w:rPr>
            </w:pPr>
            <w:r>
              <w:rPr>
                <w:lang w:val="uk-UA"/>
              </w:rPr>
              <w:t>міської ради</w:t>
            </w:r>
          </w:p>
          <w:p w:rsidR="00F661E7" w:rsidRDefault="00F661E7" w:rsidP="00192731">
            <w:pPr>
              <w:spacing w:line="276" w:lineRule="auto"/>
              <w:rPr>
                <w:u w:val="single"/>
                <w:lang w:val="uk-UA"/>
              </w:rPr>
            </w:pPr>
            <w:r>
              <w:rPr>
                <w:lang w:val="uk-UA" w:eastAsia="en-US"/>
              </w:rPr>
              <w:t xml:space="preserve">                                       </w:t>
            </w:r>
            <w:r>
              <w:rPr>
                <w:u w:val="single"/>
                <w:lang w:val="uk-UA" w:eastAsia="en-US"/>
              </w:rPr>
              <w:t>Волчанський В.М.</w:t>
            </w:r>
            <w:r>
              <w:rPr>
                <w:u w:val="single"/>
                <w:lang w:val="uk-UA"/>
              </w:rPr>
              <w:t xml:space="preserve"> </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b/>
                <w:lang w:val="uk-UA"/>
              </w:rPr>
            </w:pPr>
          </w:p>
          <w:p w:rsidR="005E5FFE" w:rsidRDefault="005E5FFE" w:rsidP="00192731">
            <w:pPr>
              <w:spacing w:line="276" w:lineRule="auto"/>
              <w:rPr>
                <w:b/>
                <w:lang w:val="uk-UA"/>
              </w:rPr>
            </w:pPr>
          </w:p>
          <w:p w:rsidR="00F661E7" w:rsidRDefault="00F661E7" w:rsidP="00192731">
            <w:pPr>
              <w:spacing w:line="276" w:lineRule="auto"/>
              <w:rPr>
                <w:b/>
                <w:lang w:val="uk-UA"/>
              </w:rPr>
            </w:pPr>
          </w:p>
        </w:tc>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lang w:val="uk-UA"/>
              </w:rPr>
            </w:pPr>
            <w:r>
              <w:rPr>
                <w:lang w:val="uk-UA"/>
              </w:rPr>
              <w:t xml:space="preserve">Начальник відділу з питань надзвичайних ситуацій, правоохоронної та оборонно – мобілізаційної роботи </w:t>
            </w:r>
          </w:p>
          <w:p w:rsidR="00F661E7" w:rsidRDefault="00435358" w:rsidP="00192731">
            <w:pPr>
              <w:spacing w:line="276" w:lineRule="auto"/>
              <w:ind w:firstLine="1981"/>
              <w:rPr>
                <w:u w:val="single"/>
                <w:lang w:val="uk-UA"/>
              </w:rPr>
            </w:pPr>
            <w:r>
              <w:rPr>
                <w:u w:val="single"/>
                <w:lang w:val="uk-UA"/>
              </w:rPr>
              <w:t>Скоропад У.М.</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tc>
      </w:tr>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lang w:val="uk-UA"/>
              </w:rPr>
            </w:pPr>
            <w:r>
              <w:rPr>
                <w:lang w:val="uk-UA"/>
              </w:rPr>
              <w:t xml:space="preserve">Заступник голови, до </w:t>
            </w:r>
          </w:p>
          <w:p w:rsidR="00F661E7" w:rsidRDefault="00F661E7" w:rsidP="00192731">
            <w:pPr>
              <w:spacing w:line="276" w:lineRule="auto"/>
              <w:rPr>
                <w:lang w:val="uk-UA"/>
              </w:rPr>
            </w:pPr>
            <w:r>
              <w:rPr>
                <w:lang w:val="uk-UA"/>
              </w:rPr>
              <w:t xml:space="preserve">компетенції  якого належить </w:t>
            </w:r>
          </w:p>
          <w:p w:rsidR="00F661E7" w:rsidRDefault="00F661E7" w:rsidP="00192731">
            <w:pPr>
              <w:spacing w:line="276" w:lineRule="auto"/>
              <w:rPr>
                <w:lang w:val="uk-UA"/>
              </w:rPr>
            </w:pPr>
            <w:r>
              <w:rPr>
                <w:lang w:val="uk-UA"/>
              </w:rPr>
              <w:t>програма Новороздільської міської ради</w:t>
            </w:r>
          </w:p>
          <w:p w:rsidR="00F661E7" w:rsidRDefault="00F661E7" w:rsidP="00192731">
            <w:pPr>
              <w:spacing w:line="276" w:lineRule="auto"/>
              <w:ind w:firstLine="2439"/>
              <w:rPr>
                <w:u w:val="single"/>
                <w:lang w:val="uk-UA"/>
              </w:rPr>
            </w:pPr>
            <w:r>
              <w:rPr>
                <w:u w:val="single"/>
                <w:lang w:val="uk-UA"/>
              </w:rPr>
              <w:t xml:space="preserve">Гулій М.М. </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p w:rsidR="00F661E7" w:rsidRDefault="00F661E7" w:rsidP="00192731">
            <w:pPr>
              <w:spacing w:line="276" w:lineRule="auto"/>
              <w:rPr>
                <w:lang w:val="uk-UA"/>
              </w:rPr>
            </w:pPr>
          </w:p>
          <w:p w:rsidR="005E5FFE" w:rsidRDefault="005E5FFE" w:rsidP="00192731">
            <w:pPr>
              <w:spacing w:line="276" w:lineRule="auto"/>
              <w:rPr>
                <w:lang w:val="uk-UA"/>
              </w:rPr>
            </w:pPr>
          </w:p>
        </w:tc>
        <w:tc>
          <w:tcPr>
            <w:tcW w:w="5139" w:type="dxa"/>
          </w:tcPr>
          <w:p w:rsidR="00F661E7" w:rsidRDefault="00F661E7" w:rsidP="00192731">
            <w:pPr>
              <w:spacing w:line="276" w:lineRule="auto"/>
              <w:rPr>
                <w:b/>
                <w:lang w:val="uk-UA"/>
              </w:rPr>
            </w:pPr>
            <w:r>
              <w:rPr>
                <w:b/>
                <w:lang w:val="uk-UA"/>
              </w:rPr>
              <w:t>Погоджено</w:t>
            </w:r>
          </w:p>
          <w:p w:rsidR="00F661E7" w:rsidRDefault="00A77370" w:rsidP="00192731">
            <w:pPr>
              <w:spacing w:line="276" w:lineRule="auto"/>
              <w:rPr>
                <w:lang w:val="uk-UA"/>
              </w:rPr>
            </w:pPr>
            <w:r>
              <w:rPr>
                <w:lang w:val="uk-UA"/>
              </w:rPr>
              <w:t>Т.в.о н</w:t>
            </w:r>
            <w:r w:rsidR="00F661E7">
              <w:rPr>
                <w:lang w:val="uk-UA"/>
              </w:rPr>
              <w:t>ачальник</w:t>
            </w:r>
            <w:r>
              <w:rPr>
                <w:lang w:val="uk-UA"/>
              </w:rPr>
              <w:t>а</w:t>
            </w:r>
            <w:bookmarkStart w:id="0" w:name="_GoBack"/>
            <w:bookmarkEnd w:id="0"/>
          </w:p>
          <w:p w:rsidR="00F661E7" w:rsidRDefault="00F661E7" w:rsidP="00192731">
            <w:pPr>
              <w:spacing w:line="276" w:lineRule="auto"/>
              <w:rPr>
                <w:lang w:val="uk-UA"/>
              </w:rPr>
            </w:pPr>
            <w:r>
              <w:rPr>
                <w:lang w:val="uk-UA"/>
              </w:rPr>
              <w:t xml:space="preserve">фінансового управління </w:t>
            </w:r>
          </w:p>
          <w:p w:rsidR="00F661E7" w:rsidRDefault="00F661E7" w:rsidP="00192731">
            <w:pPr>
              <w:spacing w:line="276" w:lineRule="auto"/>
              <w:rPr>
                <w:lang w:val="uk-UA"/>
              </w:rPr>
            </w:pPr>
            <w:r>
              <w:rPr>
                <w:lang w:val="uk-UA"/>
              </w:rPr>
              <w:t>Новороздільської міської ради</w:t>
            </w:r>
          </w:p>
          <w:p w:rsidR="00F661E7" w:rsidRDefault="00A77370" w:rsidP="00192731">
            <w:pPr>
              <w:spacing w:line="276" w:lineRule="auto"/>
              <w:ind w:firstLine="1981"/>
              <w:rPr>
                <w:u w:val="single"/>
                <w:lang w:val="uk-UA"/>
              </w:rPr>
            </w:pPr>
            <w:r>
              <w:rPr>
                <w:u w:val="single"/>
                <w:lang w:val="uk-UA"/>
              </w:rPr>
              <w:t>Наконечна З.С.</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tc>
      </w:tr>
      <w:tr w:rsidR="00F661E7" w:rsidTr="00192731">
        <w:tc>
          <w:tcPr>
            <w:tcW w:w="5139" w:type="dxa"/>
          </w:tcPr>
          <w:p w:rsidR="00F661E7" w:rsidRDefault="00F661E7" w:rsidP="00192731">
            <w:pPr>
              <w:spacing w:line="276" w:lineRule="auto"/>
              <w:rPr>
                <w:b/>
                <w:lang w:val="uk-UA"/>
              </w:rPr>
            </w:pPr>
            <w:r>
              <w:rPr>
                <w:b/>
                <w:lang w:val="uk-UA"/>
              </w:rPr>
              <w:t>Погоджено</w:t>
            </w:r>
          </w:p>
          <w:p w:rsidR="00F661E7" w:rsidRDefault="00F661E7" w:rsidP="00192731">
            <w:pPr>
              <w:spacing w:line="276" w:lineRule="auto"/>
              <w:rPr>
                <w:lang w:val="uk-UA"/>
              </w:rPr>
            </w:pPr>
            <w:r>
              <w:rPr>
                <w:lang w:val="uk-UA"/>
              </w:rPr>
              <w:t xml:space="preserve">Начальник відділу  розвитку громади </w:t>
            </w:r>
          </w:p>
          <w:p w:rsidR="00F661E7" w:rsidRDefault="00F661E7" w:rsidP="00192731">
            <w:pPr>
              <w:spacing w:line="276" w:lineRule="auto"/>
              <w:rPr>
                <w:lang w:val="uk-UA"/>
              </w:rPr>
            </w:pPr>
            <w:r>
              <w:rPr>
                <w:lang w:val="uk-UA"/>
              </w:rPr>
              <w:t>та інвестицій</w:t>
            </w:r>
          </w:p>
          <w:p w:rsidR="00F661E7" w:rsidRDefault="00F661E7" w:rsidP="00192731">
            <w:pPr>
              <w:spacing w:line="276" w:lineRule="auto"/>
              <w:rPr>
                <w:lang w:val="uk-UA"/>
              </w:rPr>
            </w:pPr>
            <w:r>
              <w:rPr>
                <w:lang w:val="uk-UA"/>
              </w:rPr>
              <w:t>Новороздільської міської ради</w:t>
            </w:r>
          </w:p>
          <w:p w:rsidR="00F661E7" w:rsidRDefault="00F661E7" w:rsidP="00192731">
            <w:pPr>
              <w:spacing w:line="276" w:lineRule="auto"/>
              <w:ind w:firstLine="2439"/>
              <w:rPr>
                <w:u w:val="single"/>
                <w:lang w:val="uk-UA"/>
              </w:rPr>
            </w:pPr>
            <w:r>
              <w:rPr>
                <w:u w:val="single"/>
                <w:lang w:val="uk-UA"/>
              </w:rPr>
              <w:t>Гілко Н.І.</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p w:rsidR="00F661E7" w:rsidRDefault="00F661E7" w:rsidP="00192731">
            <w:pPr>
              <w:spacing w:line="276" w:lineRule="auto"/>
              <w:rPr>
                <w:lang w:val="uk-UA"/>
              </w:rPr>
            </w:pPr>
          </w:p>
        </w:tc>
        <w:tc>
          <w:tcPr>
            <w:tcW w:w="5139" w:type="dxa"/>
          </w:tcPr>
          <w:p w:rsidR="00F661E7" w:rsidRDefault="00F661E7" w:rsidP="00192731">
            <w:pPr>
              <w:spacing w:line="276" w:lineRule="auto"/>
              <w:rPr>
                <w:b/>
                <w:lang w:val="uk-UA"/>
              </w:rPr>
            </w:pPr>
            <w:r>
              <w:rPr>
                <w:b/>
                <w:lang w:val="uk-UA"/>
              </w:rPr>
              <w:t>Розробник програми</w:t>
            </w:r>
          </w:p>
          <w:p w:rsidR="00F661E7" w:rsidRDefault="00F661E7" w:rsidP="00192731">
            <w:pPr>
              <w:spacing w:line="276" w:lineRule="auto"/>
              <w:rPr>
                <w:lang w:val="uk-UA"/>
              </w:rPr>
            </w:pPr>
            <w:r>
              <w:rPr>
                <w:lang w:val="uk-UA"/>
              </w:rPr>
              <w:t>Виконавчий комітет</w:t>
            </w:r>
          </w:p>
          <w:p w:rsidR="00F661E7" w:rsidRDefault="00F661E7" w:rsidP="00192731">
            <w:pPr>
              <w:spacing w:line="276" w:lineRule="auto"/>
              <w:rPr>
                <w:lang w:val="uk-UA"/>
              </w:rPr>
            </w:pPr>
            <w:r>
              <w:rPr>
                <w:lang w:val="uk-UA"/>
              </w:rPr>
              <w:t>Новороздільської міської ради</w:t>
            </w:r>
            <w:r w:rsidR="00A77370">
              <w:rPr>
                <w:lang w:val="uk-UA"/>
              </w:rPr>
              <w:t>’</w:t>
            </w:r>
          </w:p>
          <w:p w:rsidR="00F661E7" w:rsidRDefault="00F661E7" w:rsidP="00192731">
            <w:pPr>
              <w:spacing w:line="276" w:lineRule="auto"/>
              <w:ind w:firstLine="1981"/>
              <w:rPr>
                <w:u w:val="single"/>
                <w:lang w:val="uk-UA"/>
              </w:rPr>
            </w:pPr>
            <w:r>
              <w:rPr>
                <w:u w:val="single"/>
                <w:lang w:val="uk-UA"/>
              </w:rPr>
              <w:t xml:space="preserve">Яценко Я.В. </w:t>
            </w:r>
          </w:p>
          <w:p w:rsidR="00F661E7" w:rsidRDefault="00072BF3" w:rsidP="00192731">
            <w:pPr>
              <w:spacing w:line="276" w:lineRule="auto"/>
              <w:rPr>
                <w:lang w:val="uk-UA"/>
              </w:rPr>
            </w:pPr>
            <w:r>
              <w:rPr>
                <w:lang w:val="uk-UA"/>
              </w:rPr>
              <w:t xml:space="preserve">«____»___________2025 </w:t>
            </w:r>
            <w:r w:rsidR="00F661E7">
              <w:rPr>
                <w:lang w:val="uk-UA"/>
              </w:rPr>
              <w:t>року</w:t>
            </w:r>
          </w:p>
          <w:p w:rsidR="00F661E7" w:rsidRDefault="00F661E7" w:rsidP="00192731">
            <w:pPr>
              <w:spacing w:line="276" w:lineRule="auto"/>
              <w:rPr>
                <w:lang w:val="uk-UA"/>
              </w:rPr>
            </w:pPr>
          </w:p>
        </w:tc>
      </w:tr>
    </w:tbl>
    <w:p w:rsidR="00F661E7" w:rsidRDefault="00F661E7" w:rsidP="00F661E7">
      <w:pPr>
        <w:rPr>
          <w:lang w:val="uk-UA"/>
        </w:rPr>
      </w:pPr>
    </w:p>
    <w:p w:rsidR="00F661E7" w:rsidRDefault="00F661E7" w:rsidP="00F661E7">
      <w:pPr>
        <w:rPr>
          <w:lang w:val="uk-UA"/>
        </w:rPr>
      </w:pPr>
    </w:p>
    <w:p w:rsidR="00F661E7" w:rsidRDefault="00F661E7" w:rsidP="00F661E7">
      <w:pPr>
        <w:rPr>
          <w:lang w:val="uk-UA"/>
        </w:rPr>
      </w:pPr>
    </w:p>
    <w:p w:rsidR="00F661E7" w:rsidRDefault="00F661E7" w:rsidP="00F661E7">
      <w:pPr>
        <w:jc w:val="center"/>
        <w:rPr>
          <w:lang w:val="uk-UA"/>
        </w:rPr>
      </w:pPr>
      <w:r>
        <w:rPr>
          <w:lang w:val="uk-UA"/>
        </w:rPr>
        <w:t>м. Новий Розділ</w:t>
      </w:r>
    </w:p>
    <w:p w:rsidR="00F661E7" w:rsidRDefault="00C42942" w:rsidP="00F661E7">
      <w:pPr>
        <w:jc w:val="center"/>
        <w:rPr>
          <w:lang w:val="uk-UA"/>
        </w:rPr>
      </w:pPr>
      <w:r>
        <w:rPr>
          <w:lang w:val="uk-UA"/>
        </w:rPr>
        <w:t>2025</w:t>
      </w:r>
      <w:r w:rsidR="00F661E7">
        <w:rPr>
          <w:lang w:val="uk-UA"/>
        </w:rPr>
        <w:t xml:space="preserve"> рік</w:t>
      </w:r>
    </w:p>
    <w:p w:rsidR="0013582D" w:rsidRDefault="0013582D" w:rsidP="00F661E7">
      <w:pPr>
        <w:ind w:left="360"/>
        <w:jc w:val="center"/>
        <w:outlineLvl w:val="0"/>
        <w:rPr>
          <w:b/>
          <w:lang w:val="uk-UA"/>
        </w:rPr>
      </w:pPr>
    </w:p>
    <w:p w:rsidR="008733EF" w:rsidRDefault="008733EF" w:rsidP="00F661E7">
      <w:pPr>
        <w:ind w:left="360"/>
        <w:jc w:val="center"/>
        <w:outlineLvl w:val="0"/>
        <w:rPr>
          <w:b/>
          <w:lang w:val="uk-UA"/>
        </w:rPr>
      </w:pPr>
    </w:p>
    <w:p w:rsidR="00F661E7" w:rsidRDefault="00F661E7" w:rsidP="00F661E7">
      <w:pPr>
        <w:ind w:left="360"/>
        <w:jc w:val="center"/>
        <w:outlineLvl w:val="0"/>
        <w:rPr>
          <w:b/>
          <w:lang w:val="uk-UA"/>
        </w:rPr>
      </w:pPr>
      <w:r>
        <w:rPr>
          <w:b/>
          <w:lang w:val="uk-UA"/>
        </w:rPr>
        <w:t>1.Загальна характеристика програми.</w:t>
      </w:r>
    </w:p>
    <w:p w:rsidR="00F661E7" w:rsidRDefault="00F661E7" w:rsidP="00F661E7">
      <w:pPr>
        <w:ind w:firstLine="540"/>
        <w:jc w:val="both"/>
        <w:rPr>
          <w:lang w:val="uk-UA"/>
        </w:rPr>
      </w:pPr>
      <w:r>
        <w:rPr>
          <w:lang w:val="uk-UA"/>
        </w:rPr>
        <w:t xml:space="preserve">Програма підтримки державної політики національного спротиву </w:t>
      </w:r>
      <w:r w:rsidR="00C42942" w:rsidRPr="0093691D">
        <w:rPr>
          <w:lang w:val="uk-UA"/>
        </w:rPr>
        <w:t>на 202</w:t>
      </w:r>
      <w:r w:rsidR="00C42942">
        <w:rPr>
          <w:lang w:val="uk-UA"/>
        </w:rPr>
        <w:t>5 рік, прогноз на 2026-2027</w:t>
      </w:r>
      <w:r w:rsidR="00C42942" w:rsidRPr="0093691D">
        <w:rPr>
          <w:lang w:val="uk-UA"/>
        </w:rPr>
        <w:t xml:space="preserve"> роки</w:t>
      </w:r>
      <w:r>
        <w:rPr>
          <w:lang w:val="uk-UA"/>
        </w:rPr>
        <w:t xml:space="preserve">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rsidR="00F661E7" w:rsidRDefault="00F661E7" w:rsidP="00F661E7">
      <w:pPr>
        <w:ind w:firstLine="540"/>
        <w:jc w:val="both"/>
        <w:rPr>
          <w:lang w:val="uk-UA"/>
        </w:rPr>
      </w:pPr>
    </w:p>
    <w:p w:rsidR="00F661E7" w:rsidRDefault="00F661E7" w:rsidP="00F661E7">
      <w:pPr>
        <w:ind w:left="360"/>
        <w:jc w:val="center"/>
        <w:outlineLvl w:val="0"/>
        <w:rPr>
          <w:b/>
          <w:lang w:val="uk-UA"/>
        </w:rPr>
      </w:pPr>
      <w:r>
        <w:rPr>
          <w:b/>
          <w:lang w:val="uk-UA"/>
        </w:rPr>
        <w:t>2. Проблема на розв’язання якої спрямована програма</w:t>
      </w:r>
    </w:p>
    <w:p w:rsidR="00F661E7" w:rsidRDefault="00F661E7" w:rsidP="00F661E7">
      <w:pPr>
        <w:pStyle w:val="a3"/>
        <w:shd w:val="clear" w:color="auto" w:fill="FFFFFF"/>
        <w:spacing w:before="0" w:beforeAutospacing="0" w:after="0" w:afterAutospacing="0"/>
        <w:ind w:firstLine="567"/>
        <w:jc w:val="both"/>
        <w:rPr>
          <w:lang w:val="uk-UA"/>
        </w:rPr>
      </w:pPr>
      <w:r>
        <w:rPr>
          <w:color w:val="000000"/>
          <w:lang w:val="uk-UA"/>
        </w:rPr>
        <w:t xml:space="preserve">Програма розроблена на виконання вимог </w:t>
      </w:r>
      <w:r>
        <w:rPr>
          <w:lang w:val="uk-UA"/>
        </w:rPr>
        <w:t>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повномасштабної агресії, що триває, збройними формуваннями росії зберігається реальна загроза втрати суверенітету та територіальної цілісності України.</w:t>
      </w:r>
    </w:p>
    <w:p w:rsidR="00F661E7" w:rsidRDefault="00F661E7" w:rsidP="00F661E7">
      <w:pPr>
        <w:pStyle w:val="a3"/>
        <w:shd w:val="clear" w:color="auto" w:fill="FFFFFF"/>
        <w:spacing w:before="0" w:beforeAutospacing="0" w:after="0" w:afterAutospacing="0"/>
        <w:ind w:firstLine="567"/>
        <w:jc w:val="both"/>
        <w:rPr>
          <w:lang w:val="uk-UA"/>
        </w:rPr>
      </w:pPr>
      <w:r>
        <w:rPr>
          <w:lang w:val="uk-UA"/>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rsidR="00F661E7" w:rsidRDefault="00F661E7" w:rsidP="00F661E7">
      <w:pPr>
        <w:pStyle w:val="a3"/>
        <w:shd w:val="clear" w:color="auto" w:fill="FFFFFF"/>
        <w:spacing w:before="0" w:beforeAutospacing="0" w:after="0" w:afterAutospacing="0"/>
        <w:ind w:firstLine="567"/>
        <w:jc w:val="both"/>
        <w:rPr>
          <w:lang w:val="uk-UA"/>
        </w:rPr>
      </w:pPr>
      <w:r>
        <w:rPr>
          <w:lang w:val="uk-UA"/>
        </w:rPr>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rsidR="00F661E7" w:rsidRDefault="00F661E7" w:rsidP="00F661E7">
      <w:pPr>
        <w:pStyle w:val="a3"/>
        <w:shd w:val="clear" w:color="auto" w:fill="FFFFFF"/>
        <w:spacing w:before="0" w:beforeAutospacing="0" w:after="0" w:afterAutospacing="0"/>
        <w:jc w:val="both"/>
        <w:rPr>
          <w:color w:val="000000"/>
          <w:sz w:val="26"/>
          <w:szCs w:val="26"/>
          <w:lang w:val="uk-UA"/>
        </w:rPr>
      </w:pPr>
    </w:p>
    <w:p w:rsidR="00F661E7" w:rsidRDefault="00F661E7" w:rsidP="00F661E7">
      <w:pPr>
        <w:ind w:left="360"/>
        <w:jc w:val="center"/>
        <w:outlineLvl w:val="0"/>
        <w:rPr>
          <w:b/>
          <w:lang w:val="uk-UA"/>
        </w:rPr>
      </w:pPr>
      <w:r>
        <w:rPr>
          <w:b/>
          <w:lang w:val="uk-UA"/>
        </w:rPr>
        <w:t>3.Мета програми</w:t>
      </w:r>
    </w:p>
    <w:p w:rsidR="00F661E7" w:rsidRDefault="00F661E7" w:rsidP="00F661E7">
      <w:pPr>
        <w:ind w:firstLine="540"/>
        <w:jc w:val="both"/>
        <w:outlineLvl w:val="0"/>
        <w:rPr>
          <w:lang w:val="uk-UA" w:eastAsia="uk-UA"/>
        </w:rPr>
      </w:pPr>
      <w:r>
        <w:rPr>
          <w:lang w:val="uk-UA"/>
        </w:rPr>
        <w:t xml:space="preserve">Метою Програми є забезпечення функціонування та покращення умов служби особового складу підрозділів військових формувань України для здійснення заходів щодо </w:t>
      </w:r>
      <w:r>
        <w:rPr>
          <w:lang w:val="uk-UA" w:eastAsia="uk-UA"/>
        </w:rPr>
        <w:t>єфективного виконання поставлених державою завдань.</w:t>
      </w:r>
    </w:p>
    <w:p w:rsidR="00F661E7" w:rsidRDefault="00F661E7" w:rsidP="00F661E7">
      <w:pPr>
        <w:ind w:firstLine="540"/>
        <w:jc w:val="both"/>
        <w:outlineLvl w:val="0"/>
        <w:rPr>
          <w:b/>
          <w:bCs/>
          <w:lang w:val="uk-UA"/>
        </w:rPr>
      </w:pPr>
      <w:r>
        <w:rPr>
          <w:b/>
          <w:bCs/>
          <w:lang w:val="uk-UA"/>
        </w:rPr>
        <w:t xml:space="preserve"> </w:t>
      </w:r>
    </w:p>
    <w:p w:rsidR="00F661E7" w:rsidRDefault="00F661E7" w:rsidP="00F661E7">
      <w:pPr>
        <w:pStyle w:val="2"/>
        <w:numPr>
          <w:ilvl w:val="0"/>
          <w:numId w:val="1"/>
        </w:numPr>
        <w:spacing w:line="240" w:lineRule="auto"/>
        <w:jc w:val="center"/>
        <w:rPr>
          <w:b/>
          <w:lang w:val="uk-UA"/>
        </w:rPr>
      </w:pPr>
      <w:r>
        <w:rPr>
          <w:b/>
          <w:lang w:val="uk-UA"/>
        </w:rPr>
        <w:t>Обґрунтування шляхів і засобів розв’язання проблеми, обсягів та джерел фінансування, строки виконання програми</w:t>
      </w:r>
    </w:p>
    <w:p w:rsidR="00F661E7" w:rsidRPr="009D17EF" w:rsidRDefault="00F661E7" w:rsidP="00F661E7">
      <w:pPr>
        <w:ind w:firstLine="540"/>
        <w:jc w:val="both"/>
        <w:outlineLvl w:val="0"/>
        <w:rPr>
          <w:b/>
          <w:lang w:val="uk-UA"/>
        </w:rPr>
      </w:pPr>
      <w:r>
        <w:rPr>
          <w:lang w:val="uk-UA"/>
        </w:rPr>
        <w:t xml:space="preserve">Програма передбачає комплексне розв’язання проблем матеріально-технічного забезпечення особового складу військових частин ЗСУ, </w:t>
      </w:r>
      <w:r w:rsidRPr="00771173">
        <w:rPr>
          <w:lang w:val="uk-UA"/>
        </w:rPr>
        <w:t>територіальни</w:t>
      </w:r>
      <w:r>
        <w:rPr>
          <w:lang w:val="uk-UA"/>
        </w:rPr>
        <w:t>х</w:t>
      </w:r>
      <w:r w:rsidRPr="00771173">
        <w:rPr>
          <w:lang w:val="uk-UA"/>
        </w:rPr>
        <w:t xml:space="preserve"> центр</w:t>
      </w:r>
      <w:r>
        <w:rPr>
          <w:lang w:val="uk-UA"/>
        </w:rPr>
        <w:t>ів</w:t>
      </w:r>
      <w:r w:rsidRPr="00771173">
        <w:rPr>
          <w:lang w:val="uk-UA"/>
        </w:rPr>
        <w:t xml:space="preserve"> комплектування та соціальної підтримки</w:t>
      </w:r>
      <w:r>
        <w:rPr>
          <w:lang w:val="uk-UA"/>
        </w:rPr>
        <w:t xml:space="preserve">, підрозділів інших військових формувань, оргтехнікою та офісним приладдям, </w:t>
      </w:r>
      <w:r w:rsidR="00E61555">
        <w:rPr>
          <w:lang w:val="uk-UA" w:eastAsia="uk-UA"/>
        </w:rPr>
        <w:t>засобами захисту та маскування</w:t>
      </w:r>
      <w:r>
        <w:rPr>
          <w:lang w:val="uk-UA" w:eastAsia="uk-UA"/>
        </w:rPr>
        <w:t xml:space="preserve">, предметами речового майна та спорядження, паливно-мастильними матеріалами, харчуванням. З цією метою </w:t>
      </w:r>
      <w:r>
        <w:rPr>
          <w:lang w:val="uk-UA"/>
        </w:rPr>
        <w:t xml:space="preserve">передбачити у бюджеті </w:t>
      </w:r>
      <w:r w:rsidR="00C42942" w:rsidRPr="0093691D">
        <w:rPr>
          <w:lang w:val="uk-UA"/>
        </w:rPr>
        <w:t>на 202</w:t>
      </w:r>
      <w:r w:rsidR="00C42942">
        <w:rPr>
          <w:lang w:val="uk-UA"/>
        </w:rPr>
        <w:t>5 рік, прогноз на 2026-2027</w:t>
      </w:r>
      <w:r w:rsidR="00C42942" w:rsidRPr="0093691D">
        <w:rPr>
          <w:lang w:val="uk-UA"/>
        </w:rPr>
        <w:t xml:space="preserve"> роки</w:t>
      </w:r>
      <w:r>
        <w:rPr>
          <w:color w:val="000000"/>
          <w:lang w:val="uk-UA"/>
        </w:rPr>
        <w:t xml:space="preserve"> </w:t>
      </w:r>
      <w:r w:rsidRPr="00720732">
        <w:rPr>
          <w:color w:val="FF0000"/>
          <w:lang w:val="uk-UA"/>
        </w:rPr>
        <w:t xml:space="preserve">– </w:t>
      </w:r>
      <w:r w:rsidR="00A77370">
        <w:rPr>
          <w:b/>
          <w:bCs/>
          <w:lang w:val="uk-UA"/>
        </w:rPr>
        <w:t>12 7</w:t>
      </w:r>
      <w:r w:rsidR="00C82B79">
        <w:rPr>
          <w:b/>
          <w:bCs/>
          <w:lang w:val="uk-UA"/>
        </w:rPr>
        <w:t>00</w:t>
      </w:r>
      <w:r w:rsidR="009D17EF" w:rsidRPr="009D17EF">
        <w:rPr>
          <w:b/>
          <w:bCs/>
          <w:lang w:val="uk-UA"/>
        </w:rPr>
        <w:t xml:space="preserve"> 000</w:t>
      </w:r>
      <w:r w:rsidR="00401BF5" w:rsidRPr="009D17EF">
        <w:rPr>
          <w:b/>
          <w:bCs/>
          <w:lang w:val="uk-UA"/>
        </w:rPr>
        <w:t xml:space="preserve"> </w:t>
      </w:r>
      <w:r w:rsidR="00BD5345" w:rsidRPr="009D17EF">
        <w:rPr>
          <w:b/>
          <w:bCs/>
          <w:lang w:val="uk-UA"/>
        </w:rPr>
        <w:t>(</w:t>
      </w:r>
      <w:r w:rsidR="00C82B79">
        <w:rPr>
          <w:b/>
          <w:bCs/>
          <w:lang w:val="uk-UA"/>
        </w:rPr>
        <w:t>дванадцят</w:t>
      </w:r>
      <w:r w:rsidR="009D17EF" w:rsidRPr="009D17EF">
        <w:rPr>
          <w:b/>
          <w:bCs/>
          <w:lang w:val="uk-UA"/>
        </w:rPr>
        <w:t>ь</w:t>
      </w:r>
      <w:r w:rsidR="00BD5345" w:rsidRPr="009D17EF">
        <w:rPr>
          <w:b/>
          <w:bCs/>
          <w:lang w:val="uk-UA"/>
        </w:rPr>
        <w:t xml:space="preserve"> мільйонів</w:t>
      </w:r>
      <w:r w:rsidR="007D592F" w:rsidRPr="009D17EF">
        <w:rPr>
          <w:b/>
          <w:bCs/>
          <w:lang w:val="uk-UA"/>
        </w:rPr>
        <w:t xml:space="preserve"> </w:t>
      </w:r>
      <w:r w:rsidR="00A77370">
        <w:rPr>
          <w:b/>
          <w:bCs/>
          <w:lang w:val="uk-UA"/>
        </w:rPr>
        <w:t>сімсот</w:t>
      </w:r>
      <w:r w:rsidR="00401BF5" w:rsidRPr="009D17EF">
        <w:rPr>
          <w:b/>
          <w:bCs/>
          <w:lang w:val="uk-UA"/>
        </w:rPr>
        <w:t xml:space="preserve"> </w:t>
      </w:r>
      <w:r w:rsidR="00246815" w:rsidRPr="009D17EF">
        <w:rPr>
          <w:b/>
          <w:bCs/>
          <w:lang w:val="uk-UA"/>
        </w:rPr>
        <w:t xml:space="preserve"> тисяч </w:t>
      </w:r>
      <w:r w:rsidRPr="009D17EF">
        <w:rPr>
          <w:b/>
          <w:bCs/>
          <w:lang w:val="uk-UA"/>
        </w:rPr>
        <w:t xml:space="preserve">гривень). </w:t>
      </w:r>
    </w:p>
    <w:p w:rsidR="00F661E7" w:rsidRPr="0018441F" w:rsidRDefault="00F661E7" w:rsidP="00F661E7">
      <w:pPr>
        <w:ind w:firstLine="720"/>
        <w:jc w:val="both"/>
        <w:rPr>
          <w:lang w:val="uk-UA"/>
        </w:rPr>
      </w:pPr>
      <w:r>
        <w:rPr>
          <w:lang w:val="uk-UA"/>
        </w:rPr>
        <w:t xml:space="preserve">Фінансування завдань, поставлених програмою, здійснюється за рахунок коштів місцевого бюджету Новороздільської міської ради </w:t>
      </w:r>
      <w:r w:rsidRPr="0018441F">
        <w:rPr>
          <w:lang w:val="uk-UA"/>
        </w:rPr>
        <w:t>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w:t>
      </w:r>
      <w:r>
        <w:rPr>
          <w:lang w:val="uk-UA"/>
        </w:rPr>
        <w:t>и 13 Бюджетного кодексу України, а також шляхом</w:t>
      </w:r>
    </w:p>
    <w:p w:rsidR="00F661E7" w:rsidRPr="003F66F6" w:rsidRDefault="00F661E7" w:rsidP="00F661E7">
      <w:pPr>
        <w:numPr>
          <w:ilvl w:val="0"/>
          <w:numId w:val="7"/>
        </w:numPr>
        <w:jc w:val="both"/>
      </w:pPr>
      <w:r w:rsidRPr="003F66F6">
        <w:t>залучення інвестиційного приватного капіталу;</w:t>
      </w:r>
    </w:p>
    <w:p w:rsidR="00F661E7" w:rsidRPr="003F66F6" w:rsidRDefault="00F661E7" w:rsidP="00F661E7">
      <w:pPr>
        <w:numPr>
          <w:ilvl w:val="0"/>
          <w:numId w:val="7"/>
        </w:numPr>
        <w:jc w:val="both"/>
      </w:pPr>
      <w:r w:rsidRPr="003F66F6">
        <w:lastRenderedPageBreak/>
        <w:t>коштів грантів;</w:t>
      </w:r>
    </w:p>
    <w:p w:rsidR="00F661E7" w:rsidRPr="003F66F6" w:rsidRDefault="00F661E7" w:rsidP="00F661E7">
      <w:pPr>
        <w:numPr>
          <w:ilvl w:val="0"/>
          <w:numId w:val="7"/>
        </w:numPr>
        <w:jc w:val="both"/>
      </w:pPr>
      <w:r w:rsidRPr="003F66F6">
        <w:t>коштів окремих громадян;</w:t>
      </w:r>
    </w:p>
    <w:p w:rsidR="00F661E7" w:rsidRPr="003F66F6" w:rsidRDefault="00F661E7" w:rsidP="00F661E7">
      <w:pPr>
        <w:numPr>
          <w:ilvl w:val="0"/>
          <w:numId w:val="7"/>
        </w:numPr>
        <w:jc w:val="both"/>
      </w:pPr>
      <w:r w:rsidRPr="003F66F6">
        <w:t>коштів громадських організацій та об’єднань;</w:t>
      </w:r>
    </w:p>
    <w:p w:rsidR="00F661E7" w:rsidRPr="004B6CFC" w:rsidRDefault="00F661E7" w:rsidP="00F661E7">
      <w:pPr>
        <w:numPr>
          <w:ilvl w:val="0"/>
          <w:numId w:val="7"/>
        </w:numPr>
        <w:jc w:val="both"/>
      </w:pPr>
      <w:r w:rsidRPr="003F66F6">
        <w:t>інших коштів.</w:t>
      </w:r>
    </w:p>
    <w:p w:rsidR="004B6CFC" w:rsidRDefault="004B6CFC" w:rsidP="004B6CFC">
      <w:pPr>
        <w:jc w:val="both"/>
        <w:rPr>
          <w:lang w:val="uk-UA"/>
        </w:rPr>
      </w:pPr>
    </w:p>
    <w:p w:rsidR="004B6CFC" w:rsidRPr="003F66F6" w:rsidRDefault="004B6CFC" w:rsidP="004B6CFC">
      <w:pPr>
        <w:jc w:val="both"/>
      </w:pPr>
    </w:p>
    <w:p w:rsidR="00F661E7" w:rsidRDefault="00F661E7" w:rsidP="00F661E7">
      <w:pPr>
        <w:ind w:firstLine="720"/>
        <w:jc w:val="both"/>
        <w:rPr>
          <w:lang w:val="uk-UA"/>
        </w:rPr>
      </w:pPr>
      <w:r>
        <w:rPr>
          <w:lang w:val="uk-UA"/>
        </w:rPr>
        <w:t xml:space="preserve"> У реалізації програми беруть участь виконавчий комітет Новороздільської міської ради, Стрийський районний територіальний центр комплектування та соціальної підтримки,  Міністерства оборони України, громадськість та військові формування.</w:t>
      </w:r>
    </w:p>
    <w:p w:rsidR="00F661E7" w:rsidRDefault="00F661E7" w:rsidP="00F661E7">
      <w:pPr>
        <w:jc w:val="center"/>
        <w:rPr>
          <w:b/>
          <w:bCs/>
          <w:lang w:val="uk-UA"/>
        </w:rPr>
      </w:pPr>
      <w:r>
        <w:rPr>
          <w:lang w:val="uk-UA"/>
        </w:rPr>
        <w:t>Реалізація Програ</w:t>
      </w:r>
      <w:r w:rsidR="00BD5345">
        <w:rPr>
          <w:lang w:val="uk-UA"/>
        </w:rPr>
        <w:t>ми відбуватиметься протягом 2025 року, з прогнозом на 2026-2027</w:t>
      </w:r>
      <w:r>
        <w:rPr>
          <w:lang w:val="uk-UA"/>
        </w:rPr>
        <w:t xml:space="preserve"> роки.</w:t>
      </w:r>
    </w:p>
    <w:p w:rsidR="00F661E7" w:rsidRDefault="00F661E7" w:rsidP="00F661E7">
      <w:pPr>
        <w:ind w:left="360"/>
        <w:jc w:val="center"/>
        <w:rPr>
          <w:b/>
          <w:lang w:val="uk-UA"/>
        </w:rPr>
      </w:pPr>
    </w:p>
    <w:p w:rsidR="00F661E7" w:rsidRDefault="00F661E7" w:rsidP="00F661E7">
      <w:pPr>
        <w:numPr>
          <w:ilvl w:val="0"/>
          <w:numId w:val="1"/>
        </w:numPr>
        <w:jc w:val="center"/>
        <w:rPr>
          <w:b/>
          <w:lang w:val="uk-UA"/>
        </w:rPr>
      </w:pPr>
      <w:r>
        <w:rPr>
          <w:b/>
          <w:lang w:val="uk-UA"/>
        </w:rPr>
        <w:t>Очікуванні результати виконання заходів Програми</w:t>
      </w:r>
    </w:p>
    <w:p w:rsidR="00F661E7" w:rsidRDefault="00F661E7" w:rsidP="00F661E7">
      <w:pPr>
        <w:jc w:val="center"/>
        <w:rPr>
          <w:b/>
          <w:lang w:val="uk-UA"/>
        </w:rPr>
      </w:pPr>
    </w:p>
    <w:p w:rsidR="00F661E7" w:rsidRDefault="00F661E7" w:rsidP="00F661E7">
      <w:pPr>
        <w:shd w:val="clear" w:color="auto" w:fill="FFFFFF"/>
        <w:spacing w:line="276" w:lineRule="auto"/>
        <w:ind w:firstLine="709"/>
        <w:jc w:val="both"/>
        <w:rPr>
          <w:lang w:val="uk-UA"/>
        </w:rPr>
      </w:pPr>
      <w:r>
        <w:rPr>
          <w:lang w:val="uk-UA"/>
        </w:rPr>
        <w:t>Виконання заходів Програми дозволить:</w:t>
      </w:r>
    </w:p>
    <w:p w:rsidR="00F661E7" w:rsidRDefault="00F661E7" w:rsidP="00F661E7">
      <w:pPr>
        <w:shd w:val="clear" w:color="auto" w:fill="FFFFFF"/>
        <w:spacing w:line="276" w:lineRule="auto"/>
        <w:ind w:firstLine="540"/>
        <w:jc w:val="both"/>
        <w:rPr>
          <w:lang w:val="uk-UA"/>
        </w:rPr>
      </w:pPr>
      <w:r>
        <w:rPr>
          <w:lang w:val="uk-UA"/>
        </w:rPr>
        <w:t>- підвищити обороноздатність держави;</w:t>
      </w:r>
    </w:p>
    <w:p w:rsidR="00F661E7" w:rsidRDefault="00F661E7" w:rsidP="00F661E7">
      <w:pPr>
        <w:shd w:val="clear" w:color="auto" w:fill="FFFFFF"/>
        <w:spacing w:line="276" w:lineRule="auto"/>
        <w:ind w:firstLine="540"/>
        <w:jc w:val="both"/>
        <w:rPr>
          <w:lang w:val="uk-UA"/>
        </w:rPr>
      </w:pPr>
      <w:r>
        <w:rPr>
          <w:lang w:val="uk-UA"/>
        </w:rPr>
        <w:t>- ефективно вести</w:t>
      </w:r>
      <w:r w:rsidRPr="00AF0047">
        <w:rPr>
          <w:lang w:val="uk-UA"/>
        </w:rPr>
        <w:t xml:space="preserve"> </w:t>
      </w:r>
      <w:r>
        <w:rPr>
          <w:lang w:val="uk-UA"/>
        </w:rPr>
        <w:t>військовий облік та забезпечувати його</w:t>
      </w:r>
      <w:r w:rsidRPr="00AF0047">
        <w:rPr>
          <w:lang w:val="uk-UA"/>
        </w:rPr>
        <w:t xml:space="preserve"> функціонування із застосуванням засобів автоматизації процесів</w:t>
      </w:r>
      <w:r>
        <w:rPr>
          <w:lang w:val="uk-UA"/>
        </w:rPr>
        <w:t xml:space="preserve"> обліку військовозобов’язаних та призовників</w:t>
      </w:r>
      <w:r w:rsidRPr="00AF0047">
        <w:rPr>
          <w:lang w:val="uk-UA"/>
        </w:rPr>
        <w:t xml:space="preserve"> </w:t>
      </w:r>
      <w:r>
        <w:rPr>
          <w:lang w:val="uk-UA"/>
        </w:rPr>
        <w:t>Новороздільської територіальної громади ;</w:t>
      </w:r>
    </w:p>
    <w:p w:rsidR="00F661E7" w:rsidRDefault="00F661E7" w:rsidP="00F661E7">
      <w:pPr>
        <w:shd w:val="clear" w:color="auto" w:fill="FFFFFF"/>
        <w:spacing w:line="276" w:lineRule="auto"/>
        <w:ind w:firstLine="540"/>
        <w:jc w:val="both"/>
        <w:rPr>
          <w:lang w:val="uk-UA"/>
        </w:rPr>
      </w:pPr>
      <w:r>
        <w:rPr>
          <w:lang w:val="uk-UA"/>
        </w:rPr>
        <w:t>-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Новороздільської територіальної громади;</w:t>
      </w:r>
    </w:p>
    <w:p w:rsidR="00F661E7" w:rsidRDefault="00F661E7" w:rsidP="00F661E7">
      <w:pPr>
        <w:shd w:val="clear" w:color="auto" w:fill="FFFFFF"/>
        <w:spacing w:line="276" w:lineRule="auto"/>
        <w:ind w:firstLine="540"/>
        <w:jc w:val="both"/>
        <w:rPr>
          <w:lang w:val="uk-UA"/>
        </w:rPr>
      </w:pPr>
      <w:r>
        <w:rPr>
          <w:lang w:val="uk-UA"/>
        </w:rPr>
        <w:t>- ефективно боротися з диверсійними та іншими озброєними формуваннями;</w:t>
      </w:r>
    </w:p>
    <w:p w:rsidR="00F661E7" w:rsidRDefault="00F661E7" w:rsidP="00F661E7">
      <w:pPr>
        <w:shd w:val="clear" w:color="auto" w:fill="FFFFFF"/>
        <w:spacing w:line="276" w:lineRule="auto"/>
        <w:ind w:firstLine="540"/>
        <w:jc w:val="both"/>
        <w:rPr>
          <w:lang w:val="uk-UA"/>
        </w:rPr>
      </w:pPr>
      <w:r>
        <w:rPr>
          <w:lang w:val="uk-UA"/>
        </w:rPr>
        <w:t>- підтримувати безпеку та правопорядок на території району, громади;</w:t>
      </w:r>
    </w:p>
    <w:p w:rsidR="00F661E7" w:rsidRDefault="00F661E7" w:rsidP="00F661E7">
      <w:pPr>
        <w:shd w:val="clear" w:color="auto" w:fill="FFFFFF"/>
        <w:spacing w:line="276" w:lineRule="auto"/>
        <w:ind w:firstLine="540"/>
        <w:jc w:val="both"/>
        <w:rPr>
          <w:lang w:val="uk-UA"/>
        </w:rPr>
      </w:pPr>
      <w:r>
        <w:rPr>
          <w:lang w:val="uk-UA"/>
        </w:rPr>
        <w:t>- підвищувати ефективність робіт під час ліквідації наслідків надзвичайних ситуацій техногенного і природного характеру;</w:t>
      </w:r>
    </w:p>
    <w:p w:rsidR="00F661E7" w:rsidRDefault="00F661E7" w:rsidP="00F661E7">
      <w:pPr>
        <w:shd w:val="clear" w:color="auto" w:fill="FFFFFF"/>
        <w:spacing w:line="276" w:lineRule="auto"/>
        <w:ind w:firstLine="540"/>
        <w:jc w:val="both"/>
        <w:rPr>
          <w:lang w:val="uk-UA"/>
        </w:rPr>
      </w:pPr>
      <w:r>
        <w:rPr>
          <w:lang w:val="uk-UA"/>
        </w:rPr>
        <w:t>- зменшити кількість загиблих та постраждалих серед військовослужбовців та мирного населення;</w:t>
      </w:r>
    </w:p>
    <w:p w:rsidR="00F661E7" w:rsidRDefault="00F661E7" w:rsidP="00F661E7">
      <w:pPr>
        <w:shd w:val="clear" w:color="auto" w:fill="FFFFFF"/>
        <w:spacing w:line="276" w:lineRule="auto"/>
        <w:jc w:val="both"/>
        <w:rPr>
          <w:lang w:val="uk-UA"/>
        </w:rPr>
      </w:pPr>
    </w:p>
    <w:p w:rsidR="00F661E7" w:rsidRDefault="00F661E7" w:rsidP="00F661E7">
      <w:pPr>
        <w:numPr>
          <w:ilvl w:val="0"/>
          <w:numId w:val="2"/>
        </w:numPr>
        <w:jc w:val="center"/>
        <w:rPr>
          <w:b/>
          <w:lang w:val="uk-UA"/>
        </w:rPr>
      </w:pPr>
      <w:r>
        <w:rPr>
          <w:b/>
          <w:lang w:val="uk-UA"/>
        </w:rPr>
        <w:t>Координація та контроль за ходом виконання програми</w:t>
      </w:r>
    </w:p>
    <w:p w:rsidR="00F661E7" w:rsidRDefault="00F661E7" w:rsidP="00F661E7">
      <w:pPr>
        <w:ind w:left="360"/>
        <w:rPr>
          <w:b/>
          <w:lang w:val="uk-UA"/>
        </w:rPr>
      </w:pPr>
    </w:p>
    <w:p w:rsidR="00F661E7" w:rsidRDefault="00F661E7" w:rsidP="00F661E7">
      <w:pPr>
        <w:ind w:firstLine="709"/>
        <w:jc w:val="both"/>
        <w:rPr>
          <w:color w:val="000000"/>
          <w:lang w:val="uk-UA"/>
        </w:rPr>
      </w:pPr>
      <w:r>
        <w:rPr>
          <w:lang w:val="uk-UA"/>
        </w:rPr>
        <w:t xml:space="preserve">Координацію виконання програми здійснює відділ з питань надзвичайних ситуацій, правоохоронної та оборонно – мобілізаційної роботи </w:t>
      </w:r>
      <w:r>
        <w:rPr>
          <w:color w:val="000000"/>
          <w:lang w:val="uk-UA"/>
        </w:rPr>
        <w:t>Новороздільської міської ради.</w:t>
      </w:r>
    </w:p>
    <w:p w:rsidR="00F661E7" w:rsidRDefault="00F661E7" w:rsidP="00F661E7">
      <w:pPr>
        <w:ind w:right="91" w:firstLine="476"/>
        <w:jc w:val="both"/>
        <w:rPr>
          <w:color w:val="FF0000"/>
          <w:lang w:val="uk-UA"/>
        </w:rPr>
      </w:pPr>
      <w:r>
        <w:rPr>
          <w:i/>
          <w:color w:val="000000"/>
          <w:shd w:val="clear" w:color="auto" w:fill="FFFFFF"/>
          <w:lang w:val="uk-UA"/>
        </w:rPr>
        <w:t xml:space="preserve">   </w:t>
      </w:r>
      <w:r>
        <w:rPr>
          <w:lang w:val="uk-UA"/>
        </w:rPr>
        <w:t xml:space="preserve">Контроль за виконанням програми здійснюють </w:t>
      </w:r>
      <w:r>
        <w:rPr>
          <w:color w:val="000000"/>
          <w:lang w:val="uk-UA"/>
        </w:rPr>
        <w:t>міський голова,</w:t>
      </w:r>
      <w:r>
        <w:rPr>
          <w:lang w:val="uk-UA"/>
        </w:rPr>
        <w:t xml:space="preserve"> виконавчий комітет </w:t>
      </w:r>
      <w:r>
        <w:rPr>
          <w:color w:val="000000"/>
          <w:lang w:val="uk-UA"/>
        </w:rPr>
        <w:t>Новороздільської міської ради.</w:t>
      </w:r>
    </w:p>
    <w:p w:rsidR="00F661E7" w:rsidRDefault="00F661E7" w:rsidP="00F661E7">
      <w:pPr>
        <w:ind w:right="91" w:firstLine="476"/>
        <w:jc w:val="both"/>
        <w:rPr>
          <w:color w:val="FF0000"/>
          <w:lang w:val="uk-UA"/>
        </w:rPr>
      </w:pPr>
    </w:p>
    <w:p w:rsidR="00F661E7" w:rsidRDefault="00F661E7" w:rsidP="00F661E7">
      <w:pPr>
        <w:ind w:left="357" w:firstLine="709"/>
        <w:jc w:val="both"/>
        <w:rPr>
          <w:i/>
          <w:color w:val="FF0000"/>
          <w:lang w:val="uk-UA"/>
        </w:rPr>
      </w:pPr>
    </w:p>
    <w:p w:rsidR="00F661E7" w:rsidRDefault="00F661E7" w:rsidP="00F661E7">
      <w:pPr>
        <w:jc w:val="center"/>
        <w:rPr>
          <w:b/>
          <w:lang w:val="uk-UA"/>
        </w:rPr>
      </w:pPr>
      <w:r>
        <w:rPr>
          <w:b/>
          <w:lang w:val="uk-UA"/>
        </w:rPr>
        <w:t xml:space="preserve"> 7. Фінансове забезпечення Програми підтримки державної політики </w:t>
      </w:r>
    </w:p>
    <w:p w:rsidR="00F661E7" w:rsidRDefault="00F661E7" w:rsidP="00F661E7">
      <w:pPr>
        <w:jc w:val="center"/>
        <w:rPr>
          <w:b/>
          <w:lang w:val="uk-UA"/>
        </w:rPr>
      </w:pPr>
      <w:r>
        <w:rPr>
          <w:b/>
          <w:lang w:val="uk-UA"/>
        </w:rPr>
        <w:t xml:space="preserve">національного спротиву </w:t>
      </w:r>
    </w:p>
    <w:p w:rsidR="00F661E7" w:rsidRDefault="00661179" w:rsidP="00F661E7">
      <w:pPr>
        <w:jc w:val="center"/>
        <w:rPr>
          <w:b/>
          <w:lang w:val="uk-UA"/>
        </w:rPr>
      </w:pPr>
      <w:r w:rsidRPr="00661179">
        <w:rPr>
          <w:b/>
          <w:lang w:val="uk-UA"/>
        </w:rPr>
        <w:t>на 2025 рік, прогноз на 2026-2027 роки</w:t>
      </w:r>
    </w:p>
    <w:p w:rsidR="00661179" w:rsidRPr="00661179" w:rsidRDefault="00661179" w:rsidP="00F661E7">
      <w:pPr>
        <w:jc w:val="cente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5"/>
        <w:gridCol w:w="1767"/>
        <w:gridCol w:w="1183"/>
        <w:gridCol w:w="3643"/>
      </w:tblGrid>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jc w:val="center"/>
              <w:rPr>
                <w:lang w:val="uk-UA"/>
              </w:rPr>
            </w:pPr>
            <w:r>
              <w:rPr>
                <w:lang w:val="uk-UA"/>
              </w:rPr>
              <w:t>Обсяг коштів, які пропонується залучити на виконання програми</w:t>
            </w:r>
          </w:p>
        </w:tc>
        <w:tc>
          <w:tcPr>
            <w:tcW w:w="1767" w:type="dxa"/>
            <w:tcBorders>
              <w:top w:val="single" w:sz="4" w:space="0" w:color="auto"/>
              <w:left w:val="single" w:sz="4" w:space="0" w:color="auto"/>
              <w:bottom w:val="single" w:sz="4" w:space="0" w:color="auto"/>
              <w:right w:val="single" w:sz="4" w:space="0" w:color="auto"/>
            </w:tcBorders>
            <w:hideMark/>
          </w:tcPr>
          <w:p w:rsidR="00F661E7" w:rsidRDefault="00661179" w:rsidP="00192731">
            <w:pPr>
              <w:jc w:val="center"/>
              <w:rPr>
                <w:lang w:val="uk-UA"/>
              </w:rPr>
            </w:pPr>
            <w:r>
              <w:rPr>
                <w:lang w:val="uk-UA"/>
              </w:rPr>
              <w:t>2025</w:t>
            </w:r>
            <w:r w:rsidR="00F661E7">
              <w:rPr>
                <w:lang w:val="uk-UA"/>
              </w:rPr>
              <w:t xml:space="preserve"> рік</w:t>
            </w:r>
          </w:p>
          <w:p w:rsidR="00F661E7" w:rsidRDefault="00F661E7" w:rsidP="00192731">
            <w:pPr>
              <w:jc w:val="center"/>
              <w:rPr>
                <w:lang w:val="uk-UA"/>
              </w:rPr>
            </w:pPr>
          </w:p>
        </w:tc>
        <w:tc>
          <w:tcPr>
            <w:tcW w:w="1183" w:type="dxa"/>
            <w:tcBorders>
              <w:top w:val="single" w:sz="4" w:space="0" w:color="auto"/>
              <w:left w:val="single" w:sz="4" w:space="0" w:color="auto"/>
              <w:bottom w:val="single" w:sz="4" w:space="0" w:color="auto"/>
              <w:right w:val="single" w:sz="4" w:space="0" w:color="auto"/>
            </w:tcBorders>
          </w:tcPr>
          <w:p w:rsidR="00F661E7" w:rsidRDefault="00661179" w:rsidP="00192731">
            <w:pPr>
              <w:jc w:val="center"/>
              <w:rPr>
                <w:lang w:val="uk-UA"/>
              </w:rPr>
            </w:pPr>
            <w:r>
              <w:rPr>
                <w:lang w:val="uk-UA"/>
              </w:rPr>
              <w:t>2026-2027</w:t>
            </w:r>
            <w:r w:rsidR="00F661E7">
              <w:rPr>
                <w:lang w:val="uk-UA"/>
              </w:rPr>
              <w:t>р..</w:t>
            </w:r>
          </w:p>
          <w:p w:rsidR="00F661E7" w:rsidRDefault="00F661E7" w:rsidP="00192731">
            <w:pPr>
              <w:jc w:val="center"/>
              <w:rPr>
                <w:lang w:val="uk-UA"/>
              </w:rPr>
            </w:pPr>
          </w:p>
          <w:p w:rsidR="00F661E7" w:rsidRDefault="00F661E7" w:rsidP="00192731">
            <w:pPr>
              <w:jc w:val="center"/>
              <w:rPr>
                <w:lang w:val="uk-UA"/>
              </w:rPr>
            </w:pPr>
          </w:p>
        </w:tc>
        <w:tc>
          <w:tcPr>
            <w:tcW w:w="3643" w:type="dxa"/>
            <w:tcBorders>
              <w:top w:val="single" w:sz="4" w:space="0" w:color="auto"/>
              <w:left w:val="single" w:sz="4" w:space="0" w:color="auto"/>
              <w:bottom w:val="single" w:sz="4" w:space="0" w:color="auto"/>
              <w:right w:val="single" w:sz="4" w:space="0" w:color="auto"/>
            </w:tcBorders>
            <w:hideMark/>
          </w:tcPr>
          <w:p w:rsidR="00F661E7" w:rsidRDefault="00F661E7" w:rsidP="00192731">
            <w:pPr>
              <w:jc w:val="center"/>
              <w:rPr>
                <w:lang w:val="uk-UA"/>
              </w:rPr>
            </w:pPr>
            <w:r>
              <w:rPr>
                <w:lang w:val="uk-UA"/>
              </w:rPr>
              <w:t xml:space="preserve">Усього витрат на виконання </w:t>
            </w:r>
          </w:p>
          <w:p w:rsidR="00F661E7" w:rsidRDefault="00F661E7" w:rsidP="00192731">
            <w:pPr>
              <w:jc w:val="center"/>
              <w:rPr>
                <w:lang w:val="uk-UA"/>
              </w:rPr>
            </w:pPr>
            <w:r>
              <w:rPr>
                <w:lang w:val="uk-UA"/>
              </w:rPr>
              <w:t xml:space="preserve">програми </w:t>
            </w:r>
          </w:p>
        </w:tc>
      </w:tr>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rPr>
                <w:lang w:val="uk-UA"/>
              </w:rPr>
            </w:pPr>
            <w:r>
              <w:rPr>
                <w:lang w:val="uk-UA"/>
              </w:rPr>
              <w:t>Усього:</w:t>
            </w:r>
          </w:p>
        </w:tc>
        <w:tc>
          <w:tcPr>
            <w:tcW w:w="1767" w:type="dxa"/>
            <w:tcBorders>
              <w:top w:val="single" w:sz="4" w:space="0" w:color="auto"/>
              <w:left w:val="single" w:sz="4" w:space="0" w:color="auto"/>
              <w:bottom w:val="single" w:sz="4" w:space="0" w:color="auto"/>
              <w:right w:val="single" w:sz="4" w:space="0" w:color="auto"/>
            </w:tcBorders>
            <w:hideMark/>
          </w:tcPr>
          <w:p w:rsidR="006D1F47" w:rsidRPr="00401BF5" w:rsidRDefault="00C82B79" w:rsidP="006D1F47">
            <w:pPr>
              <w:jc w:val="center"/>
              <w:rPr>
                <w:color w:val="000000" w:themeColor="text1"/>
                <w:lang w:eastAsia="uk-UA"/>
              </w:rPr>
            </w:pPr>
            <w:r>
              <w:rPr>
                <w:color w:val="000000" w:themeColor="text1"/>
                <w:sz w:val="22"/>
                <w:szCs w:val="22"/>
                <w:lang w:val="uk-UA"/>
              </w:rPr>
              <w:t xml:space="preserve">11 </w:t>
            </w:r>
            <w:r w:rsidR="00A77370">
              <w:rPr>
                <w:color w:val="000000" w:themeColor="text1"/>
                <w:sz w:val="22"/>
                <w:szCs w:val="22"/>
                <w:lang w:val="uk-UA"/>
              </w:rPr>
              <w:t>8</w:t>
            </w:r>
            <w:r>
              <w:rPr>
                <w:color w:val="000000" w:themeColor="text1"/>
                <w:sz w:val="22"/>
                <w:szCs w:val="22"/>
                <w:lang w:val="uk-UA"/>
              </w:rPr>
              <w:t>2</w:t>
            </w:r>
            <w:r w:rsidR="00966B1D">
              <w:rPr>
                <w:color w:val="000000" w:themeColor="text1"/>
                <w:sz w:val="22"/>
                <w:szCs w:val="22"/>
                <w:lang w:val="uk-UA"/>
              </w:rPr>
              <w:t>5 000</w:t>
            </w:r>
          </w:p>
          <w:p w:rsidR="00F661E7" w:rsidRPr="00401BF5" w:rsidRDefault="00F661E7" w:rsidP="00BD5345">
            <w:pPr>
              <w:jc w:val="center"/>
              <w:rPr>
                <w:color w:val="000000" w:themeColor="text1"/>
                <w:lang w:val="uk-UA"/>
              </w:rPr>
            </w:pPr>
          </w:p>
        </w:tc>
        <w:tc>
          <w:tcPr>
            <w:tcW w:w="1183" w:type="dxa"/>
            <w:tcBorders>
              <w:top w:val="single" w:sz="4" w:space="0" w:color="auto"/>
              <w:left w:val="single" w:sz="4" w:space="0" w:color="auto"/>
              <w:bottom w:val="single" w:sz="4" w:space="0" w:color="auto"/>
              <w:right w:val="single" w:sz="4" w:space="0" w:color="auto"/>
            </w:tcBorders>
            <w:hideMark/>
          </w:tcPr>
          <w:p w:rsidR="00F661E7" w:rsidRPr="00246815" w:rsidRDefault="002E1F2E" w:rsidP="002E1F2E">
            <w:pPr>
              <w:jc w:val="center"/>
              <w:rPr>
                <w:lang w:val="uk-UA"/>
              </w:rPr>
            </w:pPr>
            <w:r w:rsidRPr="00246815">
              <w:rPr>
                <w:lang w:val="uk-UA"/>
              </w:rPr>
              <w:t>875</w:t>
            </w:r>
            <w:r w:rsidR="00661179" w:rsidRPr="00246815">
              <w:rPr>
                <w:lang w:val="uk-UA"/>
              </w:rPr>
              <w:t xml:space="preserve"> </w:t>
            </w:r>
            <w:r w:rsidR="00773218" w:rsidRPr="00246815">
              <w:rPr>
                <w:lang w:val="uk-UA"/>
              </w:rPr>
              <w:t>00</w:t>
            </w:r>
            <w:r w:rsidR="00661179" w:rsidRPr="00246815">
              <w:rPr>
                <w:lang w:val="uk-UA"/>
              </w:rPr>
              <w:t>0</w:t>
            </w:r>
          </w:p>
        </w:tc>
        <w:tc>
          <w:tcPr>
            <w:tcW w:w="3643" w:type="dxa"/>
            <w:tcBorders>
              <w:top w:val="single" w:sz="4" w:space="0" w:color="auto"/>
              <w:left w:val="single" w:sz="4" w:space="0" w:color="auto"/>
              <w:bottom w:val="single" w:sz="4" w:space="0" w:color="auto"/>
              <w:right w:val="single" w:sz="4" w:space="0" w:color="auto"/>
            </w:tcBorders>
            <w:hideMark/>
          </w:tcPr>
          <w:p w:rsidR="00F661E7" w:rsidRPr="00246815" w:rsidRDefault="00A77370" w:rsidP="002E4A95">
            <w:pPr>
              <w:jc w:val="center"/>
              <w:rPr>
                <w:lang w:val="uk-UA"/>
              </w:rPr>
            </w:pPr>
            <w:r>
              <w:rPr>
                <w:lang w:val="uk-UA"/>
              </w:rPr>
              <w:t>12 7</w:t>
            </w:r>
            <w:r w:rsidR="00C82B79">
              <w:rPr>
                <w:lang w:val="uk-UA"/>
              </w:rPr>
              <w:t>00</w:t>
            </w:r>
            <w:r w:rsidR="006D1F47" w:rsidRPr="00246815">
              <w:rPr>
                <w:lang w:val="uk-UA"/>
              </w:rPr>
              <w:t xml:space="preserve"> 000</w:t>
            </w:r>
          </w:p>
        </w:tc>
      </w:tr>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numPr>
                <w:ilvl w:val="0"/>
                <w:numId w:val="3"/>
              </w:numPr>
              <w:ind w:left="-142" w:hanging="38"/>
              <w:rPr>
                <w:lang w:val="uk-UA"/>
              </w:rPr>
            </w:pPr>
            <w:r>
              <w:rPr>
                <w:lang w:val="uk-UA"/>
              </w:rPr>
              <w:t>- обласний бюджет</w:t>
            </w:r>
          </w:p>
          <w:p w:rsidR="006D1F47" w:rsidRDefault="006D1F47" w:rsidP="00192731">
            <w:pPr>
              <w:numPr>
                <w:ilvl w:val="0"/>
                <w:numId w:val="3"/>
              </w:numPr>
              <w:ind w:left="-142" w:hanging="38"/>
              <w:rPr>
                <w:lang w:val="uk-UA"/>
              </w:rPr>
            </w:pPr>
          </w:p>
        </w:tc>
        <w:tc>
          <w:tcPr>
            <w:tcW w:w="1767" w:type="dxa"/>
            <w:tcBorders>
              <w:top w:val="single" w:sz="4" w:space="0" w:color="auto"/>
              <w:left w:val="single" w:sz="4" w:space="0" w:color="auto"/>
              <w:bottom w:val="single" w:sz="4" w:space="0" w:color="auto"/>
              <w:right w:val="single" w:sz="4" w:space="0" w:color="auto"/>
            </w:tcBorders>
            <w:hideMark/>
          </w:tcPr>
          <w:p w:rsidR="00F661E7" w:rsidRPr="00401BF5" w:rsidRDefault="00773218" w:rsidP="00192731">
            <w:pPr>
              <w:jc w:val="center"/>
              <w:rPr>
                <w:color w:val="000000" w:themeColor="text1"/>
                <w:lang w:val="uk-UA"/>
              </w:rPr>
            </w:pPr>
            <w:r w:rsidRPr="00401BF5">
              <w:rPr>
                <w:color w:val="000000" w:themeColor="text1"/>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F661E7" w:rsidRPr="00246815" w:rsidRDefault="00F661E7" w:rsidP="00192731">
            <w:pPr>
              <w:jc w:val="center"/>
              <w:rPr>
                <w:lang w:val="uk-UA"/>
              </w:rPr>
            </w:pPr>
            <w:r w:rsidRPr="00246815">
              <w:rPr>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F661E7" w:rsidRPr="00246815" w:rsidRDefault="00F661E7" w:rsidP="00192731">
            <w:pPr>
              <w:jc w:val="center"/>
              <w:rPr>
                <w:lang w:val="uk-UA"/>
              </w:rPr>
            </w:pPr>
            <w:r w:rsidRPr="00246815">
              <w:rPr>
                <w:lang w:val="uk-UA"/>
              </w:rPr>
              <w:t>-</w:t>
            </w:r>
          </w:p>
        </w:tc>
      </w:tr>
      <w:tr w:rsidR="00BD5345" w:rsidTr="00192731">
        <w:tc>
          <w:tcPr>
            <w:tcW w:w="3685" w:type="dxa"/>
            <w:tcBorders>
              <w:top w:val="single" w:sz="4" w:space="0" w:color="auto"/>
              <w:left w:val="single" w:sz="4" w:space="0" w:color="auto"/>
              <w:bottom w:val="single" w:sz="4" w:space="0" w:color="auto"/>
              <w:right w:val="single" w:sz="4" w:space="0" w:color="auto"/>
            </w:tcBorders>
            <w:hideMark/>
          </w:tcPr>
          <w:p w:rsidR="00BD5345" w:rsidRDefault="00BD5345" w:rsidP="00192731">
            <w:pPr>
              <w:ind w:left="-142" w:firstLine="142"/>
              <w:rPr>
                <w:lang w:val="uk-UA"/>
              </w:rPr>
            </w:pPr>
            <w:r>
              <w:rPr>
                <w:lang w:val="uk-UA"/>
              </w:rPr>
              <w:t>- міський бюджет</w:t>
            </w:r>
          </w:p>
        </w:tc>
        <w:tc>
          <w:tcPr>
            <w:tcW w:w="1767" w:type="dxa"/>
            <w:tcBorders>
              <w:top w:val="single" w:sz="4" w:space="0" w:color="auto"/>
              <w:left w:val="single" w:sz="4" w:space="0" w:color="auto"/>
              <w:bottom w:val="single" w:sz="4" w:space="0" w:color="auto"/>
              <w:right w:val="single" w:sz="4" w:space="0" w:color="auto"/>
            </w:tcBorders>
            <w:hideMark/>
          </w:tcPr>
          <w:p w:rsidR="006D1F47" w:rsidRPr="00401BF5" w:rsidRDefault="00A77370" w:rsidP="006D1F47">
            <w:pPr>
              <w:jc w:val="center"/>
              <w:rPr>
                <w:color w:val="000000" w:themeColor="text1"/>
                <w:lang w:eastAsia="uk-UA"/>
              </w:rPr>
            </w:pPr>
            <w:r>
              <w:rPr>
                <w:color w:val="000000" w:themeColor="text1"/>
                <w:sz w:val="22"/>
                <w:szCs w:val="22"/>
                <w:lang w:val="uk-UA"/>
              </w:rPr>
              <w:t>11 8</w:t>
            </w:r>
            <w:r w:rsidR="00C82B79">
              <w:rPr>
                <w:color w:val="000000" w:themeColor="text1"/>
                <w:sz w:val="22"/>
                <w:szCs w:val="22"/>
                <w:lang w:val="uk-UA"/>
              </w:rPr>
              <w:t>25</w:t>
            </w:r>
            <w:r w:rsidR="00966B1D">
              <w:rPr>
                <w:color w:val="000000" w:themeColor="text1"/>
                <w:sz w:val="22"/>
                <w:szCs w:val="22"/>
                <w:lang w:val="uk-UA"/>
              </w:rPr>
              <w:t xml:space="preserve"> 000</w:t>
            </w:r>
          </w:p>
          <w:p w:rsidR="00BD5345" w:rsidRPr="00401BF5" w:rsidRDefault="00BD5345" w:rsidP="00192731">
            <w:pPr>
              <w:jc w:val="center"/>
              <w:rPr>
                <w:color w:val="000000" w:themeColor="text1"/>
                <w:lang w:val="uk-UA"/>
              </w:rPr>
            </w:pPr>
          </w:p>
        </w:tc>
        <w:tc>
          <w:tcPr>
            <w:tcW w:w="1183" w:type="dxa"/>
            <w:tcBorders>
              <w:top w:val="single" w:sz="4" w:space="0" w:color="auto"/>
              <w:left w:val="single" w:sz="4" w:space="0" w:color="auto"/>
              <w:bottom w:val="single" w:sz="4" w:space="0" w:color="auto"/>
              <w:right w:val="single" w:sz="4" w:space="0" w:color="auto"/>
            </w:tcBorders>
            <w:hideMark/>
          </w:tcPr>
          <w:p w:rsidR="00BD5345" w:rsidRPr="00246815" w:rsidRDefault="002E1F2E" w:rsidP="00192731">
            <w:pPr>
              <w:jc w:val="center"/>
              <w:rPr>
                <w:lang w:val="uk-UA"/>
              </w:rPr>
            </w:pPr>
            <w:r w:rsidRPr="00246815">
              <w:rPr>
                <w:lang w:val="uk-UA"/>
              </w:rPr>
              <w:t>875</w:t>
            </w:r>
            <w:r w:rsidR="00BD5345" w:rsidRPr="00246815">
              <w:rPr>
                <w:lang w:val="uk-UA"/>
              </w:rPr>
              <w:t xml:space="preserve"> 000</w:t>
            </w:r>
          </w:p>
        </w:tc>
        <w:tc>
          <w:tcPr>
            <w:tcW w:w="3643" w:type="dxa"/>
            <w:tcBorders>
              <w:top w:val="single" w:sz="4" w:space="0" w:color="auto"/>
              <w:left w:val="single" w:sz="4" w:space="0" w:color="auto"/>
              <w:bottom w:val="single" w:sz="4" w:space="0" w:color="auto"/>
              <w:right w:val="single" w:sz="4" w:space="0" w:color="auto"/>
            </w:tcBorders>
            <w:hideMark/>
          </w:tcPr>
          <w:p w:rsidR="00BD5345" w:rsidRPr="00246815" w:rsidRDefault="00A77370" w:rsidP="00246815">
            <w:pPr>
              <w:jc w:val="center"/>
              <w:rPr>
                <w:lang w:val="uk-UA"/>
              </w:rPr>
            </w:pPr>
            <w:r>
              <w:rPr>
                <w:lang w:val="uk-UA"/>
              </w:rPr>
              <w:t>12 7</w:t>
            </w:r>
            <w:r w:rsidR="00C82B79">
              <w:rPr>
                <w:lang w:val="uk-UA"/>
              </w:rPr>
              <w:t>00</w:t>
            </w:r>
            <w:r w:rsidR="00BD5345" w:rsidRPr="00246815">
              <w:rPr>
                <w:lang w:val="uk-UA"/>
              </w:rPr>
              <w:t xml:space="preserve"> 000</w:t>
            </w:r>
          </w:p>
        </w:tc>
      </w:tr>
      <w:tr w:rsidR="00F661E7" w:rsidTr="00192731">
        <w:tc>
          <w:tcPr>
            <w:tcW w:w="3685" w:type="dxa"/>
            <w:tcBorders>
              <w:top w:val="single" w:sz="4" w:space="0" w:color="auto"/>
              <w:left w:val="single" w:sz="4" w:space="0" w:color="auto"/>
              <w:bottom w:val="single" w:sz="4" w:space="0" w:color="auto"/>
              <w:right w:val="single" w:sz="4" w:space="0" w:color="auto"/>
            </w:tcBorders>
            <w:hideMark/>
          </w:tcPr>
          <w:p w:rsidR="00F661E7" w:rsidRDefault="00F661E7" w:rsidP="00192731">
            <w:pPr>
              <w:rPr>
                <w:lang w:val="uk-UA"/>
              </w:rPr>
            </w:pPr>
            <w:r>
              <w:rPr>
                <w:lang w:val="uk-UA"/>
              </w:rPr>
              <w:lastRenderedPageBreak/>
              <w:t xml:space="preserve">- інші кошти </w:t>
            </w:r>
          </w:p>
          <w:p w:rsidR="005E5FFE" w:rsidRDefault="005E5FFE" w:rsidP="00192731">
            <w:pPr>
              <w:rPr>
                <w:lang w:val="uk-UA"/>
              </w:rPr>
            </w:pPr>
          </w:p>
        </w:tc>
        <w:tc>
          <w:tcPr>
            <w:tcW w:w="1767" w:type="dxa"/>
            <w:tcBorders>
              <w:top w:val="single" w:sz="4" w:space="0" w:color="auto"/>
              <w:left w:val="single" w:sz="4" w:space="0" w:color="auto"/>
              <w:bottom w:val="single" w:sz="4" w:space="0" w:color="auto"/>
              <w:right w:val="single" w:sz="4" w:space="0" w:color="auto"/>
            </w:tcBorders>
            <w:hideMark/>
          </w:tcPr>
          <w:p w:rsidR="00F661E7" w:rsidRDefault="00E2457B" w:rsidP="00192731">
            <w:pPr>
              <w:jc w:val="center"/>
              <w:rPr>
                <w:lang w:val="uk-UA"/>
              </w:rPr>
            </w:pPr>
            <w:r>
              <w:rPr>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F661E7" w:rsidRDefault="00E2457B" w:rsidP="00192731">
            <w:pPr>
              <w:jc w:val="center"/>
              <w:rPr>
                <w:lang w:val="uk-UA"/>
              </w:rPr>
            </w:pPr>
            <w:r>
              <w:rPr>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F661E7" w:rsidRDefault="00E2457B" w:rsidP="00192731">
            <w:pPr>
              <w:jc w:val="center"/>
              <w:rPr>
                <w:lang w:val="uk-UA"/>
              </w:rPr>
            </w:pPr>
            <w:r>
              <w:rPr>
                <w:lang w:val="uk-UA"/>
              </w:rPr>
              <w:t>-</w:t>
            </w:r>
          </w:p>
        </w:tc>
      </w:tr>
    </w:tbl>
    <w:p w:rsidR="00F661E7" w:rsidRDefault="00F661E7" w:rsidP="00F661E7">
      <w:pPr>
        <w:ind w:left="357" w:firstLine="709"/>
        <w:jc w:val="both"/>
        <w:rPr>
          <w:i/>
          <w:lang w:val="uk-UA"/>
        </w:rPr>
      </w:pPr>
    </w:p>
    <w:p w:rsidR="00F661E7" w:rsidRDefault="00F661E7" w:rsidP="00F661E7">
      <w:pPr>
        <w:rPr>
          <w:b/>
          <w:i/>
          <w:sz w:val="26"/>
          <w:szCs w:val="26"/>
          <w:lang w:val="uk-UA"/>
        </w:rPr>
      </w:pPr>
    </w:p>
    <w:p w:rsidR="005F5AF2" w:rsidRPr="0021201B" w:rsidRDefault="00603D9D" w:rsidP="0021201B">
      <w:pPr>
        <w:ind w:left="360"/>
        <w:outlineLvl w:val="0"/>
        <w:rPr>
          <w:b/>
          <w:lang w:val="uk-UA"/>
        </w:rPr>
      </w:pPr>
      <w:r>
        <w:rPr>
          <w:b/>
          <w:lang w:val="uk-UA" w:eastAsia="en-US"/>
        </w:rPr>
        <w:t>СЕК</w:t>
      </w:r>
      <w:r w:rsidR="0021201B">
        <w:rPr>
          <w:b/>
          <w:lang w:val="uk-UA" w:eastAsia="en-US"/>
        </w:rPr>
        <w:t xml:space="preserve">РЕТАР РАДИ                                </w:t>
      </w:r>
      <w:r>
        <w:rPr>
          <w:b/>
          <w:lang w:val="uk-UA" w:eastAsia="en-US"/>
        </w:rPr>
        <w:t xml:space="preserve">                     </w:t>
      </w:r>
      <w:r w:rsidR="0021201B">
        <w:rPr>
          <w:b/>
          <w:lang w:val="uk-UA" w:eastAsia="en-US"/>
        </w:rPr>
        <w:t xml:space="preserve">                                               Оксана ЦАРИК</w:t>
      </w:r>
    </w:p>
    <w:p w:rsidR="00BB6086" w:rsidRDefault="00BB6086" w:rsidP="00404E50">
      <w:pPr>
        <w:ind w:left="360"/>
        <w:jc w:val="center"/>
        <w:outlineLvl w:val="0"/>
        <w:rPr>
          <w:b/>
          <w:lang w:val="uk-UA"/>
        </w:rPr>
        <w:sectPr w:rsidR="00BB6086" w:rsidSect="00B2539E">
          <w:pgSz w:w="11906" w:h="16838"/>
          <w:pgMar w:top="851" w:right="568" w:bottom="1418" w:left="709" w:header="720" w:footer="720" w:gutter="0"/>
          <w:cols w:space="720"/>
          <w:docGrid w:linePitch="326"/>
        </w:sectPr>
      </w:pPr>
    </w:p>
    <w:p w:rsidR="00404E50" w:rsidRDefault="00404E50" w:rsidP="00404E50">
      <w:pPr>
        <w:ind w:left="360"/>
        <w:jc w:val="center"/>
        <w:outlineLvl w:val="0"/>
        <w:rPr>
          <w:b/>
          <w:lang w:val="uk-UA"/>
        </w:rPr>
      </w:pPr>
      <w:r>
        <w:rPr>
          <w:b/>
          <w:lang w:val="uk-UA"/>
        </w:rPr>
        <w:lastRenderedPageBreak/>
        <w:t xml:space="preserve">Перелік </w:t>
      </w:r>
    </w:p>
    <w:p w:rsidR="00404E50" w:rsidRDefault="00404E50" w:rsidP="00404E50">
      <w:pPr>
        <w:jc w:val="center"/>
        <w:rPr>
          <w:b/>
          <w:lang w:val="uk-UA"/>
        </w:rPr>
      </w:pPr>
      <w:r>
        <w:rPr>
          <w:b/>
          <w:lang w:val="uk-UA"/>
        </w:rPr>
        <w:t xml:space="preserve">обсягів та джерел фінансування, передбачених Програмою підтримки державної політики національного спротиву – </w:t>
      </w:r>
    </w:p>
    <w:p w:rsidR="00404E50" w:rsidRDefault="00404E50" w:rsidP="00661179">
      <w:pPr>
        <w:jc w:val="center"/>
        <w:rPr>
          <w:b/>
          <w:lang w:val="uk-UA"/>
        </w:rPr>
      </w:pPr>
      <w:r>
        <w:rPr>
          <w:lang w:val="uk-UA"/>
        </w:rPr>
        <w:t xml:space="preserve"> </w:t>
      </w:r>
      <w:r>
        <w:rPr>
          <w:b/>
          <w:lang w:val="uk-UA"/>
        </w:rPr>
        <w:t xml:space="preserve">додаткового фінансування інших  військових формувань України, </w:t>
      </w:r>
      <w:r w:rsidR="00661179" w:rsidRPr="00661179">
        <w:rPr>
          <w:b/>
          <w:lang w:val="uk-UA"/>
        </w:rPr>
        <w:t>на 2025 рік, прогноз на 2026-2027 роки</w:t>
      </w:r>
      <w:r>
        <w:rPr>
          <w:b/>
          <w:lang w:val="uk-UA"/>
        </w:rPr>
        <w:t>.</w:t>
      </w:r>
    </w:p>
    <w:p w:rsidR="00BE0750" w:rsidRDefault="00BE0750" w:rsidP="00BE0750">
      <w:pPr>
        <w:ind w:left="360"/>
        <w:jc w:val="center"/>
        <w:outlineLvl w:val="0"/>
        <w:rPr>
          <w:b/>
          <w:lang w:val="uk-UA"/>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3687"/>
        <w:gridCol w:w="2693"/>
        <w:gridCol w:w="142"/>
        <w:gridCol w:w="1842"/>
        <w:gridCol w:w="1276"/>
        <w:gridCol w:w="1276"/>
        <w:gridCol w:w="1276"/>
        <w:gridCol w:w="3260"/>
      </w:tblGrid>
      <w:tr w:rsidR="00BE0750" w:rsidTr="00A775CD">
        <w:trPr>
          <w:trHeight w:val="450"/>
        </w:trPr>
        <w:tc>
          <w:tcPr>
            <w:tcW w:w="652"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 п/п</w:t>
            </w:r>
          </w:p>
        </w:tc>
        <w:tc>
          <w:tcPr>
            <w:tcW w:w="3687"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Назва завдань</w:t>
            </w:r>
          </w:p>
        </w:tc>
        <w:tc>
          <w:tcPr>
            <w:tcW w:w="2693"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Перелік заходів завдання</w:t>
            </w:r>
          </w:p>
        </w:tc>
        <w:tc>
          <w:tcPr>
            <w:tcW w:w="1984" w:type="dxa"/>
            <w:gridSpan w:val="2"/>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Покази виконання заходу</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9F4349">
            <w:pPr>
              <w:ind w:left="-108"/>
              <w:jc w:val="center"/>
              <w:outlineLvl w:val="0"/>
              <w:rPr>
                <w:b/>
                <w:sz w:val="20"/>
                <w:szCs w:val="20"/>
                <w:lang w:val="uk-UA"/>
              </w:rPr>
            </w:pPr>
            <w:r>
              <w:rPr>
                <w:b/>
                <w:sz w:val="20"/>
                <w:szCs w:val="20"/>
                <w:lang w:val="uk-UA"/>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Фінансування</w:t>
            </w:r>
          </w:p>
        </w:tc>
        <w:tc>
          <w:tcPr>
            <w:tcW w:w="3260" w:type="dxa"/>
            <w:vMerge w:val="restart"/>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Очікуваний результат</w:t>
            </w:r>
          </w:p>
        </w:tc>
      </w:tr>
      <w:tr w:rsidR="00BE0750" w:rsidTr="00A775CD">
        <w:trPr>
          <w:trHeight w:val="394"/>
        </w:trPr>
        <w:tc>
          <w:tcPr>
            <w:tcW w:w="652"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c>
          <w:tcPr>
            <w:tcW w:w="1276" w:type="dxa"/>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Джерела</w:t>
            </w:r>
          </w:p>
        </w:tc>
        <w:tc>
          <w:tcPr>
            <w:tcW w:w="1276" w:type="dxa"/>
            <w:tcBorders>
              <w:top w:val="single" w:sz="4" w:space="0" w:color="auto"/>
              <w:left w:val="single" w:sz="4" w:space="0" w:color="auto"/>
              <w:bottom w:val="single" w:sz="4" w:space="0" w:color="auto"/>
              <w:right w:val="single" w:sz="4" w:space="0" w:color="auto"/>
            </w:tcBorders>
            <w:hideMark/>
          </w:tcPr>
          <w:p w:rsidR="00BE0750" w:rsidRDefault="00BE0750" w:rsidP="00192731">
            <w:pPr>
              <w:ind w:left="-108"/>
              <w:jc w:val="center"/>
              <w:outlineLvl w:val="0"/>
              <w:rPr>
                <w:b/>
                <w:sz w:val="20"/>
                <w:szCs w:val="20"/>
                <w:lang w:val="uk-UA"/>
              </w:rPr>
            </w:pPr>
            <w:r>
              <w:rPr>
                <w:b/>
                <w:sz w:val="20"/>
                <w:szCs w:val="20"/>
                <w:lang w:val="uk-UA"/>
              </w:rPr>
              <w:t>Обсяги,  грн</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BE0750" w:rsidRDefault="00BE0750" w:rsidP="00192731">
            <w:pPr>
              <w:rPr>
                <w:b/>
                <w:sz w:val="20"/>
                <w:szCs w:val="20"/>
                <w:lang w:val="uk-UA"/>
              </w:rPr>
            </w:pPr>
          </w:p>
        </w:tc>
      </w:tr>
      <w:tr w:rsidR="00BE0750" w:rsidTr="00192731">
        <w:trPr>
          <w:trHeight w:val="267"/>
        </w:trPr>
        <w:tc>
          <w:tcPr>
            <w:tcW w:w="16104" w:type="dxa"/>
            <w:gridSpan w:val="9"/>
            <w:tcBorders>
              <w:top w:val="single" w:sz="4" w:space="0" w:color="auto"/>
              <w:left w:val="single" w:sz="4" w:space="0" w:color="auto"/>
              <w:bottom w:val="single" w:sz="4" w:space="0" w:color="auto"/>
              <w:right w:val="single" w:sz="4" w:space="0" w:color="auto"/>
            </w:tcBorders>
            <w:hideMark/>
          </w:tcPr>
          <w:p w:rsidR="00BE0750" w:rsidRDefault="00BE0750" w:rsidP="00192731">
            <w:pPr>
              <w:jc w:val="center"/>
              <w:outlineLvl w:val="0"/>
              <w:rPr>
                <w:b/>
                <w:sz w:val="20"/>
                <w:szCs w:val="20"/>
                <w:lang w:val="uk-UA"/>
              </w:rPr>
            </w:pPr>
            <w:r>
              <w:rPr>
                <w:b/>
                <w:sz w:val="20"/>
                <w:szCs w:val="20"/>
                <w:lang w:val="uk-UA"/>
              </w:rPr>
              <w:t>2025 рік</w:t>
            </w:r>
          </w:p>
        </w:tc>
      </w:tr>
      <w:tr w:rsidR="00EC7587" w:rsidRPr="00F066F4" w:rsidTr="00A775CD">
        <w:trPr>
          <w:trHeight w:val="2394"/>
        </w:trPr>
        <w:tc>
          <w:tcPr>
            <w:tcW w:w="652" w:type="dxa"/>
            <w:vMerge w:val="restart"/>
            <w:tcBorders>
              <w:top w:val="single" w:sz="4" w:space="0" w:color="auto"/>
              <w:left w:val="single" w:sz="4" w:space="0" w:color="auto"/>
              <w:right w:val="single" w:sz="4" w:space="0" w:color="auto"/>
            </w:tcBorders>
            <w:hideMark/>
          </w:tcPr>
          <w:p w:rsidR="00EC7587" w:rsidRDefault="00EC7587" w:rsidP="00192731">
            <w:pPr>
              <w:jc w:val="center"/>
              <w:outlineLvl w:val="0"/>
              <w:rPr>
                <w:b/>
                <w:sz w:val="20"/>
                <w:szCs w:val="20"/>
                <w:lang w:val="uk-UA"/>
              </w:rPr>
            </w:pPr>
            <w:r>
              <w:rPr>
                <w:b/>
                <w:sz w:val="20"/>
                <w:szCs w:val="20"/>
                <w:lang w:val="uk-UA"/>
              </w:rPr>
              <w:t>1.</w:t>
            </w:r>
          </w:p>
        </w:tc>
        <w:tc>
          <w:tcPr>
            <w:tcW w:w="3687"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sz w:val="20"/>
                <w:szCs w:val="20"/>
                <w:lang w:val="uk-UA" w:eastAsia="en-US"/>
              </w:rPr>
            </w:pPr>
            <w:r w:rsidRPr="001100DE">
              <w:rPr>
                <w:b/>
                <w:sz w:val="20"/>
                <w:szCs w:val="20"/>
                <w:lang w:val="uk-UA" w:eastAsia="en-US"/>
              </w:rPr>
              <w:t>Завдання №1</w:t>
            </w:r>
          </w:p>
          <w:p w:rsidR="00EC7587" w:rsidRPr="001100DE" w:rsidRDefault="00EC7587" w:rsidP="00192731">
            <w:pPr>
              <w:jc w:val="both"/>
              <w:outlineLvl w:val="0"/>
              <w:rPr>
                <w:sz w:val="20"/>
                <w:szCs w:val="20"/>
                <w:lang w:val="uk-UA" w:eastAsia="en-US"/>
              </w:rPr>
            </w:pPr>
            <w:r w:rsidRPr="001100DE">
              <w:rPr>
                <w:color w:val="000000"/>
                <w:sz w:val="20"/>
                <w:szCs w:val="20"/>
                <w:lang w:val="uk-UA" w:eastAsia="en-US"/>
              </w:rPr>
              <w:t>Забезпечення підтримки сил безпеки і оборони –</w:t>
            </w:r>
            <w:r w:rsidR="001100DE">
              <w:rPr>
                <w:color w:val="000000"/>
                <w:sz w:val="20"/>
                <w:szCs w:val="20"/>
                <w:lang w:val="uk-UA" w:eastAsia="en-US"/>
              </w:rPr>
              <w:t xml:space="preserve"> </w:t>
            </w:r>
            <w:r w:rsidRPr="001100DE">
              <w:rPr>
                <w:color w:val="000000"/>
                <w:sz w:val="20"/>
                <w:szCs w:val="20"/>
                <w:lang w:val="uk-UA" w:eastAsia="en-US"/>
              </w:rPr>
              <w:t xml:space="preserve">фінансування для забезпечення виконання завдань за призначенням </w:t>
            </w:r>
            <w:r w:rsidR="001100DE" w:rsidRPr="001100DE">
              <w:rPr>
                <w:sz w:val="20"/>
                <w:szCs w:val="20"/>
                <w:lang w:val="uk-UA"/>
              </w:rPr>
              <w:t>батальйоном поліції особливого призна</w:t>
            </w:r>
            <w:r w:rsidRPr="001100DE">
              <w:rPr>
                <w:sz w:val="20"/>
                <w:szCs w:val="20"/>
                <w:lang w:val="uk-UA"/>
              </w:rPr>
              <w:t>чення «Корпус оперативно-раптової дії»(стрілецький) ГУ НП України у Львівській області</w:t>
            </w:r>
            <w:r w:rsidRPr="001100DE">
              <w:rPr>
                <w:sz w:val="20"/>
                <w:szCs w:val="20"/>
                <w:lang w:val="uk-UA"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numPr>
                <w:ilvl w:val="0"/>
                <w:numId w:val="8"/>
              </w:numPr>
              <w:tabs>
                <w:tab w:val="num" w:pos="72"/>
                <w:tab w:val="num" w:pos="104"/>
              </w:tabs>
              <w:spacing w:line="276" w:lineRule="auto"/>
              <w:ind w:left="104" w:right="91" w:hanging="720"/>
              <w:jc w:val="both"/>
              <w:rPr>
                <w:color w:val="000000"/>
                <w:sz w:val="20"/>
                <w:szCs w:val="20"/>
                <w:lang w:val="uk-UA" w:eastAsia="en-US"/>
              </w:rPr>
            </w:pPr>
            <w:r w:rsidRPr="001100DE">
              <w:rPr>
                <w:b/>
                <w:sz w:val="20"/>
                <w:szCs w:val="20"/>
                <w:lang w:val="uk-UA" w:eastAsia="en-US"/>
              </w:rPr>
              <w:t xml:space="preserve">1. </w:t>
            </w:r>
            <w:r w:rsidRPr="001100DE">
              <w:rPr>
                <w:sz w:val="20"/>
                <w:szCs w:val="20"/>
                <w:lang w:val="uk-UA" w:eastAsia="en-US"/>
              </w:rPr>
              <w:t xml:space="preserve"> перерахування субвенції </w:t>
            </w:r>
            <w:r w:rsidRPr="001100DE">
              <w:rPr>
                <w:sz w:val="20"/>
                <w:szCs w:val="20"/>
                <w:lang w:val="uk-UA"/>
              </w:rPr>
              <w:t>батальйону поліції особливого призначення «Корпус оперативно-раптової дії»(стрілецький) ГУ НП України у Львівській області</w:t>
            </w:r>
            <w:r w:rsidRPr="001100DE">
              <w:rPr>
                <w:sz w:val="20"/>
                <w:szCs w:val="20"/>
                <w:lang w:val="uk-UA" w:eastAsia="en-US"/>
              </w:rPr>
              <w:t xml:space="preserve"> для </w:t>
            </w:r>
            <w:r w:rsidRPr="001100DE">
              <w:rPr>
                <w:color w:val="000000"/>
                <w:sz w:val="20"/>
                <w:szCs w:val="20"/>
                <w:lang w:val="uk-UA" w:eastAsia="en-US"/>
              </w:rPr>
              <w:t xml:space="preserve">закупівлі засобів радіоелектронної боротьби. </w:t>
            </w:r>
          </w:p>
          <w:p w:rsidR="00EC7587" w:rsidRPr="001100DE" w:rsidRDefault="00EC7587" w:rsidP="00192731">
            <w:pPr>
              <w:numPr>
                <w:ilvl w:val="0"/>
                <w:numId w:val="8"/>
              </w:numPr>
              <w:tabs>
                <w:tab w:val="clear" w:pos="720"/>
                <w:tab w:val="num" w:pos="72"/>
                <w:tab w:val="num" w:pos="104"/>
              </w:tabs>
              <w:spacing w:line="276" w:lineRule="auto"/>
              <w:ind w:left="104" w:right="91" w:hanging="720"/>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EC7587" w:rsidRPr="001100DE" w:rsidRDefault="00EC7587" w:rsidP="00192731">
            <w:pPr>
              <w:numPr>
                <w:ilvl w:val="0"/>
                <w:numId w:val="8"/>
              </w:numPr>
              <w:tabs>
                <w:tab w:val="clear" w:pos="720"/>
                <w:tab w:val="num" w:pos="177"/>
              </w:tabs>
              <w:spacing w:line="276" w:lineRule="auto"/>
              <w:ind w:left="104" w:right="33" w:hanging="720"/>
              <w:jc w:val="both"/>
              <w:rPr>
                <w:color w:val="000000"/>
                <w:sz w:val="20"/>
                <w:szCs w:val="20"/>
                <w:lang w:val="uk-UA" w:eastAsia="en-US"/>
              </w:rPr>
            </w:pPr>
            <w:r w:rsidRPr="001100DE">
              <w:rPr>
                <w:color w:val="000000"/>
                <w:sz w:val="20"/>
                <w:szCs w:val="20"/>
                <w:lang w:val="uk-UA" w:eastAsia="en-US"/>
              </w:rPr>
              <w:t xml:space="preserve">Засоби радіоелектронної боротьби. </w:t>
            </w:r>
          </w:p>
          <w:p w:rsidR="00EC7587" w:rsidRPr="001100DE" w:rsidRDefault="00EC7587" w:rsidP="00192731">
            <w:pPr>
              <w:tabs>
                <w:tab w:val="num" w:pos="-107"/>
                <w:tab w:val="num" w:pos="0"/>
                <w:tab w:val="num" w:pos="35"/>
              </w:tabs>
              <w:spacing w:line="276" w:lineRule="auto"/>
              <w:ind w:right="33"/>
              <w:jc w:val="center"/>
              <w:outlineLvl w:val="0"/>
              <w:rPr>
                <w:sz w:val="20"/>
                <w:szCs w:val="20"/>
                <w:lang w:val="uk-UA" w:eastAsia="en-US"/>
              </w:rPr>
            </w:pPr>
          </w:p>
          <w:p w:rsidR="00EC7587" w:rsidRPr="001100DE" w:rsidRDefault="00EC7587" w:rsidP="00192731">
            <w:pPr>
              <w:spacing w:line="276" w:lineRule="auto"/>
              <w:ind w:left="-108" w:right="-250"/>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sz w:val="20"/>
                <w:szCs w:val="20"/>
                <w:lang w:val="uk-UA" w:eastAsia="en-US"/>
              </w:rPr>
            </w:pPr>
            <w:r w:rsidRPr="001100DE">
              <w:rPr>
                <w:sz w:val="20"/>
                <w:szCs w:val="20"/>
                <w:lang w:val="uk-UA" w:eastAsia="en-US"/>
              </w:rPr>
              <w:t>Виконавчий комітет</w:t>
            </w:r>
          </w:p>
          <w:p w:rsidR="00EC7587" w:rsidRPr="001100DE" w:rsidRDefault="00EC7587" w:rsidP="00192731">
            <w:pPr>
              <w:spacing w:line="276" w:lineRule="auto"/>
              <w:jc w:val="center"/>
              <w:outlineLvl w:val="0"/>
              <w:rPr>
                <w:sz w:val="20"/>
                <w:szCs w:val="20"/>
                <w:lang w:eastAsia="en-US"/>
              </w:rPr>
            </w:pPr>
          </w:p>
          <w:p w:rsidR="00EC7587" w:rsidRPr="001100DE" w:rsidRDefault="00EC7587" w:rsidP="00192731">
            <w:pPr>
              <w:spacing w:line="276" w:lineRule="auto"/>
              <w:jc w:val="center"/>
              <w:outlineLvl w:val="0"/>
              <w:rPr>
                <w:b/>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b/>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sz w:val="20"/>
                <w:szCs w:val="20"/>
                <w:lang w:eastAsia="en-US"/>
              </w:rPr>
            </w:pPr>
            <w:r w:rsidRPr="001100DE">
              <w:rPr>
                <w:sz w:val="20"/>
                <w:szCs w:val="20"/>
                <w:lang w:val="uk-UA" w:eastAsia="en-US"/>
              </w:rPr>
              <w:t>Міський бюджет</w:t>
            </w:r>
          </w:p>
          <w:p w:rsidR="00EC7587" w:rsidRPr="001100DE" w:rsidRDefault="00EC7587" w:rsidP="00192731">
            <w:pPr>
              <w:spacing w:line="276" w:lineRule="auto"/>
              <w:jc w:val="center"/>
              <w:outlineLvl w:val="0"/>
              <w:rPr>
                <w:sz w:val="20"/>
                <w:szCs w:val="20"/>
                <w:lang w:val="uk-UA" w:eastAsia="en-US"/>
              </w:rPr>
            </w:pPr>
          </w:p>
          <w:p w:rsidR="00EC7587" w:rsidRPr="001100DE" w:rsidRDefault="00EC7587" w:rsidP="00192731">
            <w:pPr>
              <w:spacing w:line="276" w:lineRule="auto"/>
              <w:jc w:val="center"/>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jc w:val="center"/>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outlineLvl w:val="0"/>
              <w:rPr>
                <w:sz w:val="20"/>
                <w:szCs w:val="20"/>
                <w:lang w:val="uk-UA" w:eastAsia="en-US"/>
              </w:rPr>
            </w:pPr>
          </w:p>
          <w:p w:rsidR="00EC7587" w:rsidRPr="001100DE" w:rsidRDefault="00EC7587" w:rsidP="00192731">
            <w:pPr>
              <w:spacing w:line="276" w:lineRule="auto"/>
              <w:jc w:val="center"/>
              <w:outlineLvl w:val="0"/>
              <w:rPr>
                <w:b/>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100DE" w:rsidRDefault="00EC7587" w:rsidP="00192731">
            <w:pPr>
              <w:spacing w:line="276" w:lineRule="auto"/>
              <w:outlineLvl w:val="0"/>
              <w:rPr>
                <w:b/>
                <w:color w:val="000000"/>
                <w:sz w:val="20"/>
                <w:szCs w:val="20"/>
                <w:lang w:val="uk-UA" w:eastAsia="en-US"/>
              </w:rPr>
            </w:pPr>
            <w:r w:rsidRPr="001100DE">
              <w:rPr>
                <w:b/>
                <w:color w:val="000000"/>
                <w:sz w:val="20"/>
                <w:szCs w:val="20"/>
                <w:lang w:val="uk-UA" w:eastAsia="en-US"/>
              </w:rPr>
              <w:t>300 000</w:t>
            </w: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jc w:val="center"/>
              <w:outlineLvl w:val="0"/>
              <w:rPr>
                <w:b/>
                <w:color w:val="000000"/>
                <w:sz w:val="20"/>
                <w:szCs w:val="20"/>
                <w:lang w:val="uk-UA" w:eastAsia="en-US"/>
              </w:rPr>
            </w:pPr>
          </w:p>
          <w:p w:rsidR="00EC7587" w:rsidRPr="001100DE" w:rsidRDefault="00EC7587" w:rsidP="00192731">
            <w:pPr>
              <w:spacing w:line="276" w:lineRule="auto"/>
              <w:outlineLvl w:val="0"/>
              <w:rPr>
                <w:b/>
                <w:color w:val="000000"/>
                <w:sz w:val="20"/>
                <w:szCs w:val="20"/>
                <w:lang w:val="uk-UA" w:eastAsia="en-US"/>
              </w:rPr>
            </w:pPr>
          </w:p>
          <w:p w:rsidR="00EC7587" w:rsidRPr="001100DE" w:rsidRDefault="00EC7587" w:rsidP="00192731">
            <w:pPr>
              <w:spacing w:line="276" w:lineRule="auto"/>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EC7587" w:rsidRPr="001100DE" w:rsidRDefault="00EC7587" w:rsidP="009F4349">
            <w:pPr>
              <w:jc w:val="both"/>
              <w:outlineLvl w:val="0"/>
              <w:rPr>
                <w:sz w:val="20"/>
                <w:szCs w:val="20"/>
                <w:lang w:val="uk-UA" w:eastAsia="en-US"/>
              </w:rPr>
            </w:pPr>
            <w:r w:rsidRPr="001100DE">
              <w:rPr>
                <w:sz w:val="20"/>
                <w:szCs w:val="20"/>
                <w:lang w:val="uk-UA" w:eastAsia="en-US"/>
              </w:rPr>
              <w:t>Дасть можливість підвищення ефективності</w:t>
            </w:r>
            <w:r w:rsidRPr="001100DE">
              <w:rPr>
                <w:sz w:val="20"/>
                <w:szCs w:val="20"/>
                <w:lang w:val="uk-UA"/>
              </w:rPr>
              <w:t xml:space="preserve"> виконання завдань, покладених на підрозділи Національної поліції України, по звільненню окупованих територій, виявлення та знищення диверсійно-розвідувальних груп, покращення роботи з населенням щодо забезпечення публічної безпеки та правопорядку.</w:t>
            </w:r>
          </w:p>
        </w:tc>
      </w:tr>
      <w:tr w:rsidR="00EC7587" w:rsidRPr="00BD5345" w:rsidTr="00A775CD">
        <w:trPr>
          <w:trHeight w:val="1736"/>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BD5345" w:rsidRDefault="00EC7587" w:rsidP="009F4349">
            <w:pPr>
              <w:ind w:right="91"/>
              <w:rPr>
                <w:b/>
                <w:sz w:val="20"/>
                <w:szCs w:val="20"/>
                <w:lang w:val="uk-UA" w:eastAsia="en-US"/>
              </w:rPr>
            </w:pPr>
            <w:r>
              <w:rPr>
                <w:b/>
                <w:color w:val="000000"/>
                <w:sz w:val="20"/>
                <w:szCs w:val="20"/>
                <w:lang w:val="uk-UA" w:eastAsia="en-US"/>
              </w:rPr>
              <w:t xml:space="preserve">Завдання №2 </w:t>
            </w:r>
            <w:r>
              <w:rPr>
                <w:color w:val="000000"/>
                <w:sz w:val="20"/>
                <w:szCs w:val="20"/>
                <w:lang w:val="uk-UA" w:eastAsia="en-US"/>
              </w:rPr>
              <w:t xml:space="preserve">Забезпечення підтримки сил безпеки і оборони -фінансування для поліпшення матеріально-технічного забезпечення </w:t>
            </w:r>
            <w:r w:rsidR="00EF19F5">
              <w:rPr>
                <w:color w:val="000000"/>
                <w:sz w:val="20"/>
                <w:szCs w:val="20"/>
                <w:lang w:val="uk-UA" w:eastAsia="en-US"/>
              </w:rPr>
              <w:t xml:space="preserve">в/ч 3057 - </w:t>
            </w:r>
            <w:r>
              <w:rPr>
                <w:color w:val="000000"/>
                <w:sz w:val="20"/>
                <w:szCs w:val="20"/>
                <w:lang w:val="uk-UA" w:eastAsia="en-US"/>
              </w:rPr>
              <w:t xml:space="preserve">12 бригади спецпризначення «Азов» </w:t>
            </w:r>
          </w:p>
        </w:tc>
        <w:tc>
          <w:tcPr>
            <w:tcW w:w="2693" w:type="dxa"/>
            <w:tcBorders>
              <w:top w:val="single" w:sz="4" w:space="0" w:color="auto"/>
              <w:left w:val="single" w:sz="4" w:space="0" w:color="auto"/>
              <w:bottom w:val="single" w:sz="4" w:space="0" w:color="auto"/>
              <w:right w:val="single" w:sz="4" w:space="0" w:color="auto"/>
            </w:tcBorders>
          </w:tcPr>
          <w:p w:rsidR="00EC7587" w:rsidRPr="006C1C3C" w:rsidRDefault="00EC7587" w:rsidP="009F4349">
            <w:pPr>
              <w:ind w:right="91"/>
              <w:jc w:val="both"/>
              <w:rPr>
                <w:color w:val="000000"/>
                <w:sz w:val="20"/>
                <w:szCs w:val="20"/>
                <w:lang w:val="uk-UA" w:eastAsia="en-US"/>
              </w:rPr>
            </w:pPr>
            <w:r>
              <w:rPr>
                <w:b/>
                <w:sz w:val="20"/>
                <w:szCs w:val="20"/>
                <w:lang w:val="uk-UA" w:eastAsia="en-US"/>
              </w:rPr>
              <w:t>2</w:t>
            </w:r>
            <w:r w:rsidRPr="006C1C3C">
              <w:rPr>
                <w:b/>
                <w:sz w:val="20"/>
                <w:szCs w:val="20"/>
                <w:lang w:val="uk-UA" w:eastAsia="en-US"/>
              </w:rPr>
              <w:t>.</w:t>
            </w:r>
            <w:r w:rsidRPr="006C1C3C">
              <w:rPr>
                <w:sz w:val="20"/>
                <w:szCs w:val="20"/>
                <w:lang w:val="uk-UA" w:eastAsia="en-US"/>
              </w:rPr>
              <w:t xml:space="preserve">перерахування субвенції </w:t>
            </w:r>
            <w:r>
              <w:rPr>
                <w:color w:val="000000"/>
                <w:sz w:val="20"/>
                <w:szCs w:val="20"/>
                <w:lang w:val="uk-UA" w:eastAsia="en-US"/>
              </w:rPr>
              <w:t xml:space="preserve">в/ч 3057 НГУ – 12 бригади спецпризначення «Азов» </w:t>
            </w:r>
            <w:r w:rsidRPr="006C1C3C">
              <w:rPr>
                <w:sz w:val="20"/>
                <w:szCs w:val="20"/>
                <w:lang w:val="uk-UA" w:eastAsia="en-US"/>
              </w:rPr>
              <w:t xml:space="preserve">для придбання </w:t>
            </w:r>
            <w:r w:rsidRPr="006C1C3C">
              <w:rPr>
                <w:sz w:val="20"/>
                <w:szCs w:val="20"/>
                <w:lang w:val="uk-UA"/>
              </w:rPr>
              <w:t xml:space="preserve">безпілотних літальних апаратів </w:t>
            </w:r>
          </w:p>
          <w:p w:rsidR="00EC7587" w:rsidRPr="00BD5345" w:rsidRDefault="00EC7587" w:rsidP="00192731">
            <w:pPr>
              <w:numPr>
                <w:ilvl w:val="0"/>
                <w:numId w:val="8"/>
              </w:numPr>
              <w:tabs>
                <w:tab w:val="num" w:pos="72"/>
                <w:tab w:val="num" w:pos="104"/>
              </w:tabs>
              <w:ind w:left="104" w:right="91" w:hanging="720"/>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2B20B9" w:rsidRPr="006C1C3C" w:rsidRDefault="002B20B9" w:rsidP="002B20B9">
            <w:pPr>
              <w:ind w:right="91"/>
              <w:jc w:val="both"/>
              <w:rPr>
                <w:color w:val="000000"/>
                <w:sz w:val="20"/>
                <w:szCs w:val="20"/>
                <w:lang w:val="uk-UA" w:eastAsia="en-US"/>
              </w:rPr>
            </w:pPr>
            <w:r>
              <w:rPr>
                <w:sz w:val="20"/>
                <w:szCs w:val="20"/>
                <w:lang w:val="uk-UA"/>
              </w:rPr>
              <w:t>безпілотні літальні апарати</w:t>
            </w:r>
            <w:r w:rsidRPr="006C1C3C">
              <w:rPr>
                <w:sz w:val="20"/>
                <w:szCs w:val="20"/>
                <w:lang w:val="uk-UA"/>
              </w:rPr>
              <w:t xml:space="preserve"> </w:t>
            </w:r>
          </w:p>
          <w:p w:rsidR="00EC7587" w:rsidRDefault="00EC7587" w:rsidP="009F4349">
            <w:pPr>
              <w:spacing w:line="276" w:lineRule="auto"/>
              <w:ind w:right="-250"/>
              <w:outlineLvl w:val="0"/>
              <w:rPr>
                <w:sz w:val="20"/>
                <w:szCs w:val="20"/>
                <w:lang w:val="uk-UA"/>
              </w:rPr>
            </w:pPr>
          </w:p>
          <w:p w:rsidR="00EC7587" w:rsidRPr="00BD5345" w:rsidRDefault="00EC7587" w:rsidP="00192731">
            <w:pPr>
              <w:numPr>
                <w:ilvl w:val="0"/>
                <w:numId w:val="8"/>
              </w:numPr>
              <w:tabs>
                <w:tab w:val="clear" w:pos="720"/>
                <w:tab w:val="num" w:pos="177"/>
              </w:tabs>
              <w:ind w:left="104" w:right="33" w:hanging="720"/>
              <w:jc w:val="both"/>
              <w:rPr>
                <w:color w:val="000000"/>
                <w:sz w:val="18"/>
                <w:szCs w:val="1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EC7587" w:rsidP="009F4349">
            <w:pPr>
              <w:spacing w:line="276" w:lineRule="auto"/>
              <w:outlineLvl w:val="0"/>
              <w:rPr>
                <w:sz w:val="20"/>
                <w:szCs w:val="20"/>
                <w:lang w:val="uk-UA" w:eastAsia="en-US"/>
              </w:rPr>
            </w:pPr>
            <w:r w:rsidRPr="00BD5345">
              <w:rPr>
                <w:sz w:val="20"/>
                <w:szCs w:val="20"/>
                <w:lang w:val="uk-UA" w:eastAsia="en-US"/>
              </w:rPr>
              <w:t>Виконавчий комітет</w:t>
            </w:r>
          </w:p>
          <w:p w:rsidR="00EC7587" w:rsidRPr="00BD5345" w:rsidRDefault="00EC7587" w:rsidP="00192731">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EC7587" w:rsidP="009F4349">
            <w:pPr>
              <w:spacing w:line="276" w:lineRule="auto"/>
              <w:outlineLvl w:val="0"/>
              <w:rPr>
                <w:sz w:val="20"/>
                <w:szCs w:val="20"/>
                <w:lang w:eastAsia="en-US"/>
              </w:rPr>
            </w:pPr>
            <w:r w:rsidRPr="00BD5345">
              <w:rPr>
                <w:sz w:val="20"/>
                <w:szCs w:val="20"/>
                <w:lang w:val="uk-UA" w:eastAsia="en-US"/>
              </w:rPr>
              <w:t>Міський бюджет</w:t>
            </w:r>
          </w:p>
          <w:p w:rsidR="00EC7587" w:rsidRPr="00BD5345" w:rsidRDefault="00EC7587" w:rsidP="00192731">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2B20B9" w:rsidP="00192731">
            <w:pPr>
              <w:outlineLvl w:val="0"/>
              <w:rPr>
                <w:b/>
                <w:color w:val="000000"/>
                <w:sz w:val="20"/>
                <w:szCs w:val="20"/>
                <w:lang w:val="uk-UA" w:eastAsia="en-US"/>
              </w:rPr>
            </w:pPr>
            <w:r>
              <w:rPr>
                <w:b/>
                <w:color w:val="000000"/>
                <w:sz w:val="20"/>
                <w:szCs w:val="20"/>
                <w:lang w:val="uk-UA" w:eastAsia="en-US"/>
              </w:rPr>
              <w:t>25</w:t>
            </w:r>
            <w:r w:rsidR="00EC7587">
              <w:rPr>
                <w:b/>
                <w:color w:val="000000"/>
                <w:sz w:val="20"/>
                <w:szCs w:val="20"/>
                <w:lang w:val="uk-UA" w:eastAsia="en-US"/>
              </w:rPr>
              <w:t>0 000</w:t>
            </w:r>
          </w:p>
        </w:tc>
        <w:tc>
          <w:tcPr>
            <w:tcW w:w="3260" w:type="dxa"/>
            <w:tcBorders>
              <w:top w:val="single" w:sz="4" w:space="0" w:color="auto"/>
              <w:left w:val="single" w:sz="4" w:space="0" w:color="auto"/>
              <w:bottom w:val="single" w:sz="4" w:space="0" w:color="auto"/>
              <w:right w:val="single" w:sz="4" w:space="0" w:color="auto"/>
            </w:tcBorders>
          </w:tcPr>
          <w:p w:rsidR="00EC7587" w:rsidRDefault="00EC7587" w:rsidP="009F4349">
            <w:pPr>
              <w:spacing w:line="276" w:lineRule="auto"/>
              <w:jc w:val="both"/>
              <w:outlineLvl w:val="0"/>
              <w:rPr>
                <w:sz w:val="20"/>
                <w:szCs w:val="20"/>
                <w:lang w:val="uk-UA" w:eastAsia="en-US"/>
              </w:rPr>
            </w:pPr>
            <w:r>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EC7587" w:rsidRPr="00BD5345" w:rsidRDefault="00EC7587" w:rsidP="00192731">
            <w:pPr>
              <w:jc w:val="both"/>
              <w:outlineLvl w:val="0"/>
              <w:rPr>
                <w:sz w:val="20"/>
                <w:szCs w:val="20"/>
                <w:lang w:val="uk-UA" w:eastAsia="en-US"/>
              </w:rPr>
            </w:pPr>
          </w:p>
        </w:tc>
      </w:tr>
      <w:tr w:rsidR="00EC7587" w:rsidRPr="00F066F4" w:rsidTr="00A775CD">
        <w:trPr>
          <w:trHeight w:val="1567"/>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2B20B9" w:rsidP="001F772B">
            <w:pPr>
              <w:ind w:right="91"/>
              <w:jc w:val="both"/>
              <w:rPr>
                <w:color w:val="000000"/>
                <w:sz w:val="20"/>
                <w:szCs w:val="20"/>
                <w:lang w:val="uk-UA" w:eastAsia="en-US"/>
              </w:rPr>
            </w:pPr>
            <w:r>
              <w:rPr>
                <w:b/>
                <w:color w:val="000000"/>
                <w:sz w:val="20"/>
                <w:szCs w:val="20"/>
                <w:lang w:val="uk-UA" w:eastAsia="en-US"/>
              </w:rPr>
              <w:t xml:space="preserve">Завдання №3 </w:t>
            </w:r>
            <w:r>
              <w:rPr>
                <w:color w:val="000000"/>
                <w:sz w:val="20"/>
                <w:szCs w:val="20"/>
                <w:lang w:val="uk-UA" w:eastAsia="en-US"/>
              </w:rPr>
              <w:t>Забезпечення підтримки сил безпеки і оборони -фінансування для забезпечення виконання завдань за призначенням 6ДПРЗ ГУ ДСНС України у Львівській області</w:t>
            </w:r>
          </w:p>
        </w:tc>
        <w:tc>
          <w:tcPr>
            <w:tcW w:w="2693" w:type="dxa"/>
            <w:tcBorders>
              <w:top w:val="single" w:sz="4" w:space="0" w:color="auto"/>
              <w:left w:val="single" w:sz="4" w:space="0" w:color="auto"/>
              <w:bottom w:val="single" w:sz="4" w:space="0" w:color="auto"/>
              <w:right w:val="single" w:sz="4" w:space="0" w:color="auto"/>
            </w:tcBorders>
          </w:tcPr>
          <w:p w:rsidR="00EC7587" w:rsidRPr="00BD5345" w:rsidRDefault="002B20B9" w:rsidP="002B20B9">
            <w:pPr>
              <w:ind w:right="91"/>
              <w:jc w:val="both"/>
              <w:rPr>
                <w:b/>
                <w:sz w:val="20"/>
                <w:szCs w:val="20"/>
                <w:lang w:val="uk-UA" w:eastAsia="en-US"/>
              </w:rPr>
            </w:pPr>
            <w:r>
              <w:rPr>
                <w:b/>
                <w:sz w:val="20"/>
                <w:szCs w:val="20"/>
                <w:lang w:val="uk-UA" w:eastAsia="en-US"/>
              </w:rPr>
              <w:t xml:space="preserve">3. </w:t>
            </w:r>
            <w:r w:rsidRPr="00543152">
              <w:rPr>
                <w:sz w:val="20"/>
                <w:szCs w:val="20"/>
                <w:lang w:val="uk-UA" w:eastAsia="en-US"/>
              </w:rPr>
              <w:t xml:space="preserve">перерахування субвенції </w:t>
            </w:r>
            <w:r w:rsidRPr="00543152">
              <w:rPr>
                <w:sz w:val="20"/>
                <w:szCs w:val="20"/>
                <w:lang w:val="uk-UA"/>
              </w:rPr>
              <w:t>6ДПРЗ ГУ ДСНС України у Львівській області</w:t>
            </w:r>
            <w:r w:rsidRPr="00543152">
              <w:rPr>
                <w:sz w:val="20"/>
                <w:szCs w:val="20"/>
                <w:lang w:val="uk-UA" w:eastAsia="en-US"/>
              </w:rPr>
              <w:t xml:space="preserve"> на </w:t>
            </w:r>
            <w:r w:rsidRPr="00543152">
              <w:rPr>
                <w:sz w:val="20"/>
                <w:szCs w:val="20"/>
                <w:lang w:val="uk-UA"/>
              </w:rPr>
              <w:t>придбання покрівельних матеріалів для ремонту (відновлення) частин даху 11ДПРЧ (м. Новий Розділ)</w:t>
            </w:r>
          </w:p>
        </w:tc>
        <w:tc>
          <w:tcPr>
            <w:tcW w:w="1984" w:type="dxa"/>
            <w:gridSpan w:val="2"/>
            <w:tcBorders>
              <w:top w:val="single" w:sz="4" w:space="0" w:color="auto"/>
              <w:left w:val="single" w:sz="4" w:space="0" w:color="auto"/>
              <w:bottom w:val="single" w:sz="4" w:space="0" w:color="auto"/>
              <w:right w:val="single" w:sz="4" w:space="0" w:color="auto"/>
            </w:tcBorders>
          </w:tcPr>
          <w:p w:rsidR="002B20B9" w:rsidRDefault="002B20B9" w:rsidP="002B20B9">
            <w:pPr>
              <w:ind w:left="-108" w:right="-108"/>
              <w:jc w:val="both"/>
              <w:rPr>
                <w:sz w:val="20"/>
                <w:szCs w:val="20"/>
                <w:lang w:val="uk-UA"/>
              </w:rPr>
            </w:pPr>
            <w:r>
              <w:rPr>
                <w:color w:val="000000"/>
                <w:sz w:val="20"/>
                <w:szCs w:val="20"/>
                <w:lang w:val="uk-UA" w:eastAsia="en-US"/>
              </w:rPr>
              <w:t xml:space="preserve">відремонтоване покриття частини даху </w:t>
            </w:r>
            <w:r>
              <w:rPr>
                <w:sz w:val="20"/>
                <w:szCs w:val="20"/>
                <w:lang w:val="uk-UA"/>
              </w:rPr>
              <w:t>11ДПРЧ (м.</w:t>
            </w:r>
            <w:r w:rsidRPr="00C025BC">
              <w:rPr>
                <w:sz w:val="20"/>
                <w:szCs w:val="20"/>
                <w:lang w:val="uk-UA"/>
              </w:rPr>
              <w:t>Новий Розділ)</w:t>
            </w:r>
          </w:p>
          <w:p w:rsidR="00EC7587" w:rsidRDefault="00EC7587" w:rsidP="002B20B9">
            <w:pP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2B20B9" w:rsidRPr="00BD5345" w:rsidRDefault="002B20B9" w:rsidP="002B20B9">
            <w:pPr>
              <w:spacing w:line="276" w:lineRule="auto"/>
              <w:outlineLvl w:val="0"/>
              <w:rPr>
                <w:sz w:val="20"/>
                <w:szCs w:val="20"/>
                <w:lang w:val="uk-UA" w:eastAsia="en-US"/>
              </w:rPr>
            </w:pPr>
            <w:r w:rsidRPr="00BD5345">
              <w:rPr>
                <w:sz w:val="20"/>
                <w:szCs w:val="20"/>
                <w:lang w:val="uk-UA" w:eastAsia="en-US"/>
              </w:rPr>
              <w:t>Виконавчий комітет</w:t>
            </w:r>
          </w:p>
          <w:p w:rsidR="00EC7587" w:rsidRPr="00BD5345" w:rsidRDefault="00EC7587" w:rsidP="009F434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BD5345" w:rsidRDefault="002B20B9" w:rsidP="009F4349">
            <w:pPr>
              <w:outlineLvl w:val="0"/>
              <w:rPr>
                <w:sz w:val="20"/>
                <w:szCs w:val="20"/>
                <w:lang w:val="uk-UA" w:eastAsia="en-US"/>
              </w:rPr>
            </w:pPr>
            <w:r w:rsidRPr="00BD534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Default="002B20B9" w:rsidP="00192731">
            <w:pPr>
              <w:outlineLvl w:val="0"/>
              <w:rPr>
                <w:b/>
                <w:color w:val="000000"/>
                <w:sz w:val="20"/>
                <w:szCs w:val="20"/>
                <w:lang w:val="uk-UA" w:eastAsia="en-US"/>
              </w:rPr>
            </w:pPr>
            <w:r>
              <w:rPr>
                <w:b/>
                <w:color w:val="000000"/>
                <w:sz w:val="20"/>
                <w:szCs w:val="20"/>
                <w:lang w:val="uk-UA" w:eastAsia="en-US"/>
              </w:rPr>
              <w:t>495 000</w:t>
            </w:r>
          </w:p>
        </w:tc>
        <w:tc>
          <w:tcPr>
            <w:tcW w:w="3260" w:type="dxa"/>
            <w:tcBorders>
              <w:top w:val="single" w:sz="4" w:space="0" w:color="auto"/>
              <w:left w:val="single" w:sz="4" w:space="0" w:color="auto"/>
              <w:bottom w:val="single" w:sz="4" w:space="0" w:color="auto"/>
              <w:right w:val="single" w:sz="4" w:space="0" w:color="auto"/>
            </w:tcBorders>
          </w:tcPr>
          <w:p w:rsidR="00EC7587" w:rsidRDefault="002B20B9" w:rsidP="009F4349">
            <w:pPr>
              <w:jc w:val="both"/>
              <w:outlineLvl w:val="0"/>
              <w:rPr>
                <w:sz w:val="20"/>
                <w:szCs w:val="20"/>
                <w:lang w:val="uk-UA" w:eastAsia="en-US"/>
              </w:rPr>
            </w:pPr>
            <w:r>
              <w:rPr>
                <w:sz w:val="20"/>
                <w:szCs w:val="20"/>
                <w:lang w:val="uk-UA" w:eastAsia="en-US"/>
              </w:rPr>
              <w:t>Дасть можливість підвищення ефективності</w:t>
            </w:r>
            <w:r>
              <w:rPr>
                <w:sz w:val="26"/>
                <w:szCs w:val="26"/>
                <w:lang w:val="uk-UA"/>
              </w:rPr>
              <w:t xml:space="preserve"> </w:t>
            </w:r>
            <w:r w:rsidRPr="00E335E1">
              <w:rPr>
                <w:sz w:val="20"/>
                <w:szCs w:val="20"/>
                <w:lang w:val="uk-UA"/>
              </w:rPr>
              <w:t xml:space="preserve">виконання завдань, покладених </w:t>
            </w:r>
            <w:r>
              <w:rPr>
                <w:sz w:val="20"/>
                <w:szCs w:val="20"/>
                <w:lang w:val="uk-UA"/>
              </w:rPr>
              <w:t xml:space="preserve">Державну службу з надзвичайних ситуацій </w:t>
            </w:r>
            <w:r w:rsidRPr="00E335E1">
              <w:rPr>
                <w:sz w:val="20"/>
                <w:szCs w:val="20"/>
                <w:lang w:val="uk-UA"/>
              </w:rPr>
              <w:t xml:space="preserve">України щодо </w:t>
            </w:r>
            <w:r>
              <w:rPr>
                <w:sz w:val="20"/>
                <w:szCs w:val="20"/>
                <w:lang w:val="uk-UA"/>
              </w:rPr>
              <w:t>забезпечення рятувальних робіт, збереження матеріальних цінностей, життя та здоров’</w:t>
            </w:r>
            <w:r w:rsidRPr="00A53C4C">
              <w:rPr>
                <w:sz w:val="20"/>
                <w:szCs w:val="20"/>
                <w:lang w:val="uk-UA"/>
              </w:rPr>
              <w:t>я громадян.</w:t>
            </w:r>
          </w:p>
        </w:tc>
      </w:tr>
      <w:tr w:rsidR="00EC7587" w:rsidRPr="00664E47" w:rsidTr="00A775CD">
        <w:trPr>
          <w:trHeight w:val="1709"/>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1752D4">
            <w:pPr>
              <w:ind w:right="91"/>
              <w:jc w:val="both"/>
              <w:rPr>
                <w:color w:val="000000"/>
                <w:sz w:val="20"/>
                <w:szCs w:val="20"/>
                <w:lang w:val="uk-UA" w:eastAsia="en-US"/>
              </w:rPr>
            </w:pPr>
            <w:r w:rsidRPr="001F772B">
              <w:rPr>
                <w:b/>
                <w:color w:val="000000"/>
                <w:sz w:val="20"/>
                <w:szCs w:val="20"/>
                <w:lang w:val="uk-UA" w:eastAsia="en-US"/>
              </w:rPr>
              <w:t>Завдання №4</w:t>
            </w:r>
            <w:r w:rsidRPr="001F772B">
              <w:rPr>
                <w:color w:val="000000"/>
                <w:sz w:val="20"/>
                <w:szCs w:val="20"/>
                <w:lang w:val="uk-UA" w:eastAsia="en-US"/>
              </w:rPr>
              <w:t xml:space="preserve"> Забезпечення підтримки сил безпеки і оборони -фінансування для придбання засобів радіотехнічної розвідки,  радіоелектронної боротьби, транспортних засобів в/ч А1108</w:t>
            </w:r>
          </w:p>
          <w:p w:rsidR="00EC7587" w:rsidRPr="001F772B" w:rsidRDefault="00EC7587" w:rsidP="00192731">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ind w:right="91"/>
              <w:rPr>
                <w:b/>
                <w:sz w:val="20"/>
                <w:szCs w:val="20"/>
                <w:lang w:val="uk-UA" w:eastAsia="en-US"/>
              </w:rPr>
            </w:pPr>
            <w:r w:rsidRPr="001F772B">
              <w:rPr>
                <w:b/>
                <w:sz w:val="20"/>
                <w:szCs w:val="20"/>
                <w:lang w:val="uk-UA" w:eastAsia="en-US"/>
              </w:rPr>
              <w:t>4.</w:t>
            </w:r>
            <w:r w:rsidRPr="001F772B">
              <w:rPr>
                <w:sz w:val="20"/>
                <w:szCs w:val="20"/>
                <w:lang w:val="uk-UA" w:eastAsia="en-US"/>
              </w:rPr>
              <w:t xml:space="preserve">перерахування субвенції </w:t>
            </w:r>
            <w:r w:rsidRPr="001F772B">
              <w:rPr>
                <w:color w:val="000000"/>
                <w:sz w:val="20"/>
                <w:szCs w:val="20"/>
                <w:lang w:val="uk-UA" w:eastAsia="en-US"/>
              </w:rPr>
              <w:t xml:space="preserve">в/ч А1108 </w:t>
            </w:r>
            <w:r w:rsidRPr="001F772B">
              <w:rPr>
                <w:sz w:val="20"/>
                <w:szCs w:val="20"/>
                <w:lang w:val="uk-UA" w:eastAsia="en-US"/>
              </w:rPr>
              <w:t xml:space="preserve">для </w:t>
            </w:r>
            <w:r w:rsidRPr="001F772B">
              <w:rPr>
                <w:color w:val="000000"/>
                <w:sz w:val="20"/>
                <w:szCs w:val="20"/>
                <w:lang w:val="uk-UA" w:eastAsia="en-US"/>
              </w:rPr>
              <w:t xml:space="preserve">придбання засобів радіотехнічної розвідки,  радіоелектронної боротьби, транспортних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0E70B5" w:rsidP="00284868">
            <w:pPr>
              <w:ind w:left="-108" w:right="-108"/>
              <w:outlineLvl w:val="0"/>
              <w:rPr>
                <w:sz w:val="20"/>
                <w:szCs w:val="20"/>
                <w:lang w:val="uk-UA"/>
              </w:rPr>
            </w:pPr>
            <w:r>
              <w:rPr>
                <w:color w:val="000000"/>
                <w:sz w:val="20"/>
                <w:szCs w:val="20"/>
                <w:lang w:val="uk-UA" w:eastAsia="en-US"/>
              </w:rPr>
              <w:t>з</w:t>
            </w:r>
            <w:r w:rsidR="00EC7587" w:rsidRPr="001F772B">
              <w:rPr>
                <w:color w:val="000000"/>
                <w:sz w:val="20"/>
                <w:szCs w:val="20"/>
                <w:lang w:val="uk-UA" w:eastAsia="en-US"/>
              </w:rPr>
              <w:t>асоби радіотехнічної розвідки,  радіоелектронної боротьби, транспортні засоби</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spacing w:line="276" w:lineRule="auto"/>
              <w:outlineLvl w:val="0"/>
              <w:rPr>
                <w:sz w:val="20"/>
                <w:szCs w:val="20"/>
                <w:lang w:val="uk-UA" w:eastAsia="en-US"/>
              </w:rPr>
            </w:pPr>
            <w:r w:rsidRPr="001F772B">
              <w:rPr>
                <w:sz w:val="20"/>
                <w:szCs w:val="20"/>
                <w:lang w:val="uk-UA" w:eastAsia="en-US"/>
              </w:rPr>
              <w:t>Виконавчий комітет</w:t>
            </w:r>
          </w:p>
          <w:p w:rsidR="00EC7587" w:rsidRPr="001F772B" w:rsidRDefault="00EC7587" w:rsidP="009F434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192731">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jc w:val="both"/>
              <w:outlineLvl w:val="0"/>
              <w:rPr>
                <w:sz w:val="20"/>
                <w:szCs w:val="20"/>
                <w:lang w:val="uk-UA" w:eastAsia="en-US"/>
              </w:rPr>
            </w:pPr>
            <w:r w:rsidRPr="001F772B">
              <w:rPr>
                <w:sz w:val="20"/>
                <w:szCs w:val="20"/>
                <w:lang w:val="uk-UA" w:eastAsia="en-US"/>
              </w:rPr>
              <w:t>Дасть можливість , якісного виконання бойових завдань за призначенням</w:t>
            </w:r>
            <w:r w:rsidRPr="001F772B">
              <w:rPr>
                <w:sz w:val="20"/>
                <w:szCs w:val="20"/>
                <w:lang w:eastAsia="en-US"/>
              </w:rPr>
              <w:t>, підтримки належного стану транспортних засобів.</w:t>
            </w:r>
          </w:p>
          <w:p w:rsidR="00EC7587" w:rsidRPr="001F772B" w:rsidRDefault="00EC7587" w:rsidP="009F4349">
            <w:pPr>
              <w:jc w:val="both"/>
              <w:outlineLvl w:val="0"/>
              <w:rPr>
                <w:sz w:val="20"/>
                <w:szCs w:val="20"/>
                <w:lang w:val="uk-UA" w:eastAsia="en-US"/>
              </w:rPr>
            </w:pPr>
          </w:p>
        </w:tc>
      </w:tr>
      <w:tr w:rsidR="00EC7587" w:rsidRPr="00664E47" w:rsidTr="00A775CD">
        <w:trPr>
          <w:trHeight w:val="244"/>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ind w:right="91"/>
              <w:jc w:val="both"/>
              <w:rPr>
                <w:b/>
                <w:color w:val="000000"/>
                <w:sz w:val="20"/>
                <w:szCs w:val="20"/>
                <w:lang w:val="uk-UA" w:eastAsia="en-US"/>
              </w:rPr>
            </w:pPr>
            <w:r w:rsidRPr="001F772B">
              <w:rPr>
                <w:b/>
                <w:color w:val="000000"/>
                <w:sz w:val="20"/>
                <w:szCs w:val="20"/>
                <w:lang w:val="uk-UA" w:eastAsia="en-US"/>
              </w:rPr>
              <w:t>Завдання №5</w:t>
            </w:r>
            <w:r w:rsidRPr="001F772B">
              <w:rPr>
                <w:color w:val="000000"/>
                <w:sz w:val="20"/>
                <w:szCs w:val="20"/>
                <w:lang w:val="uk-UA" w:eastAsia="en-US"/>
              </w:rPr>
              <w:t xml:space="preserve"> Забезпечення підтримки сил безпеки і оборони -фінансування в/ч А4638 - 3 штурмової бригади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spacing w:line="276" w:lineRule="auto"/>
              <w:ind w:right="91"/>
              <w:jc w:val="both"/>
              <w:rPr>
                <w:color w:val="000000"/>
                <w:sz w:val="20"/>
                <w:szCs w:val="20"/>
                <w:lang w:val="uk-UA" w:eastAsia="en-US"/>
              </w:rPr>
            </w:pPr>
            <w:r w:rsidRPr="001F772B">
              <w:rPr>
                <w:b/>
                <w:sz w:val="20"/>
                <w:szCs w:val="20"/>
                <w:lang w:val="uk-UA" w:eastAsia="en-US"/>
              </w:rPr>
              <w:t>5.</w:t>
            </w:r>
            <w:r w:rsidRPr="001F772B">
              <w:rPr>
                <w:sz w:val="20"/>
                <w:szCs w:val="20"/>
                <w:lang w:val="uk-UA" w:eastAsia="en-US"/>
              </w:rPr>
              <w:t xml:space="preserve">перерахування субвенції в/ч А4638 для придбання </w:t>
            </w:r>
            <w:r w:rsidRPr="001F772B">
              <w:rPr>
                <w:sz w:val="20"/>
                <w:szCs w:val="20"/>
                <w:lang w:val="uk-UA"/>
              </w:rPr>
              <w:t xml:space="preserve">безпілотних літальних апаратів </w:t>
            </w:r>
          </w:p>
          <w:p w:rsidR="00EC7587" w:rsidRPr="001F772B" w:rsidRDefault="00EC7587" w:rsidP="00284868">
            <w:pPr>
              <w:ind w:right="91"/>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1F772B" w:rsidRPr="001F772B" w:rsidRDefault="001F772B" w:rsidP="001F772B">
            <w:pPr>
              <w:spacing w:line="276" w:lineRule="auto"/>
              <w:ind w:right="91"/>
              <w:jc w:val="both"/>
              <w:rPr>
                <w:color w:val="000000"/>
                <w:sz w:val="20"/>
                <w:szCs w:val="20"/>
                <w:lang w:val="uk-UA" w:eastAsia="en-US"/>
              </w:rPr>
            </w:pPr>
            <w:r w:rsidRPr="001F772B">
              <w:rPr>
                <w:sz w:val="20"/>
                <w:szCs w:val="20"/>
                <w:lang w:val="uk-UA"/>
              </w:rPr>
              <w:t>безпілотні літальні апарати</w:t>
            </w:r>
          </w:p>
          <w:p w:rsidR="00EC7587" w:rsidRPr="001F772B" w:rsidRDefault="00EC7587" w:rsidP="00284868">
            <w:pPr>
              <w:ind w:left="-108" w:right="-108"/>
              <w:outlineLvl w:val="0"/>
              <w:rPr>
                <w:color w:val="000000"/>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spacing w:line="276" w:lineRule="auto"/>
              <w:outlineLvl w:val="0"/>
              <w:rPr>
                <w:sz w:val="20"/>
                <w:szCs w:val="20"/>
                <w:lang w:val="uk-UA" w:eastAsia="en-US"/>
              </w:rPr>
            </w:pPr>
            <w:r w:rsidRPr="001F772B">
              <w:rPr>
                <w:sz w:val="20"/>
                <w:szCs w:val="20"/>
                <w:lang w:val="uk-UA" w:eastAsia="en-US"/>
              </w:rPr>
              <w:t>Виконавчий комітет</w:t>
            </w:r>
          </w:p>
          <w:p w:rsidR="00EC7587" w:rsidRPr="001F772B" w:rsidRDefault="00EC7587" w:rsidP="009F4349">
            <w:pPr>
              <w:outlineLvl w:val="0"/>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192731">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jc w:val="both"/>
              <w:outlineLvl w:val="0"/>
              <w:rPr>
                <w:sz w:val="20"/>
                <w:szCs w:val="20"/>
                <w:lang w:val="uk-UA" w:eastAsia="en-US"/>
              </w:rPr>
            </w:pPr>
            <w:r w:rsidRPr="001F772B">
              <w:rPr>
                <w:sz w:val="20"/>
                <w:szCs w:val="20"/>
                <w:lang w:val="uk-UA" w:eastAsia="en-US"/>
              </w:rPr>
              <w:t>Дасть можливість успішного виконання бойових завдань та наступальних операцій на лініях зіткнення</w:t>
            </w:r>
          </w:p>
        </w:tc>
      </w:tr>
      <w:tr w:rsidR="00EC7587" w:rsidRPr="00F066F4" w:rsidTr="00A775CD">
        <w:trPr>
          <w:trHeight w:val="1282"/>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805EB8">
            <w:pPr>
              <w:jc w:val="both"/>
              <w:outlineLvl w:val="0"/>
              <w:rPr>
                <w:color w:val="000000"/>
                <w:sz w:val="20"/>
                <w:szCs w:val="20"/>
                <w:lang w:val="uk-UA" w:eastAsia="en-US"/>
              </w:rPr>
            </w:pPr>
            <w:r w:rsidRPr="001F772B">
              <w:rPr>
                <w:b/>
                <w:color w:val="000000"/>
                <w:sz w:val="20"/>
                <w:szCs w:val="20"/>
                <w:lang w:val="uk-UA" w:eastAsia="en-US"/>
              </w:rPr>
              <w:t>Завдання №6</w:t>
            </w:r>
            <w:r w:rsidRPr="001F772B">
              <w:rPr>
                <w:color w:val="000000"/>
                <w:sz w:val="20"/>
                <w:szCs w:val="20"/>
                <w:lang w:val="uk-UA" w:eastAsia="en-US"/>
              </w:rPr>
              <w:t xml:space="preserve"> Забезпечення підтримки сил безпеки і оборони -фінансування в/ч А4714 для</w:t>
            </w:r>
            <w:r w:rsidR="00EF6A3F">
              <w:rPr>
                <w:sz w:val="20"/>
                <w:szCs w:val="20"/>
                <w:lang w:val="uk-UA" w:eastAsia="en-US"/>
              </w:rPr>
              <w:t xml:space="preserve"> матеріально-технічного забезпечення - </w:t>
            </w:r>
            <w:r w:rsidRPr="001F772B">
              <w:rPr>
                <w:color w:val="000000"/>
                <w:sz w:val="20"/>
                <w:szCs w:val="20"/>
                <w:lang w:val="uk-UA" w:eastAsia="en-US"/>
              </w:rPr>
              <w:t xml:space="preserve"> придбання автомобільної техніки</w:t>
            </w:r>
          </w:p>
          <w:p w:rsidR="00EC7587" w:rsidRPr="001F772B" w:rsidRDefault="00EC7587" w:rsidP="00805EB8">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ind w:right="91"/>
              <w:jc w:val="both"/>
              <w:rPr>
                <w:b/>
                <w:sz w:val="20"/>
                <w:szCs w:val="20"/>
                <w:lang w:val="uk-UA" w:eastAsia="en-US"/>
              </w:rPr>
            </w:pPr>
            <w:r w:rsidRPr="001F772B">
              <w:rPr>
                <w:b/>
                <w:sz w:val="20"/>
                <w:szCs w:val="20"/>
                <w:lang w:val="uk-UA" w:eastAsia="en-US"/>
              </w:rPr>
              <w:t>6.</w:t>
            </w:r>
            <w:r w:rsidRPr="001F772B">
              <w:rPr>
                <w:sz w:val="20"/>
                <w:szCs w:val="20"/>
                <w:lang w:val="uk-UA" w:eastAsia="en-US"/>
              </w:rPr>
              <w:t xml:space="preserve">перерахування субвенції в/ч А4714 для </w:t>
            </w:r>
            <w:r w:rsidR="001F772B">
              <w:rPr>
                <w:sz w:val="20"/>
                <w:szCs w:val="20"/>
                <w:lang w:val="uk-UA" w:eastAsia="en-US"/>
              </w:rPr>
              <w:t xml:space="preserve">матеріально-технічного забезпечення - </w:t>
            </w:r>
            <w:r w:rsidRPr="001F772B">
              <w:rPr>
                <w:sz w:val="20"/>
                <w:szCs w:val="20"/>
                <w:lang w:val="uk-UA" w:eastAsia="en-US"/>
              </w:rPr>
              <w:t>придбання</w:t>
            </w:r>
            <w:r w:rsidRPr="001F772B">
              <w:rPr>
                <w:color w:val="000000"/>
                <w:sz w:val="20"/>
                <w:szCs w:val="20"/>
                <w:lang w:val="uk-UA" w:eastAsia="en-US"/>
              </w:rPr>
              <w:t xml:space="preserve"> автомобільної техніки</w:t>
            </w: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1F772B" w:rsidP="001F772B">
            <w:pPr>
              <w:ind w:left="-108" w:right="-108"/>
              <w:outlineLvl w:val="0"/>
              <w:rPr>
                <w:sz w:val="20"/>
                <w:szCs w:val="20"/>
                <w:lang w:val="uk-UA"/>
              </w:rPr>
            </w:pPr>
            <w:r>
              <w:rPr>
                <w:sz w:val="20"/>
                <w:szCs w:val="20"/>
                <w:lang w:val="uk-UA" w:eastAsia="en-US"/>
              </w:rPr>
              <w:t xml:space="preserve">матеріально-технічне забезпечення - </w:t>
            </w:r>
            <w:r w:rsidRPr="001F772B">
              <w:rPr>
                <w:sz w:val="20"/>
                <w:szCs w:val="20"/>
                <w:lang w:val="uk-UA" w:eastAsia="en-US"/>
              </w:rPr>
              <w:t>придбання</w:t>
            </w:r>
            <w:r w:rsidRPr="001F772B">
              <w:rPr>
                <w:color w:val="000000"/>
                <w:sz w:val="20"/>
                <w:szCs w:val="20"/>
                <w:lang w:val="uk-UA" w:eastAsia="en-US"/>
              </w:rPr>
              <w:t xml:space="preserve"> автомобільної техніки</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1F772B" w:rsidP="00192731">
            <w:pPr>
              <w:outlineLvl w:val="0"/>
              <w:rPr>
                <w:b/>
                <w:color w:val="000000"/>
                <w:sz w:val="20"/>
                <w:szCs w:val="20"/>
                <w:lang w:val="uk-UA" w:eastAsia="en-US"/>
              </w:rPr>
            </w:pPr>
            <w:r>
              <w:rPr>
                <w:b/>
                <w:color w:val="000000"/>
                <w:sz w:val="20"/>
                <w:szCs w:val="20"/>
                <w:lang w:val="uk-UA" w:eastAsia="en-US"/>
              </w:rPr>
              <w:t>3</w:t>
            </w:r>
            <w:r w:rsidR="00EC7587" w:rsidRPr="001F772B">
              <w:rPr>
                <w:b/>
                <w:color w:val="000000"/>
                <w:sz w:val="20"/>
                <w:szCs w:val="20"/>
                <w:lang w:val="uk-UA" w:eastAsia="en-US"/>
              </w:rPr>
              <w:t>00 000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jc w:val="both"/>
              <w:outlineLvl w:val="0"/>
              <w:rPr>
                <w:sz w:val="20"/>
                <w:szCs w:val="20"/>
                <w:lang w:val="uk-UA" w:eastAsia="en-US"/>
              </w:rPr>
            </w:pPr>
            <w:r w:rsidRPr="001F772B">
              <w:rPr>
                <w:sz w:val="20"/>
                <w:szCs w:val="20"/>
                <w:lang w:val="uk-UA" w:eastAsia="en-US"/>
              </w:rPr>
              <w:t xml:space="preserve">Дасть можливість успішного виконання бойових завдань щодо відбиття збройної агресії росії та підвищення  обороноздатності України </w:t>
            </w:r>
          </w:p>
        </w:tc>
      </w:tr>
      <w:tr w:rsidR="00EC7587" w:rsidRPr="00664E47" w:rsidTr="00A775CD">
        <w:trPr>
          <w:trHeight w:val="1172"/>
        </w:trPr>
        <w:tc>
          <w:tcPr>
            <w:tcW w:w="652" w:type="dxa"/>
            <w:vMerge/>
            <w:tcBorders>
              <w:left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1F772B" w:rsidRDefault="00EC7587" w:rsidP="00805EB8">
            <w:pPr>
              <w:jc w:val="both"/>
              <w:outlineLvl w:val="0"/>
              <w:rPr>
                <w:b/>
                <w:color w:val="000000"/>
                <w:sz w:val="20"/>
                <w:szCs w:val="20"/>
                <w:lang w:val="uk-UA" w:eastAsia="en-US"/>
              </w:rPr>
            </w:pPr>
            <w:r w:rsidRPr="001F772B">
              <w:rPr>
                <w:b/>
                <w:color w:val="000000"/>
                <w:sz w:val="20"/>
                <w:szCs w:val="20"/>
                <w:lang w:val="uk-UA" w:eastAsia="en-US"/>
              </w:rPr>
              <w:t>Завдання №7</w:t>
            </w:r>
            <w:r w:rsidRPr="001F772B">
              <w:rPr>
                <w:color w:val="000000"/>
                <w:sz w:val="20"/>
                <w:szCs w:val="20"/>
                <w:lang w:val="uk-UA" w:eastAsia="en-US"/>
              </w:rPr>
              <w:t xml:space="preserve"> Забезпечення підтримки сил безпеки і оборони -фінансування в/ч А2847 для придбання пересувних шаф для інструментів</w:t>
            </w:r>
          </w:p>
        </w:tc>
        <w:tc>
          <w:tcPr>
            <w:tcW w:w="2693" w:type="dxa"/>
            <w:tcBorders>
              <w:top w:val="single" w:sz="4" w:space="0" w:color="auto"/>
              <w:left w:val="single" w:sz="4" w:space="0" w:color="auto"/>
              <w:bottom w:val="single" w:sz="4" w:space="0" w:color="auto"/>
              <w:right w:val="single" w:sz="4" w:space="0" w:color="auto"/>
            </w:tcBorders>
          </w:tcPr>
          <w:p w:rsidR="00EC7587" w:rsidRPr="001F772B" w:rsidRDefault="00EC7587" w:rsidP="00EC7587">
            <w:pPr>
              <w:jc w:val="both"/>
              <w:outlineLvl w:val="0"/>
              <w:rPr>
                <w:color w:val="000000"/>
                <w:sz w:val="20"/>
                <w:szCs w:val="20"/>
                <w:lang w:val="uk-UA" w:eastAsia="en-US"/>
              </w:rPr>
            </w:pPr>
            <w:r w:rsidRPr="001F772B">
              <w:rPr>
                <w:b/>
                <w:sz w:val="20"/>
                <w:szCs w:val="20"/>
                <w:lang w:val="uk-UA" w:eastAsia="en-US"/>
              </w:rPr>
              <w:t>7.</w:t>
            </w:r>
            <w:r w:rsidRPr="001F772B">
              <w:rPr>
                <w:sz w:val="20"/>
                <w:szCs w:val="20"/>
                <w:lang w:val="uk-UA" w:eastAsia="en-US"/>
              </w:rPr>
              <w:t>перерахування субвенції в/ч А2847 для придбання</w:t>
            </w:r>
            <w:r w:rsidRPr="001F772B">
              <w:rPr>
                <w:color w:val="000000"/>
                <w:sz w:val="20"/>
                <w:szCs w:val="20"/>
                <w:lang w:val="uk-UA" w:eastAsia="en-US"/>
              </w:rPr>
              <w:t xml:space="preserve"> пересувних шаф для інструментів</w:t>
            </w:r>
          </w:p>
          <w:p w:rsidR="00EC7587" w:rsidRPr="001F772B" w:rsidRDefault="00EC7587" w:rsidP="00EC7587">
            <w:pPr>
              <w:ind w:right="91"/>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EC7587" w:rsidP="00805EB8">
            <w:pPr>
              <w:jc w:val="both"/>
              <w:outlineLvl w:val="0"/>
              <w:rPr>
                <w:color w:val="000000"/>
                <w:sz w:val="20"/>
                <w:szCs w:val="20"/>
                <w:lang w:val="uk-UA" w:eastAsia="en-US"/>
              </w:rPr>
            </w:pPr>
            <w:r w:rsidRPr="001F772B">
              <w:rPr>
                <w:color w:val="000000"/>
                <w:sz w:val="20"/>
                <w:szCs w:val="20"/>
                <w:lang w:val="uk-UA" w:eastAsia="en-US"/>
              </w:rPr>
              <w:t>2 пересувні шафи для інструментів</w:t>
            </w:r>
          </w:p>
          <w:p w:rsidR="00EC7587" w:rsidRPr="001F772B" w:rsidRDefault="00EC7587" w:rsidP="00805EB8">
            <w:pPr>
              <w:ind w:right="-108"/>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EC7587" w:rsidP="00192731">
            <w:pPr>
              <w:outlineLvl w:val="0"/>
              <w:rPr>
                <w:b/>
                <w:color w:val="000000"/>
                <w:sz w:val="20"/>
                <w:szCs w:val="20"/>
                <w:lang w:val="uk-UA" w:eastAsia="en-US"/>
              </w:rPr>
            </w:pPr>
            <w:r w:rsidRPr="001F772B">
              <w:rPr>
                <w:b/>
                <w:color w:val="000000"/>
                <w:sz w:val="20"/>
                <w:szCs w:val="20"/>
                <w:lang w:val="uk-UA" w:eastAsia="en-US"/>
              </w:rPr>
              <w:t>220 000</w:t>
            </w:r>
          </w:p>
        </w:tc>
        <w:tc>
          <w:tcPr>
            <w:tcW w:w="3260" w:type="dxa"/>
            <w:tcBorders>
              <w:top w:val="single" w:sz="4" w:space="0" w:color="auto"/>
              <w:left w:val="single" w:sz="4" w:space="0" w:color="auto"/>
              <w:bottom w:val="single" w:sz="4" w:space="0" w:color="auto"/>
              <w:right w:val="single" w:sz="4" w:space="0" w:color="auto"/>
            </w:tcBorders>
          </w:tcPr>
          <w:p w:rsidR="00EC7587" w:rsidRPr="001F772B" w:rsidRDefault="00EC7587" w:rsidP="00EC7587">
            <w:pPr>
              <w:jc w:val="both"/>
              <w:outlineLvl w:val="0"/>
              <w:rPr>
                <w:sz w:val="20"/>
                <w:szCs w:val="20"/>
                <w:lang w:val="uk-UA" w:eastAsia="en-US"/>
              </w:rPr>
            </w:pPr>
            <w:r w:rsidRPr="001F772B">
              <w:rPr>
                <w:sz w:val="20"/>
                <w:szCs w:val="20"/>
                <w:lang w:val="uk-UA" w:eastAsia="en-US"/>
              </w:rPr>
              <w:t>Дасть можливість , якісного виконання бойових завдань за призначенням</w:t>
            </w:r>
            <w:r w:rsidRPr="001F772B">
              <w:rPr>
                <w:sz w:val="20"/>
                <w:szCs w:val="20"/>
                <w:lang w:eastAsia="en-US"/>
              </w:rPr>
              <w:t>, підтримки належного стану транспортних засобів.</w:t>
            </w:r>
          </w:p>
          <w:p w:rsidR="00EC7587" w:rsidRPr="001F772B" w:rsidRDefault="00EC7587" w:rsidP="009F4349">
            <w:pPr>
              <w:jc w:val="both"/>
              <w:outlineLvl w:val="0"/>
              <w:rPr>
                <w:sz w:val="20"/>
                <w:szCs w:val="20"/>
                <w:lang w:val="uk-UA" w:eastAsia="en-US"/>
              </w:rPr>
            </w:pPr>
          </w:p>
        </w:tc>
      </w:tr>
      <w:tr w:rsidR="00EC7587" w:rsidRPr="00664E47" w:rsidTr="00A775CD">
        <w:trPr>
          <w:trHeight w:val="1793"/>
        </w:trPr>
        <w:tc>
          <w:tcPr>
            <w:tcW w:w="652" w:type="dxa"/>
            <w:vMerge/>
            <w:tcBorders>
              <w:left w:val="single" w:sz="4" w:space="0" w:color="auto"/>
              <w:bottom w:val="single" w:sz="4" w:space="0" w:color="auto"/>
              <w:right w:val="single" w:sz="4" w:space="0" w:color="auto"/>
            </w:tcBorders>
            <w:hideMark/>
          </w:tcPr>
          <w:p w:rsidR="00EC7587" w:rsidRDefault="00EC7587"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EC7587" w:rsidRPr="000126AF" w:rsidRDefault="00EC7587" w:rsidP="00EC7587">
            <w:pPr>
              <w:ind w:right="91"/>
              <w:jc w:val="both"/>
              <w:rPr>
                <w:color w:val="000000"/>
                <w:sz w:val="20"/>
                <w:szCs w:val="20"/>
                <w:lang w:val="uk-UA" w:eastAsia="en-US"/>
              </w:rPr>
            </w:pPr>
            <w:r w:rsidRPr="001F772B">
              <w:rPr>
                <w:b/>
                <w:color w:val="000000"/>
                <w:sz w:val="20"/>
                <w:szCs w:val="20"/>
                <w:lang w:val="uk-UA" w:eastAsia="en-US"/>
              </w:rPr>
              <w:t>Завдання №8</w:t>
            </w:r>
            <w:r w:rsidRPr="001F772B">
              <w:rPr>
                <w:color w:val="000000"/>
                <w:sz w:val="20"/>
                <w:szCs w:val="20"/>
                <w:lang w:val="uk-UA" w:eastAsia="en-US"/>
              </w:rPr>
              <w:t xml:space="preserve"> Забезпечення підтримки сил безпеки і оборони -фінансування придбання </w:t>
            </w:r>
            <w:r w:rsidR="000126AF">
              <w:rPr>
                <w:color w:val="000000"/>
                <w:sz w:val="20"/>
                <w:szCs w:val="20"/>
                <w:lang w:val="uk-UA" w:eastAsia="en-US"/>
              </w:rPr>
              <w:t>автомобілів (у т.ч. автомобілів спеціалізованого призначення), ПММ, автозапчастин, службового житла для військовослужбовців, оргтехніки (комп’</w:t>
            </w:r>
            <w:r w:rsidR="000126AF" w:rsidRPr="000126AF">
              <w:rPr>
                <w:color w:val="000000"/>
                <w:sz w:val="20"/>
                <w:szCs w:val="20"/>
                <w:lang w:val="uk-UA" w:eastAsia="en-US"/>
              </w:rPr>
              <w:t>ютери, ноутбуки, принтери, сервери, зовнішні та внутрішні жорстки диски</w:t>
            </w:r>
            <w:r w:rsidR="000126AF">
              <w:rPr>
                <w:color w:val="000000"/>
                <w:sz w:val="20"/>
                <w:szCs w:val="20"/>
                <w:lang w:val="uk-UA" w:eastAsia="en-US"/>
              </w:rPr>
              <w:t>, компютерних поліграфічних комплексів та інше), радіостанцій та інших засобів зв’</w:t>
            </w:r>
            <w:r w:rsidR="000126AF" w:rsidRPr="000126AF">
              <w:rPr>
                <w:color w:val="000000"/>
                <w:sz w:val="20"/>
                <w:szCs w:val="20"/>
                <w:lang w:val="uk-UA" w:eastAsia="en-US"/>
              </w:rPr>
              <w:t>язку, кабельної продукції, оптоволоконної продукції, мереживого обладнання, ДБЖ, акумуляторних батарей, спліт систем, цифрових</w:t>
            </w:r>
            <w:r w:rsidR="00A775CD">
              <w:rPr>
                <w:color w:val="000000"/>
                <w:sz w:val="20"/>
                <w:szCs w:val="20"/>
                <w:lang w:val="uk-UA" w:eastAsia="en-US"/>
              </w:rPr>
              <w:t xml:space="preserve"> диктофонів, відеокамер ЖПС-трекерів, офісного устаткування та приладдя, меблів для 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EC7587" w:rsidRPr="001F772B" w:rsidRDefault="00EC7587" w:rsidP="00EC7587">
            <w:pPr>
              <w:jc w:val="both"/>
              <w:outlineLvl w:val="0"/>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A775CD" w:rsidRPr="000126AF" w:rsidRDefault="005F5AF2" w:rsidP="00A775CD">
            <w:pPr>
              <w:ind w:right="91"/>
              <w:jc w:val="both"/>
              <w:rPr>
                <w:color w:val="000000"/>
                <w:sz w:val="20"/>
                <w:szCs w:val="20"/>
                <w:lang w:val="uk-UA" w:eastAsia="en-US"/>
              </w:rPr>
            </w:pPr>
            <w:r w:rsidRPr="001F772B">
              <w:rPr>
                <w:b/>
                <w:sz w:val="20"/>
                <w:szCs w:val="20"/>
                <w:lang w:val="uk-UA" w:eastAsia="en-US"/>
              </w:rPr>
              <w:t xml:space="preserve">8. </w:t>
            </w:r>
            <w:r w:rsidRPr="001F772B">
              <w:rPr>
                <w:sz w:val="20"/>
                <w:szCs w:val="20"/>
                <w:lang w:val="uk-UA" w:eastAsia="en-US"/>
              </w:rPr>
              <w:t xml:space="preserve">перерахування субвенції Управлінню Служби безпеки України у Львівській області для придбання </w:t>
            </w:r>
            <w:r w:rsidR="00A775CD">
              <w:rPr>
                <w:color w:val="000000"/>
                <w:sz w:val="20"/>
                <w:szCs w:val="20"/>
                <w:lang w:val="uk-UA" w:eastAsia="en-US"/>
              </w:rPr>
              <w:t>автомобілів (у т.ч. автомобілів спеціалізованого призначення), ПММ, автозапчастин, службового житла для військовослужбовців, оргтехніки (комп’</w:t>
            </w:r>
            <w:r w:rsidR="00A775CD" w:rsidRPr="000126AF">
              <w:rPr>
                <w:color w:val="000000"/>
                <w:sz w:val="20"/>
                <w:szCs w:val="20"/>
                <w:lang w:val="uk-UA" w:eastAsia="en-US"/>
              </w:rPr>
              <w:t>ютери, ноутбуки, принтери, сервери, зовнішні та внутрішні жорстки диски</w:t>
            </w:r>
            <w:r w:rsidR="00A775CD">
              <w:rPr>
                <w:color w:val="000000"/>
                <w:sz w:val="20"/>
                <w:szCs w:val="20"/>
                <w:lang w:val="uk-UA" w:eastAsia="en-US"/>
              </w:rPr>
              <w:t>, компютерних поліграфічних комплексів та інше), радіостанцій та інших засобів зв’</w:t>
            </w:r>
            <w:r w:rsidR="00A775CD" w:rsidRPr="000126AF">
              <w:rPr>
                <w:color w:val="000000"/>
                <w:sz w:val="20"/>
                <w:szCs w:val="20"/>
                <w:lang w:val="uk-UA" w:eastAsia="en-US"/>
              </w:rPr>
              <w:t>язку, кабельної продукції, оптоволоконної продукції, мереживого обладнання, ДБЖ, акумуляторних батарей, спліт систем, цифрових</w:t>
            </w:r>
            <w:r w:rsidR="00A775CD">
              <w:rPr>
                <w:color w:val="000000"/>
                <w:sz w:val="20"/>
                <w:szCs w:val="20"/>
                <w:lang w:val="uk-UA" w:eastAsia="en-US"/>
              </w:rPr>
              <w:t xml:space="preserve"> диктофонів, відеокамер ЖПС-трекерів, офісного устаткування та приладдя, меблів для </w:t>
            </w:r>
            <w:r w:rsidR="00A775CD">
              <w:rPr>
                <w:color w:val="000000"/>
                <w:sz w:val="20"/>
                <w:szCs w:val="20"/>
                <w:lang w:val="uk-UA" w:eastAsia="en-US"/>
              </w:rPr>
              <w:lastRenderedPageBreak/>
              <w:t>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EC7587" w:rsidRPr="001F772B" w:rsidRDefault="00EC7587" w:rsidP="001F772B">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EC7587" w:rsidRPr="001F772B" w:rsidRDefault="00A775CD" w:rsidP="00727422">
            <w:pPr>
              <w:ind w:left="-108" w:right="-108"/>
              <w:jc w:val="both"/>
              <w:rPr>
                <w:color w:val="000000"/>
                <w:sz w:val="20"/>
                <w:szCs w:val="20"/>
                <w:lang w:val="uk-UA" w:eastAsia="en-US"/>
              </w:rPr>
            </w:pPr>
            <w:r>
              <w:rPr>
                <w:color w:val="000000"/>
                <w:sz w:val="20"/>
                <w:szCs w:val="20"/>
                <w:lang w:val="uk-UA" w:eastAsia="en-US"/>
              </w:rPr>
              <w:lastRenderedPageBreak/>
              <w:t>автомобілі (ут.ч. спецпризначення), ПММ,автозапчастини, службове житло для військовослужбовців, оргтехніка, радіостанційї та інших засоби зв’язку, кабельна</w:t>
            </w:r>
            <w:r w:rsidR="00727422">
              <w:rPr>
                <w:color w:val="000000"/>
                <w:sz w:val="20"/>
                <w:szCs w:val="20"/>
                <w:lang w:val="uk-UA" w:eastAsia="en-US"/>
              </w:rPr>
              <w:t xml:space="preserve"> та </w:t>
            </w:r>
            <w:r w:rsidRPr="000126AF">
              <w:rPr>
                <w:color w:val="000000"/>
                <w:sz w:val="20"/>
                <w:szCs w:val="20"/>
                <w:lang w:val="uk-UA" w:eastAsia="en-US"/>
              </w:rPr>
              <w:t xml:space="preserve"> </w:t>
            </w:r>
            <w:r w:rsidR="00727422">
              <w:rPr>
                <w:color w:val="000000"/>
                <w:sz w:val="20"/>
                <w:szCs w:val="20"/>
                <w:lang w:val="uk-UA" w:eastAsia="en-US"/>
              </w:rPr>
              <w:t>оптоволоконна продук ція</w:t>
            </w:r>
            <w:r w:rsidRPr="000126AF">
              <w:rPr>
                <w:color w:val="000000"/>
                <w:sz w:val="20"/>
                <w:szCs w:val="20"/>
                <w:lang w:val="uk-UA" w:eastAsia="en-US"/>
              </w:rPr>
              <w:t>, мережив</w:t>
            </w:r>
            <w:r w:rsidR="00727422">
              <w:rPr>
                <w:color w:val="000000"/>
                <w:sz w:val="20"/>
                <w:szCs w:val="20"/>
                <w:lang w:val="uk-UA" w:eastAsia="en-US"/>
              </w:rPr>
              <w:t>е обладнання, ДБЖ, акумуляторні батареї</w:t>
            </w:r>
            <w:r w:rsidRPr="000126AF">
              <w:rPr>
                <w:color w:val="000000"/>
                <w:sz w:val="20"/>
                <w:szCs w:val="20"/>
                <w:lang w:val="uk-UA" w:eastAsia="en-US"/>
              </w:rPr>
              <w:t>, спліт систем</w:t>
            </w:r>
            <w:r w:rsidR="00727422">
              <w:rPr>
                <w:color w:val="000000"/>
                <w:sz w:val="20"/>
                <w:szCs w:val="20"/>
                <w:lang w:val="uk-UA" w:eastAsia="en-US"/>
              </w:rPr>
              <w:t>и, цифрові диктофони</w:t>
            </w:r>
            <w:r>
              <w:rPr>
                <w:color w:val="000000"/>
                <w:sz w:val="20"/>
                <w:szCs w:val="20"/>
                <w:lang w:val="uk-UA" w:eastAsia="en-US"/>
              </w:rPr>
              <w:t>, відеокамер</w:t>
            </w:r>
            <w:r w:rsidR="00727422">
              <w:rPr>
                <w:color w:val="000000"/>
                <w:sz w:val="20"/>
                <w:szCs w:val="20"/>
                <w:lang w:val="uk-UA" w:eastAsia="en-US"/>
              </w:rPr>
              <w:t>и ЖПС-трекери</w:t>
            </w:r>
            <w:r>
              <w:rPr>
                <w:color w:val="000000"/>
                <w:sz w:val="20"/>
                <w:szCs w:val="20"/>
                <w:lang w:val="uk-UA" w:eastAsia="en-US"/>
              </w:rPr>
              <w:t>, офісн</w:t>
            </w:r>
            <w:r w:rsidR="00727422">
              <w:rPr>
                <w:color w:val="000000"/>
                <w:sz w:val="20"/>
                <w:szCs w:val="20"/>
                <w:lang w:val="uk-UA" w:eastAsia="en-US"/>
              </w:rPr>
              <w:t>е</w:t>
            </w:r>
            <w:r>
              <w:rPr>
                <w:color w:val="000000"/>
                <w:sz w:val="20"/>
                <w:szCs w:val="20"/>
                <w:lang w:val="uk-UA" w:eastAsia="en-US"/>
              </w:rPr>
              <w:t xml:space="preserve"> </w:t>
            </w:r>
            <w:r w:rsidR="00727422">
              <w:rPr>
                <w:color w:val="000000"/>
                <w:sz w:val="20"/>
                <w:szCs w:val="20"/>
                <w:lang w:val="uk-UA" w:eastAsia="en-US"/>
              </w:rPr>
              <w:t>устаткування та приладдя, меблі</w:t>
            </w:r>
            <w:r>
              <w:rPr>
                <w:color w:val="000000"/>
                <w:sz w:val="20"/>
                <w:szCs w:val="20"/>
                <w:lang w:val="uk-UA" w:eastAsia="en-US"/>
              </w:rPr>
              <w:t xml:space="preserve"> для обладнання робочих</w:t>
            </w:r>
            <w:r w:rsidR="00727422">
              <w:rPr>
                <w:color w:val="000000"/>
                <w:sz w:val="20"/>
                <w:szCs w:val="20"/>
                <w:lang w:val="uk-UA" w:eastAsia="en-US"/>
              </w:rPr>
              <w:t xml:space="preserve"> місць співробітників, столярні вироби, металошукачі, будівельні</w:t>
            </w:r>
            <w:r>
              <w:rPr>
                <w:color w:val="000000"/>
                <w:sz w:val="20"/>
                <w:szCs w:val="20"/>
                <w:lang w:val="uk-UA" w:eastAsia="en-US"/>
              </w:rPr>
              <w:t xml:space="preserve"> сумі</w:t>
            </w:r>
            <w:r w:rsidR="00727422">
              <w:rPr>
                <w:color w:val="000000"/>
                <w:sz w:val="20"/>
                <w:szCs w:val="20"/>
                <w:lang w:val="uk-UA" w:eastAsia="en-US"/>
              </w:rPr>
              <w:t>ші, електротовари, поточний</w:t>
            </w:r>
            <w:r>
              <w:rPr>
                <w:color w:val="000000"/>
                <w:sz w:val="20"/>
                <w:szCs w:val="20"/>
                <w:lang w:val="uk-UA" w:eastAsia="en-US"/>
              </w:rPr>
              <w:t xml:space="preserve"> ремонт</w:t>
            </w:r>
            <w:r w:rsidR="00727422">
              <w:rPr>
                <w:color w:val="000000"/>
                <w:sz w:val="20"/>
                <w:szCs w:val="20"/>
                <w:lang w:val="uk-UA" w:eastAsia="en-US"/>
              </w:rPr>
              <w:t xml:space="preserve"> автотранспорту, поточний</w:t>
            </w:r>
            <w:r>
              <w:rPr>
                <w:color w:val="000000"/>
                <w:sz w:val="20"/>
                <w:szCs w:val="20"/>
                <w:lang w:val="uk-UA" w:eastAsia="en-US"/>
              </w:rPr>
              <w:t xml:space="preserve"> ремонт </w:t>
            </w:r>
            <w:r>
              <w:rPr>
                <w:color w:val="000000"/>
                <w:sz w:val="20"/>
                <w:szCs w:val="20"/>
                <w:lang w:val="uk-UA" w:eastAsia="en-US"/>
              </w:rPr>
              <w:lastRenderedPageBreak/>
              <w:t>адміністративних приміщень Управління</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5F5AF2" w:rsidP="00284868">
            <w:pPr>
              <w:outlineLvl w:val="0"/>
              <w:rPr>
                <w:sz w:val="20"/>
                <w:szCs w:val="20"/>
                <w:lang w:val="uk-UA" w:eastAsia="en-US"/>
              </w:rPr>
            </w:pPr>
            <w:r w:rsidRPr="001F772B">
              <w:rPr>
                <w:sz w:val="20"/>
                <w:szCs w:val="20"/>
                <w:lang w:val="uk-UA" w:eastAsia="en-US"/>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5F5AF2"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C7587" w:rsidRPr="001F772B" w:rsidRDefault="005F5AF2" w:rsidP="00192731">
            <w:pPr>
              <w:outlineLvl w:val="0"/>
              <w:rPr>
                <w:b/>
                <w:color w:val="000000"/>
                <w:sz w:val="20"/>
                <w:szCs w:val="20"/>
                <w:lang w:val="uk-UA" w:eastAsia="en-US"/>
              </w:rPr>
            </w:pPr>
            <w:r w:rsidRPr="001F772B">
              <w:rPr>
                <w:b/>
                <w:color w:val="000000"/>
                <w:sz w:val="20"/>
                <w:szCs w:val="20"/>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5F5AF2" w:rsidRPr="001F772B" w:rsidRDefault="005F5AF2" w:rsidP="005F5AF2">
            <w:pPr>
              <w:jc w:val="both"/>
              <w:outlineLvl w:val="0"/>
              <w:rPr>
                <w:sz w:val="20"/>
                <w:szCs w:val="20"/>
                <w:lang w:val="uk-UA" w:eastAsia="en-US"/>
              </w:rPr>
            </w:pPr>
            <w:r w:rsidRPr="001F772B">
              <w:rPr>
                <w:sz w:val="20"/>
                <w:szCs w:val="20"/>
                <w:lang w:val="uk-UA" w:eastAsia="en-US"/>
              </w:rPr>
              <w:t>Дасть можливість підвищення ефективності</w:t>
            </w:r>
            <w:r w:rsidRPr="001F772B">
              <w:rPr>
                <w:sz w:val="26"/>
                <w:szCs w:val="26"/>
                <w:lang w:val="uk-UA"/>
              </w:rPr>
              <w:t xml:space="preserve"> </w:t>
            </w:r>
            <w:r w:rsidRPr="001F772B">
              <w:rPr>
                <w:sz w:val="20"/>
                <w:szCs w:val="20"/>
                <w:lang w:val="uk-UA"/>
              </w:rPr>
              <w:t>виконання завдань, покладених на Службу безпеки України щодо захисту державного суверенітету, конституційного ладу , територіальної цілісності</w:t>
            </w:r>
          </w:p>
          <w:p w:rsidR="00EC7587" w:rsidRPr="001F772B" w:rsidRDefault="00EC7587" w:rsidP="00EC7587">
            <w:pPr>
              <w:jc w:val="both"/>
              <w:outlineLvl w:val="0"/>
              <w:rPr>
                <w:sz w:val="20"/>
                <w:szCs w:val="20"/>
                <w:lang w:val="uk-UA" w:eastAsia="en-US"/>
              </w:rPr>
            </w:pPr>
          </w:p>
        </w:tc>
      </w:tr>
      <w:tr w:rsidR="00D259D5" w:rsidRPr="00F066F4" w:rsidTr="00A775CD">
        <w:trPr>
          <w:trHeight w:val="1563"/>
        </w:trPr>
        <w:tc>
          <w:tcPr>
            <w:tcW w:w="652" w:type="dxa"/>
            <w:tcBorders>
              <w:left w:val="single" w:sz="4" w:space="0" w:color="auto"/>
              <w:bottom w:val="single" w:sz="4" w:space="0" w:color="auto"/>
              <w:right w:val="single" w:sz="4" w:space="0" w:color="auto"/>
            </w:tcBorders>
            <w:hideMark/>
          </w:tcPr>
          <w:p w:rsidR="00D259D5" w:rsidRPr="00D259D5" w:rsidRDefault="00D259D5"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D259D5" w:rsidRPr="001F772B" w:rsidRDefault="00D259D5" w:rsidP="00EC7587">
            <w:pPr>
              <w:ind w:right="91"/>
              <w:jc w:val="both"/>
              <w:rPr>
                <w:b/>
                <w:color w:val="000000"/>
                <w:sz w:val="20"/>
                <w:szCs w:val="20"/>
                <w:lang w:val="uk-UA" w:eastAsia="en-US"/>
              </w:rPr>
            </w:pPr>
            <w:r w:rsidRPr="001F772B">
              <w:rPr>
                <w:b/>
                <w:color w:val="000000"/>
                <w:sz w:val="20"/>
                <w:szCs w:val="20"/>
                <w:lang w:val="uk-UA" w:eastAsia="en-US"/>
              </w:rPr>
              <w:t>Завдання №9</w:t>
            </w:r>
            <w:r w:rsidRPr="001F772B">
              <w:rPr>
                <w:color w:val="000000"/>
                <w:sz w:val="20"/>
                <w:szCs w:val="20"/>
                <w:lang w:val="uk-UA" w:eastAsia="en-US"/>
              </w:rPr>
              <w:t xml:space="preserve"> Забезпечення підтримки сил безпеки і оборони –фінансування в/ч 3002 для здійснення капітальних видатків.</w:t>
            </w:r>
          </w:p>
        </w:tc>
        <w:tc>
          <w:tcPr>
            <w:tcW w:w="2693" w:type="dxa"/>
            <w:tcBorders>
              <w:top w:val="single" w:sz="4" w:space="0" w:color="auto"/>
              <w:left w:val="single" w:sz="4" w:space="0" w:color="auto"/>
              <w:bottom w:val="single" w:sz="4" w:space="0" w:color="auto"/>
              <w:right w:val="single" w:sz="4" w:space="0" w:color="auto"/>
            </w:tcBorders>
          </w:tcPr>
          <w:p w:rsidR="00D259D5" w:rsidRPr="001F772B" w:rsidRDefault="00D259D5" w:rsidP="001F772B">
            <w:pPr>
              <w:ind w:right="91"/>
              <w:jc w:val="both"/>
              <w:rPr>
                <w:b/>
                <w:sz w:val="20"/>
                <w:szCs w:val="20"/>
                <w:lang w:val="uk-UA" w:eastAsia="en-US"/>
              </w:rPr>
            </w:pPr>
            <w:r w:rsidRPr="001F772B">
              <w:rPr>
                <w:b/>
                <w:sz w:val="20"/>
                <w:szCs w:val="20"/>
                <w:lang w:val="uk-UA" w:eastAsia="en-US"/>
              </w:rPr>
              <w:t>9.</w:t>
            </w:r>
            <w:r w:rsidRPr="001F772B">
              <w:rPr>
                <w:sz w:val="20"/>
                <w:szCs w:val="20"/>
                <w:lang w:val="uk-UA" w:eastAsia="en-US"/>
              </w:rPr>
              <w:t xml:space="preserve"> перерахування субвенції в/ч А3002 для</w:t>
            </w:r>
            <w:r w:rsidR="00D83E40" w:rsidRPr="001F772B">
              <w:rPr>
                <w:sz w:val="20"/>
                <w:szCs w:val="20"/>
                <w:lang w:eastAsia="en-US"/>
              </w:rPr>
              <w:t xml:space="preserve"> придбання </w:t>
            </w:r>
            <w:r w:rsidR="00243648" w:rsidRPr="001F772B">
              <w:rPr>
                <w:color w:val="000000"/>
                <w:sz w:val="20"/>
                <w:szCs w:val="20"/>
                <w:lang w:val="uk-UA" w:eastAsia="en-US"/>
              </w:rPr>
              <w:t>безпілотних літальних апаратів,та техніки для технічної підтримки 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D259D5" w:rsidRPr="001F772B" w:rsidRDefault="001F772B" w:rsidP="001F772B">
            <w:pPr>
              <w:ind w:left="-108" w:right="-108"/>
              <w:jc w:val="both"/>
              <w:rPr>
                <w:color w:val="000000"/>
                <w:sz w:val="20"/>
                <w:szCs w:val="20"/>
                <w:lang w:val="uk-UA" w:eastAsia="en-US"/>
              </w:rPr>
            </w:pPr>
            <w:r w:rsidRPr="001F772B">
              <w:rPr>
                <w:color w:val="000000"/>
                <w:sz w:val="20"/>
                <w:szCs w:val="20"/>
                <w:lang w:val="uk-UA" w:eastAsia="en-US"/>
              </w:rPr>
              <w:t>безпілотні літальні апарати,та техніка для технічної підтримки безпілотних літальних апаратів</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D259D5">
            <w:pPr>
              <w:spacing w:line="276" w:lineRule="auto"/>
              <w:outlineLvl w:val="0"/>
              <w:rPr>
                <w:b/>
                <w:color w:val="000000"/>
                <w:sz w:val="20"/>
                <w:szCs w:val="20"/>
                <w:lang w:val="uk-UA" w:eastAsia="en-US"/>
              </w:rPr>
            </w:pPr>
            <w:r w:rsidRPr="001F772B">
              <w:rPr>
                <w:b/>
                <w:color w:val="000000"/>
                <w:sz w:val="20"/>
                <w:szCs w:val="20"/>
                <w:lang w:val="uk-UA" w:eastAsia="en-US"/>
              </w:rPr>
              <w:t>300 000</w:t>
            </w:r>
          </w:p>
          <w:p w:rsidR="00D259D5" w:rsidRPr="001F772B" w:rsidRDefault="00D259D5" w:rsidP="00192731">
            <w:pPr>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D259D5" w:rsidRPr="001F772B" w:rsidRDefault="00D259D5" w:rsidP="005F5AF2">
            <w:pPr>
              <w:jc w:val="both"/>
              <w:outlineLvl w:val="0"/>
              <w:rPr>
                <w:sz w:val="20"/>
                <w:szCs w:val="20"/>
                <w:lang w:val="uk-UA" w:eastAsia="en-US"/>
              </w:rPr>
            </w:pPr>
            <w:r w:rsidRPr="001F772B">
              <w:rPr>
                <w:sz w:val="20"/>
                <w:szCs w:val="20"/>
                <w:lang w:val="uk-UA" w:eastAsia="en-US"/>
              </w:rPr>
              <w:t>Дасть можливість успішного виконання бойових завдань щодо відбиття збройної агресії росії та підвищення  обороноздатності України</w:t>
            </w:r>
          </w:p>
        </w:tc>
      </w:tr>
      <w:tr w:rsidR="00D259D5" w:rsidRPr="00664E47" w:rsidTr="00A775CD">
        <w:trPr>
          <w:trHeight w:val="1563"/>
        </w:trPr>
        <w:tc>
          <w:tcPr>
            <w:tcW w:w="652" w:type="dxa"/>
            <w:tcBorders>
              <w:left w:val="single" w:sz="4" w:space="0" w:color="auto"/>
              <w:bottom w:val="single" w:sz="4" w:space="0" w:color="auto"/>
              <w:right w:val="single" w:sz="4" w:space="0" w:color="auto"/>
            </w:tcBorders>
            <w:hideMark/>
          </w:tcPr>
          <w:p w:rsidR="00D259D5" w:rsidRPr="00D259D5" w:rsidRDefault="00D259D5"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D259D5" w:rsidRPr="001F772B" w:rsidRDefault="00D259D5" w:rsidP="00775ADD">
            <w:pPr>
              <w:ind w:right="91"/>
              <w:jc w:val="both"/>
              <w:rPr>
                <w:b/>
                <w:color w:val="000000"/>
                <w:sz w:val="20"/>
                <w:szCs w:val="20"/>
                <w:lang w:val="uk-UA" w:eastAsia="en-US"/>
              </w:rPr>
            </w:pPr>
            <w:r w:rsidRPr="001F772B">
              <w:rPr>
                <w:b/>
                <w:color w:val="000000"/>
                <w:sz w:val="20"/>
                <w:szCs w:val="20"/>
                <w:lang w:val="uk-UA" w:eastAsia="en-US"/>
              </w:rPr>
              <w:t>Завдання №10</w:t>
            </w:r>
            <w:r w:rsidRPr="001F772B">
              <w:rPr>
                <w:color w:val="000000"/>
                <w:sz w:val="20"/>
                <w:szCs w:val="20"/>
                <w:lang w:val="uk-UA" w:eastAsia="en-US"/>
              </w:rPr>
              <w:t xml:space="preserve"> Забезпечення підтримки сил безпеки і оборони -фінансування</w:t>
            </w:r>
            <w:r w:rsidR="00775ADD" w:rsidRPr="001F772B">
              <w:rPr>
                <w:sz w:val="20"/>
                <w:szCs w:val="20"/>
                <w:lang w:val="uk-UA" w:eastAsia="en-US"/>
              </w:rPr>
              <w:t xml:space="preserve"> Харківського національного університету Повітряних сил ім.Івана Кожедуба, для придбання меблів</w:t>
            </w:r>
            <w:r w:rsidR="00523AAC">
              <w:rPr>
                <w:sz w:val="20"/>
                <w:szCs w:val="20"/>
                <w:lang w:val="uk-UA" w:eastAsia="en-US"/>
              </w:rPr>
              <w:t xml:space="preserve"> для обладнання навчальних місць з</w:t>
            </w:r>
            <w:r w:rsidR="00523AAC" w:rsidRPr="001F772B">
              <w:rPr>
                <w:sz w:val="20"/>
                <w:szCs w:val="20"/>
                <w:lang w:val="uk-UA" w:eastAsia="en-US"/>
              </w:rPr>
              <w:t xml:space="preserve"> проведення занять</w:t>
            </w:r>
            <w:r w:rsidR="00523AAC">
              <w:rPr>
                <w:sz w:val="20"/>
                <w:szCs w:val="20"/>
                <w:lang w:val="uk-UA" w:eastAsia="en-US"/>
              </w:rPr>
              <w:t xml:space="preserve"> та розміщення особового складу</w:t>
            </w:r>
          </w:p>
        </w:tc>
        <w:tc>
          <w:tcPr>
            <w:tcW w:w="2693" w:type="dxa"/>
            <w:tcBorders>
              <w:top w:val="single" w:sz="4" w:space="0" w:color="auto"/>
              <w:left w:val="single" w:sz="4" w:space="0" w:color="auto"/>
              <w:bottom w:val="single" w:sz="4" w:space="0" w:color="auto"/>
              <w:right w:val="single" w:sz="4" w:space="0" w:color="auto"/>
            </w:tcBorders>
          </w:tcPr>
          <w:p w:rsidR="00D259D5" w:rsidRPr="001F772B" w:rsidRDefault="00D83E40" w:rsidP="00523AAC">
            <w:pPr>
              <w:ind w:right="-108"/>
              <w:jc w:val="both"/>
              <w:rPr>
                <w:b/>
                <w:sz w:val="20"/>
                <w:szCs w:val="20"/>
                <w:lang w:val="uk-UA" w:eastAsia="en-US"/>
              </w:rPr>
            </w:pPr>
            <w:r w:rsidRPr="001F772B">
              <w:rPr>
                <w:b/>
                <w:sz w:val="20"/>
                <w:szCs w:val="20"/>
                <w:lang w:val="uk-UA" w:eastAsia="en-US"/>
              </w:rPr>
              <w:t>10.</w:t>
            </w:r>
            <w:r w:rsidRPr="001F772B">
              <w:rPr>
                <w:sz w:val="20"/>
                <w:szCs w:val="20"/>
                <w:lang w:val="uk-UA" w:eastAsia="en-US"/>
              </w:rPr>
              <w:t xml:space="preserve"> перерахування субвенції Харківському національному університету Повітряних сил ім.Івана Кожедуба, для</w:t>
            </w:r>
            <w:r w:rsidRPr="001F772B">
              <w:rPr>
                <w:sz w:val="20"/>
                <w:szCs w:val="20"/>
                <w:lang w:eastAsia="en-US"/>
              </w:rPr>
              <w:t xml:space="preserve"> придбання</w:t>
            </w:r>
            <w:r w:rsidR="000E70B5">
              <w:rPr>
                <w:sz w:val="20"/>
                <w:szCs w:val="20"/>
                <w:lang w:val="uk-UA" w:eastAsia="en-US"/>
              </w:rPr>
              <w:t xml:space="preserve"> меблів для обладнання навчальних місць з</w:t>
            </w:r>
            <w:r w:rsidRPr="001F772B">
              <w:rPr>
                <w:sz w:val="20"/>
                <w:szCs w:val="20"/>
                <w:lang w:val="uk-UA" w:eastAsia="en-US"/>
              </w:rPr>
              <w:t xml:space="preserve"> проведення занять</w:t>
            </w:r>
            <w:r w:rsidR="00523AAC">
              <w:rPr>
                <w:sz w:val="20"/>
                <w:szCs w:val="20"/>
                <w:lang w:val="uk-UA" w:eastAsia="en-US"/>
              </w:rPr>
              <w:t xml:space="preserve"> та розміщення особового складу</w:t>
            </w:r>
          </w:p>
        </w:tc>
        <w:tc>
          <w:tcPr>
            <w:tcW w:w="1984" w:type="dxa"/>
            <w:gridSpan w:val="2"/>
            <w:tcBorders>
              <w:top w:val="single" w:sz="4" w:space="0" w:color="auto"/>
              <w:left w:val="single" w:sz="4" w:space="0" w:color="auto"/>
              <w:bottom w:val="single" w:sz="4" w:space="0" w:color="auto"/>
              <w:right w:val="single" w:sz="4" w:space="0" w:color="auto"/>
            </w:tcBorders>
          </w:tcPr>
          <w:p w:rsidR="00D259D5" w:rsidRPr="001F772B" w:rsidRDefault="000E70B5" w:rsidP="00523AAC">
            <w:pPr>
              <w:ind w:right="91"/>
              <w:jc w:val="both"/>
              <w:rPr>
                <w:color w:val="000000"/>
                <w:sz w:val="20"/>
                <w:szCs w:val="20"/>
                <w:lang w:val="uk-UA" w:eastAsia="en-US"/>
              </w:rPr>
            </w:pPr>
            <w:r>
              <w:rPr>
                <w:sz w:val="20"/>
                <w:szCs w:val="20"/>
                <w:lang w:val="uk-UA" w:eastAsia="en-US"/>
              </w:rPr>
              <w:t xml:space="preserve">меблі </w:t>
            </w:r>
            <w:r w:rsidR="00523AAC">
              <w:rPr>
                <w:sz w:val="20"/>
                <w:szCs w:val="20"/>
                <w:lang w:val="uk-UA" w:eastAsia="en-US"/>
              </w:rPr>
              <w:t>для обладнання навчальних місць з</w:t>
            </w:r>
            <w:r w:rsidR="00523AAC" w:rsidRPr="001F772B">
              <w:rPr>
                <w:sz w:val="20"/>
                <w:szCs w:val="20"/>
                <w:lang w:val="uk-UA" w:eastAsia="en-US"/>
              </w:rPr>
              <w:t xml:space="preserve"> проведення занять</w:t>
            </w:r>
            <w:r w:rsidR="00523AAC">
              <w:rPr>
                <w:sz w:val="20"/>
                <w:szCs w:val="20"/>
                <w:lang w:val="uk-UA" w:eastAsia="en-US"/>
              </w:rPr>
              <w:t xml:space="preserve"> та розміщення особового складу</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284868">
            <w:pPr>
              <w:outlineLvl w:val="0"/>
              <w:rPr>
                <w:sz w:val="20"/>
                <w:szCs w:val="20"/>
                <w:lang w:val="uk-UA" w:eastAsia="en-US"/>
              </w:rPr>
            </w:pPr>
            <w:r w:rsidRPr="001F772B">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9F4349">
            <w:pPr>
              <w:outlineLvl w:val="0"/>
              <w:rPr>
                <w:sz w:val="20"/>
                <w:szCs w:val="20"/>
                <w:lang w:val="uk-UA" w:eastAsia="en-US"/>
              </w:rPr>
            </w:pPr>
            <w:r w:rsidRPr="001F772B">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D259D5" w:rsidRPr="001F772B" w:rsidRDefault="00D259D5" w:rsidP="00D259D5">
            <w:pPr>
              <w:spacing w:line="276" w:lineRule="auto"/>
              <w:outlineLvl w:val="0"/>
              <w:rPr>
                <w:b/>
                <w:color w:val="000000"/>
                <w:sz w:val="20"/>
                <w:szCs w:val="20"/>
                <w:lang w:val="uk-UA" w:eastAsia="en-US"/>
              </w:rPr>
            </w:pPr>
            <w:r w:rsidRPr="001F772B">
              <w:rPr>
                <w:b/>
                <w:color w:val="000000"/>
                <w:sz w:val="20"/>
                <w:szCs w:val="20"/>
                <w:lang w:val="uk-UA" w:eastAsia="en-US"/>
              </w:rPr>
              <w:t>300 000</w:t>
            </w:r>
          </w:p>
          <w:p w:rsidR="00D259D5" w:rsidRPr="001F772B" w:rsidRDefault="00D259D5" w:rsidP="00192731">
            <w:pPr>
              <w:outlineLvl w:val="0"/>
              <w:rPr>
                <w:b/>
                <w:color w:val="000000"/>
                <w:sz w:val="20"/>
                <w:szCs w:val="20"/>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D259D5" w:rsidRPr="001F772B" w:rsidRDefault="00D259D5" w:rsidP="00D83E40">
            <w:pPr>
              <w:jc w:val="both"/>
              <w:outlineLvl w:val="0"/>
              <w:rPr>
                <w:sz w:val="20"/>
                <w:szCs w:val="20"/>
                <w:lang w:val="uk-UA" w:eastAsia="en-US"/>
              </w:rPr>
            </w:pPr>
            <w:r w:rsidRPr="001F772B">
              <w:rPr>
                <w:sz w:val="20"/>
                <w:szCs w:val="20"/>
                <w:lang w:val="uk-UA" w:eastAsia="en-US"/>
              </w:rPr>
              <w:t xml:space="preserve">Дасть можливість </w:t>
            </w:r>
            <w:r w:rsidR="00D83E40" w:rsidRPr="001F772B">
              <w:rPr>
                <w:sz w:val="20"/>
                <w:szCs w:val="20"/>
                <w:lang w:val="uk-UA" w:eastAsia="en-US"/>
              </w:rPr>
              <w:t>провести якісну підготовку військових фахівців для забезпечення безпеки та оборони України</w:t>
            </w:r>
          </w:p>
        </w:tc>
      </w:tr>
      <w:tr w:rsidR="00775ADD" w:rsidRPr="00664E47" w:rsidTr="00A775CD">
        <w:trPr>
          <w:trHeight w:val="122"/>
        </w:trPr>
        <w:tc>
          <w:tcPr>
            <w:tcW w:w="652" w:type="dxa"/>
            <w:tcBorders>
              <w:left w:val="single" w:sz="4" w:space="0" w:color="auto"/>
              <w:bottom w:val="single" w:sz="4" w:space="0" w:color="auto"/>
              <w:right w:val="single" w:sz="4" w:space="0" w:color="auto"/>
            </w:tcBorders>
            <w:hideMark/>
          </w:tcPr>
          <w:p w:rsidR="00775ADD" w:rsidRPr="00775ADD" w:rsidRDefault="00775ADD"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75ADD" w:rsidRPr="000E70B5" w:rsidRDefault="00775ADD" w:rsidP="00775ADD">
            <w:pPr>
              <w:ind w:right="91"/>
              <w:jc w:val="both"/>
              <w:rPr>
                <w:b/>
                <w:color w:val="000000"/>
                <w:sz w:val="20"/>
                <w:szCs w:val="20"/>
                <w:lang w:val="uk-UA" w:eastAsia="en-US"/>
              </w:rPr>
            </w:pPr>
            <w:r w:rsidRPr="000E70B5">
              <w:rPr>
                <w:b/>
                <w:color w:val="000000"/>
                <w:sz w:val="20"/>
                <w:szCs w:val="20"/>
                <w:lang w:val="uk-UA" w:eastAsia="en-US"/>
              </w:rPr>
              <w:t>Завдання №11</w:t>
            </w:r>
            <w:r w:rsidRPr="000E70B5">
              <w:rPr>
                <w:color w:val="000000"/>
                <w:sz w:val="20"/>
                <w:szCs w:val="20"/>
                <w:lang w:val="uk-UA" w:eastAsia="en-US"/>
              </w:rPr>
              <w:t xml:space="preserve"> Забезпечення підтримки сил безпеки і оборони -фінансування в/ч А4355 для придбання</w:t>
            </w:r>
            <w:r w:rsidR="00F91C8A" w:rsidRPr="000E70B5">
              <w:rPr>
                <w:color w:val="000000"/>
                <w:sz w:val="20"/>
                <w:szCs w:val="20"/>
                <w:lang w:val="uk-UA" w:eastAsia="en-US"/>
              </w:rPr>
              <w:t xml:space="preserve">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775ADD" w:rsidRPr="000E70B5" w:rsidRDefault="00775ADD" w:rsidP="00F91C8A">
            <w:pPr>
              <w:ind w:right="91"/>
              <w:jc w:val="both"/>
              <w:rPr>
                <w:b/>
                <w:sz w:val="20"/>
                <w:szCs w:val="20"/>
                <w:lang w:val="uk-UA" w:eastAsia="en-US"/>
              </w:rPr>
            </w:pPr>
            <w:r w:rsidRPr="000E70B5">
              <w:rPr>
                <w:b/>
                <w:sz w:val="20"/>
                <w:szCs w:val="20"/>
                <w:lang w:val="uk-UA" w:eastAsia="en-US"/>
              </w:rPr>
              <w:t>11.</w:t>
            </w:r>
            <w:r w:rsidRPr="000E70B5">
              <w:rPr>
                <w:sz w:val="20"/>
                <w:szCs w:val="20"/>
                <w:lang w:val="uk-UA" w:eastAsia="en-US"/>
              </w:rPr>
              <w:t>перерахування субвенції в/ч А</w:t>
            </w:r>
            <w:r w:rsidR="00F91C8A" w:rsidRPr="000E70B5">
              <w:rPr>
                <w:sz w:val="20"/>
                <w:szCs w:val="20"/>
                <w:lang w:val="uk-UA" w:eastAsia="en-US"/>
              </w:rPr>
              <w:t>4355</w:t>
            </w:r>
            <w:r w:rsidRPr="000E70B5">
              <w:rPr>
                <w:sz w:val="20"/>
                <w:szCs w:val="20"/>
                <w:lang w:val="uk-UA" w:eastAsia="en-US"/>
              </w:rPr>
              <w:t xml:space="preserve"> для придбання </w:t>
            </w:r>
            <w:r w:rsidR="00F91C8A" w:rsidRPr="000E70B5">
              <w:rPr>
                <w:color w:val="000000"/>
                <w:sz w:val="20"/>
                <w:szCs w:val="20"/>
                <w:lang w:val="uk-UA" w:eastAsia="en-US"/>
              </w:rPr>
              <w:t>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775ADD" w:rsidRPr="000E70B5" w:rsidRDefault="000E70B5" w:rsidP="005F5AF2">
            <w:pPr>
              <w:ind w:right="91"/>
              <w:jc w:val="both"/>
              <w:rPr>
                <w:color w:val="000000"/>
                <w:sz w:val="20"/>
                <w:szCs w:val="20"/>
                <w:lang w:val="uk-UA" w:eastAsia="en-US"/>
              </w:rPr>
            </w:pPr>
            <w:r>
              <w:rPr>
                <w:color w:val="000000"/>
                <w:sz w:val="20"/>
                <w:szCs w:val="20"/>
                <w:lang w:val="uk-UA" w:eastAsia="en-US"/>
              </w:rPr>
              <w:t>безпілотні літальні</w:t>
            </w:r>
            <w:r w:rsidRPr="000E70B5">
              <w:rPr>
                <w:color w:val="000000"/>
                <w:sz w:val="20"/>
                <w:szCs w:val="20"/>
                <w:lang w:val="uk-UA" w:eastAsia="en-US"/>
              </w:rPr>
              <w:t xml:space="preserve"> апарат</w:t>
            </w:r>
            <w:r>
              <w:rPr>
                <w:color w:val="000000"/>
                <w:sz w:val="20"/>
                <w:szCs w:val="20"/>
                <w:lang w:val="uk-UA" w:eastAsia="en-US"/>
              </w:rPr>
              <w:t>и</w:t>
            </w:r>
          </w:p>
        </w:tc>
        <w:tc>
          <w:tcPr>
            <w:tcW w:w="1276" w:type="dxa"/>
            <w:tcBorders>
              <w:top w:val="single" w:sz="4" w:space="0" w:color="auto"/>
              <w:left w:val="single" w:sz="4" w:space="0" w:color="auto"/>
              <w:bottom w:val="single" w:sz="4" w:space="0" w:color="auto"/>
              <w:right w:val="single" w:sz="4" w:space="0" w:color="auto"/>
            </w:tcBorders>
          </w:tcPr>
          <w:p w:rsidR="00775ADD" w:rsidRPr="000E70B5" w:rsidRDefault="00775ADD" w:rsidP="00284868">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75ADD" w:rsidRPr="000E70B5" w:rsidRDefault="00775ADD" w:rsidP="009F4349">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75ADD" w:rsidRPr="000E70B5" w:rsidRDefault="000E70B5" w:rsidP="00D259D5">
            <w:pPr>
              <w:spacing w:line="276" w:lineRule="auto"/>
              <w:outlineLvl w:val="0"/>
              <w:rPr>
                <w:b/>
                <w:color w:val="000000"/>
                <w:sz w:val="20"/>
                <w:szCs w:val="20"/>
                <w:lang w:val="uk-UA" w:eastAsia="en-US"/>
              </w:rPr>
            </w:pPr>
            <w:r w:rsidRPr="000E70B5">
              <w:rPr>
                <w:b/>
                <w:color w:val="000000"/>
                <w:sz w:val="20"/>
                <w:szCs w:val="20"/>
                <w:lang w:val="uk-UA" w:eastAsia="en-US"/>
              </w:rPr>
              <w:t>3</w:t>
            </w:r>
            <w:r w:rsidR="00F91C8A" w:rsidRPr="000E70B5">
              <w:rPr>
                <w:b/>
                <w:color w:val="000000"/>
                <w:sz w:val="20"/>
                <w:szCs w:val="20"/>
                <w:lang w:val="uk-UA" w:eastAsia="en-US"/>
              </w:rPr>
              <w:t>00 000</w:t>
            </w:r>
          </w:p>
        </w:tc>
        <w:tc>
          <w:tcPr>
            <w:tcW w:w="3260" w:type="dxa"/>
            <w:tcBorders>
              <w:top w:val="single" w:sz="4" w:space="0" w:color="auto"/>
              <w:left w:val="single" w:sz="4" w:space="0" w:color="auto"/>
              <w:bottom w:val="single" w:sz="4" w:space="0" w:color="auto"/>
              <w:right w:val="single" w:sz="4" w:space="0" w:color="auto"/>
            </w:tcBorders>
          </w:tcPr>
          <w:p w:rsidR="00F91C8A" w:rsidRPr="000E70B5" w:rsidRDefault="00F91C8A" w:rsidP="000E70B5">
            <w:pPr>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775ADD" w:rsidRPr="000E70B5" w:rsidRDefault="00775ADD" w:rsidP="00D83E40">
            <w:pPr>
              <w:jc w:val="both"/>
              <w:outlineLvl w:val="0"/>
              <w:rPr>
                <w:sz w:val="20"/>
                <w:szCs w:val="20"/>
                <w:lang w:val="uk-UA" w:eastAsia="en-US"/>
              </w:rPr>
            </w:pPr>
          </w:p>
        </w:tc>
      </w:tr>
      <w:tr w:rsidR="00D73F5F" w:rsidRPr="00664E47" w:rsidTr="00523AAC">
        <w:trPr>
          <w:trHeight w:val="1327"/>
        </w:trPr>
        <w:tc>
          <w:tcPr>
            <w:tcW w:w="652" w:type="dxa"/>
            <w:tcBorders>
              <w:left w:val="single" w:sz="4" w:space="0" w:color="auto"/>
              <w:bottom w:val="single" w:sz="4" w:space="0" w:color="auto"/>
              <w:right w:val="single" w:sz="4" w:space="0" w:color="auto"/>
            </w:tcBorders>
            <w:hideMark/>
          </w:tcPr>
          <w:p w:rsidR="00D73F5F" w:rsidRPr="00775ADD" w:rsidRDefault="00D73F5F"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D73F5F" w:rsidRPr="000E70B5" w:rsidRDefault="00D73F5F" w:rsidP="000126AF">
            <w:pPr>
              <w:ind w:right="91"/>
              <w:jc w:val="both"/>
              <w:rPr>
                <w:b/>
                <w:color w:val="000000"/>
                <w:sz w:val="20"/>
                <w:szCs w:val="20"/>
                <w:lang w:val="uk-UA" w:eastAsia="en-US"/>
              </w:rPr>
            </w:pPr>
            <w:r w:rsidRPr="000E70B5">
              <w:rPr>
                <w:b/>
                <w:color w:val="000000"/>
                <w:sz w:val="20"/>
                <w:szCs w:val="20"/>
                <w:lang w:val="uk-UA" w:eastAsia="en-US"/>
              </w:rPr>
              <w:t>Завдання №12</w:t>
            </w:r>
            <w:r w:rsidRPr="000E70B5">
              <w:rPr>
                <w:color w:val="000000"/>
                <w:sz w:val="20"/>
                <w:szCs w:val="20"/>
                <w:lang w:val="uk-UA" w:eastAsia="en-US"/>
              </w:rPr>
              <w:t xml:space="preserve"> Забезпечення підтримки сил безпеки і оборони -фінансування в/ч А</w:t>
            </w:r>
            <w:r w:rsidR="00741C4C">
              <w:rPr>
                <w:color w:val="000000"/>
                <w:sz w:val="20"/>
                <w:szCs w:val="20"/>
                <w:lang w:val="uk-UA" w:eastAsia="en-US"/>
              </w:rPr>
              <w:t>7077</w:t>
            </w:r>
            <w:r w:rsidRPr="000E70B5">
              <w:rPr>
                <w:color w:val="000000"/>
                <w:sz w:val="20"/>
                <w:szCs w:val="20"/>
                <w:lang w:val="uk-UA" w:eastAsia="en-US"/>
              </w:rPr>
              <w:t xml:space="preserve"> для придбання </w:t>
            </w:r>
            <w:r w:rsidR="000126AF">
              <w:rPr>
                <w:color w:val="000000"/>
                <w:sz w:val="20"/>
                <w:szCs w:val="20"/>
                <w:lang w:val="uk-UA" w:eastAsia="en-US"/>
              </w:rPr>
              <w:t>тепловізійних приладів</w:t>
            </w:r>
          </w:p>
        </w:tc>
        <w:tc>
          <w:tcPr>
            <w:tcW w:w="2693" w:type="dxa"/>
            <w:tcBorders>
              <w:top w:val="single" w:sz="4" w:space="0" w:color="auto"/>
              <w:left w:val="single" w:sz="4" w:space="0" w:color="auto"/>
              <w:bottom w:val="single" w:sz="4" w:space="0" w:color="auto"/>
              <w:right w:val="single" w:sz="4" w:space="0" w:color="auto"/>
            </w:tcBorders>
          </w:tcPr>
          <w:p w:rsidR="00D73F5F" w:rsidRPr="000E70B5" w:rsidRDefault="00112E5D" w:rsidP="000E70B5">
            <w:pPr>
              <w:ind w:right="91"/>
              <w:jc w:val="both"/>
              <w:rPr>
                <w:b/>
                <w:sz w:val="20"/>
                <w:szCs w:val="20"/>
                <w:lang w:val="uk-UA" w:eastAsia="en-US"/>
              </w:rPr>
            </w:pPr>
            <w:r>
              <w:rPr>
                <w:b/>
                <w:sz w:val="20"/>
                <w:szCs w:val="20"/>
                <w:lang w:val="uk-UA" w:eastAsia="en-US"/>
              </w:rPr>
              <w:t>12</w:t>
            </w:r>
            <w:r w:rsidR="00C1307D" w:rsidRPr="000E70B5">
              <w:rPr>
                <w:b/>
                <w:sz w:val="20"/>
                <w:szCs w:val="20"/>
                <w:lang w:val="uk-UA" w:eastAsia="en-US"/>
              </w:rPr>
              <w:t>.</w:t>
            </w:r>
            <w:r w:rsidR="00C1307D" w:rsidRPr="000E70B5">
              <w:rPr>
                <w:sz w:val="20"/>
                <w:szCs w:val="20"/>
                <w:lang w:val="uk-UA" w:eastAsia="en-US"/>
              </w:rPr>
              <w:t xml:space="preserve">перерахування субвенції </w:t>
            </w:r>
            <w:r w:rsidR="000E70B5" w:rsidRPr="000E70B5">
              <w:rPr>
                <w:color w:val="000000"/>
                <w:sz w:val="20"/>
                <w:szCs w:val="20"/>
                <w:lang w:val="uk-UA" w:eastAsia="en-US"/>
              </w:rPr>
              <w:t>в/ч А</w:t>
            </w:r>
            <w:r w:rsidR="00741C4C">
              <w:rPr>
                <w:color w:val="000000"/>
                <w:sz w:val="20"/>
                <w:szCs w:val="20"/>
                <w:lang w:val="uk-UA" w:eastAsia="en-US"/>
              </w:rPr>
              <w:t>7077</w:t>
            </w:r>
            <w:r w:rsidR="000E70B5" w:rsidRPr="000E70B5">
              <w:rPr>
                <w:color w:val="000000"/>
                <w:sz w:val="20"/>
                <w:szCs w:val="20"/>
                <w:lang w:val="uk-UA" w:eastAsia="en-US"/>
              </w:rPr>
              <w:t xml:space="preserve"> </w:t>
            </w:r>
            <w:r w:rsidR="00C1307D" w:rsidRPr="000E70B5">
              <w:rPr>
                <w:sz w:val="20"/>
                <w:szCs w:val="20"/>
                <w:lang w:val="uk-UA" w:eastAsia="en-US"/>
              </w:rPr>
              <w:t xml:space="preserve">для придбання </w:t>
            </w:r>
            <w:r w:rsidR="000126AF">
              <w:rPr>
                <w:color w:val="000000"/>
                <w:sz w:val="20"/>
                <w:szCs w:val="20"/>
                <w:lang w:val="uk-UA" w:eastAsia="en-US"/>
              </w:rPr>
              <w:t>тепловізійних приладів для військової частини А7077</w:t>
            </w:r>
          </w:p>
        </w:tc>
        <w:tc>
          <w:tcPr>
            <w:tcW w:w="1984" w:type="dxa"/>
            <w:gridSpan w:val="2"/>
            <w:tcBorders>
              <w:top w:val="single" w:sz="4" w:space="0" w:color="auto"/>
              <w:left w:val="single" w:sz="4" w:space="0" w:color="auto"/>
              <w:bottom w:val="single" w:sz="4" w:space="0" w:color="auto"/>
              <w:right w:val="single" w:sz="4" w:space="0" w:color="auto"/>
            </w:tcBorders>
          </w:tcPr>
          <w:p w:rsidR="00D73F5F" w:rsidRPr="000E70B5" w:rsidRDefault="000126AF" w:rsidP="000E70B5">
            <w:pPr>
              <w:ind w:right="91"/>
              <w:jc w:val="both"/>
              <w:rPr>
                <w:color w:val="000000"/>
                <w:sz w:val="20"/>
                <w:szCs w:val="20"/>
                <w:lang w:val="uk-UA" w:eastAsia="en-US"/>
              </w:rPr>
            </w:pPr>
            <w:r>
              <w:rPr>
                <w:color w:val="000000"/>
                <w:sz w:val="20"/>
                <w:szCs w:val="20"/>
                <w:lang w:val="uk-UA" w:eastAsia="en-US"/>
              </w:rPr>
              <w:t>тепловізійні прилади</w:t>
            </w:r>
          </w:p>
        </w:tc>
        <w:tc>
          <w:tcPr>
            <w:tcW w:w="1276" w:type="dxa"/>
            <w:tcBorders>
              <w:top w:val="single" w:sz="4" w:space="0" w:color="auto"/>
              <w:left w:val="single" w:sz="4" w:space="0" w:color="auto"/>
              <w:bottom w:val="single" w:sz="4" w:space="0" w:color="auto"/>
              <w:right w:val="single" w:sz="4" w:space="0" w:color="auto"/>
            </w:tcBorders>
          </w:tcPr>
          <w:p w:rsidR="00D73F5F" w:rsidRPr="000E70B5" w:rsidRDefault="00C1307D" w:rsidP="00284868">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D73F5F" w:rsidRPr="000E70B5" w:rsidRDefault="00C1307D" w:rsidP="009F4349">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D73F5F" w:rsidRPr="000E70B5" w:rsidRDefault="00243648" w:rsidP="00D259D5">
            <w:pPr>
              <w:spacing w:line="276" w:lineRule="auto"/>
              <w:outlineLvl w:val="0"/>
              <w:rPr>
                <w:b/>
                <w:color w:val="000000"/>
                <w:sz w:val="20"/>
                <w:szCs w:val="20"/>
                <w:lang w:val="en-US" w:eastAsia="en-US"/>
              </w:rPr>
            </w:pPr>
            <w:r w:rsidRPr="000E70B5">
              <w:rPr>
                <w:b/>
                <w:color w:val="000000"/>
                <w:sz w:val="20"/>
                <w:szCs w:val="20"/>
                <w:lang w:val="en-US" w:eastAsia="en-US"/>
              </w:rPr>
              <w:t>160</w:t>
            </w:r>
            <w:r w:rsidR="007D592F">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D73F5F" w:rsidRPr="000E70B5" w:rsidRDefault="00243648" w:rsidP="00F91C8A">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D592F" w:rsidRPr="00664E47" w:rsidTr="00A775CD">
        <w:trPr>
          <w:trHeight w:val="1563"/>
        </w:trPr>
        <w:tc>
          <w:tcPr>
            <w:tcW w:w="652" w:type="dxa"/>
            <w:tcBorders>
              <w:left w:val="single" w:sz="4" w:space="0" w:color="auto"/>
              <w:bottom w:val="single" w:sz="4" w:space="0" w:color="auto"/>
              <w:right w:val="single" w:sz="4" w:space="0" w:color="auto"/>
            </w:tcBorders>
            <w:hideMark/>
          </w:tcPr>
          <w:p w:rsidR="007D592F" w:rsidRPr="00775ADD" w:rsidRDefault="007D592F"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D592F" w:rsidRPr="007D592F" w:rsidRDefault="007D592F" w:rsidP="007D592F">
            <w:pPr>
              <w:ind w:right="91"/>
              <w:jc w:val="both"/>
              <w:rPr>
                <w:b/>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3</w:t>
            </w:r>
            <w:r w:rsidRPr="000E70B5">
              <w:rPr>
                <w:color w:val="000000"/>
                <w:sz w:val="20"/>
                <w:szCs w:val="20"/>
                <w:lang w:val="uk-UA" w:eastAsia="en-US"/>
              </w:rPr>
              <w:t xml:space="preserve"> Забезпечення підтримки сил безпеки і оборони -фінансування 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закупівлі комплектуючих до БПЛА, fpv-дронів тощо</w:t>
            </w:r>
          </w:p>
        </w:tc>
        <w:tc>
          <w:tcPr>
            <w:tcW w:w="2693" w:type="dxa"/>
            <w:tcBorders>
              <w:top w:val="single" w:sz="4" w:space="0" w:color="auto"/>
              <w:left w:val="single" w:sz="4" w:space="0" w:color="auto"/>
              <w:bottom w:val="single" w:sz="4" w:space="0" w:color="auto"/>
              <w:right w:val="single" w:sz="4" w:space="0" w:color="auto"/>
            </w:tcBorders>
          </w:tcPr>
          <w:p w:rsidR="007D592F" w:rsidRDefault="007D592F" w:rsidP="000E70B5">
            <w:pPr>
              <w:ind w:right="91"/>
              <w:jc w:val="both"/>
              <w:rPr>
                <w:b/>
                <w:sz w:val="20"/>
                <w:szCs w:val="20"/>
                <w:lang w:val="uk-UA" w:eastAsia="en-US"/>
              </w:rPr>
            </w:pPr>
            <w:r>
              <w:rPr>
                <w:b/>
                <w:sz w:val="20"/>
                <w:szCs w:val="20"/>
                <w:lang w:val="uk-UA" w:eastAsia="en-US"/>
              </w:rPr>
              <w:t>13</w:t>
            </w:r>
            <w:r w:rsidRPr="000E70B5">
              <w:rPr>
                <w:b/>
                <w:sz w:val="20"/>
                <w:szCs w:val="20"/>
                <w:lang w:val="uk-UA" w:eastAsia="en-US"/>
              </w:rPr>
              <w:t>.</w:t>
            </w:r>
            <w:r w:rsidRPr="000E70B5">
              <w:rPr>
                <w:sz w:val="20"/>
                <w:szCs w:val="20"/>
                <w:lang w:val="uk-UA" w:eastAsia="en-US"/>
              </w:rPr>
              <w:t xml:space="preserve">перерахування субвенції </w:t>
            </w:r>
            <w:r w:rsidRPr="000E70B5">
              <w:rPr>
                <w:color w:val="000000"/>
                <w:sz w:val="20"/>
                <w:szCs w:val="20"/>
                <w:lang w:val="uk-UA" w:eastAsia="en-US"/>
              </w:rPr>
              <w:t>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закупівлі комплектуючих до БПЛА, fpv-дронів тощо</w:t>
            </w:r>
          </w:p>
        </w:tc>
        <w:tc>
          <w:tcPr>
            <w:tcW w:w="1984" w:type="dxa"/>
            <w:gridSpan w:val="2"/>
            <w:tcBorders>
              <w:top w:val="single" w:sz="4" w:space="0" w:color="auto"/>
              <w:left w:val="single" w:sz="4" w:space="0" w:color="auto"/>
              <w:bottom w:val="single" w:sz="4" w:space="0" w:color="auto"/>
              <w:right w:val="single" w:sz="4" w:space="0" w:color="auto"/>
            </w:tcBorders>
          </w:tcPr>
          <w:p w:rsidR="007D592F" w:rsidRDefault="007D592F" w:rsidP="000E70B5">
            <w:pPr>
              <w:ind w:right="91"/>
              <w:jc w:val="both"/>
              <w:rPr>
                <w:color w:val="000000"/>
                <w:sz w:val="20"/>
                <w:szCs w:val="20"/>
                <w:lang w:val="uk-UA" w:eastAsia="en-US"/>
              </w:rPr>
            </w:pPr>
            <w:r>
              <w:rPr>
                <w:color w:val="000000"/>
                <w:sz w:val="20"/>
                <w:szCs w:val="20"/>
                <w:lang w:val="uk-UA" w:eastAsia="en-US"/>
              </w:rPr>
              <w:t>комплектуючі до БПЛА, fpv-дронів</w:t>
            </w:r>
          </w:p>
        </w:tc>
        <w:tc>
          <w:tcPr>
            <w:tcW w:w="1276"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spacing w:line="276" w:lineRule="auto"/>
              <w:outlineLvl w:val="0"/>
              <w:rPr>
                <w:b/>
                <w:color w:val="000000"/>
                <w:sz w:val="20"/>
                <w:szCs w:val="20"/>
                <w:lang w:val="en-US" w:eastAsia="en-US"/>
              </w:rPr>
            </w:pPr>
            <w:r>
              <w:rPr>
                <w:b/>
                <w:color w:val="000000"/>
                <w:sz w:val="20"/>
                <w:szCs w:val="20"/>
                <w:lang w:val="uk-UA" w:eastAsia="en-US"/>
              </w:rPr>
              <w:t>50</w:t>
            </w:r>
            <w:r w:rsidRPr="000E70B5">
              <w:rPr>
                <w:b/>
                <w:color w:val="000000"/>
                <w:sz w:val="20"/>
                <w:szCs w:val="20"/>
                <w:lang w:val="en-US" w:eastAsia="en-US"/>
              </w:rPr>
              <w:t>0</w:t>
            </w:r>
            <w:r>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7D592F" w:rsidRPr="000E70B5" w:rsidRDefault="007D592F" w:rsidP="00192731">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7D592F" w:rsidRPr="000E70B5" w:rsidRDefault="007D592F" w:rsidP="00192731">
            <w:pPr>
              <w:spacing w:line="276" w:lineRule="auto"/>
              <w:jc w:val="both"/>
              <w:outlineLvl w:val="0"/>
              <w:rPr>
                <w:sz w:val="20"/>
                <w:szCs w:val="20"/>
                <w:lang w:val="uk-UA" w:eastAsia="en-US"/>
              </w:rPr>
            </w:pPr>
          </w:p>
        </w:tc>
      </w:tr>
      <w:tr w:rsidR="00AC44E0" w:rsidRPr="00664E47" w:rsidTr="000B10D0">
        <w:trPr>
          <w:trHeight w:val="2385"/>
        </w:trPr>
        <w:tc>
          <w:tcPr>
            <w:tcW w:w="652" w:type="dxa"/>
            <w:tcBorders>
              <w:left w:val="single" w:sz="4" w:space="0" w:color="auto"/>
              <w:bottom w:val="single" w:sz="4" w:space="0" w:color="auto"/>
              <w:right w:val="single" w:sz="4" w:space="0" w:color="auto"/>
            </w:tcBorders>
            <w:hideMark/>
          </w:tcPr>
          <w:p w:rsidR="00AC44E0" w:rsidRPr="00775ADD" w:rsidRDefault="00AC44E0" w:rsidP="00192731">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AC44E0" w:rsidRDefault="00AC44E0" w:rsidP="00AC44E0">
            <w:pPr>
              <w:ind w:right="91"/>
              <w:jc w:val="both"/>
              <w:rPr>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4</w:t>
            </w:r>
            <w:r w:rsidRPr="000E70B5">
              <w:rPr>
                <w:color w:val="000000"/>
                <w:sz w:val="20"/>
                <w:szCs w:val="20"/>
                <w:lang w:val="uk-UA" w:eastAsia="en-US"/>
              </w:rPr>
              <w:t xml:space="preserve"> Забезпечення підтримки сил безпеки і оборони -фінансування в/ч А</w:t>
            </w:r>
            <w:r>
              <w:rPr>
                <w:color w:val="000000"/>
                <w:sz w:val="20"/>
                <w:szCs w:val="20"/>
                <w:lang w:val="uk-UA" w:eastAsia="en-US"/>
              </w:rPr>
              <w:t>4438</w:t>
            </w:r>
            <w:r w:rsidRPr="000E70B5">
              <w:rPr>
                <w:color w:val="000000"/>
                <w:sz w:val="20"/>
                <w:szCs w:val="20"/>
                <w:lang w:val="uk-UA" w:eastAsia="en-US"/>
              </w:rPr>
              <w:t xml:space="preserve"> для </w:t>
            </w:r>
            <w:r>
              <w:rPr>
                <w:color w:val="000000"/>
                <w:sz w:val="20"/>
                <w:szCs w:val="20"/>
                <w:lang w:val="uk-UA" w:eastAsia="en-US"/>
              </w:rPr>
              <w:t>закупівлі великогабаритних багатофункційних пристроїв ( типу WorkCentre), принтерів(БФП), плотерів (формату А3, А4,) сканерів, моніторів, панелей відображення інформації</w:t>
            </w:r>
          </w:p>
          <w:p w:rsidR="000B10D0" w:rsidRDefault="000B10D0" w:rsidP="00AC44E0">
            <w:pPr>
              <w:ind w:right="91"/>
              <w:jc w:val="both"/>
              <w:rPr>
                <w:color w:val="000000"/>
                <w:sz w:val="20"/>
                <w:szCs w:val="20"/>
                <w:lang w:val="uk-UA" w:eastAsia="en-US"/>
              </w:rPr>
            </w:pPr>
          </w:p>
          <w:p w:rsidR="000B10D0" w:rsidRDefault="000B10D0" w:rsidP="00AC44E0">
            <w:pPr>
              <w:ind w:right="91"/>
              <w:jc w:val="both"/>
              <w:rPr>
                <w:color w:val="000000"/>
                <w:sz w:val="20"/>
                <w:szCs w:val="20"/>
                <w:lang w:val="uk-UA" w:eastAsia="en-US"/>
              </w:rPr>
            </w:pPr>
          </w:p>
          <w:p w:rsidR="000B10D0" w:rsidRPr="007D592F" w:rsidRDefault="000B10D0" w:rsidP="00AC44E0">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AC44E0" w:rsidRDefault="00AC44E0" w:rsidP="00AC44E0">
            <w:pPr>
              <w:ind w:right="91"/>
              <w:jc w:val="both"/>
              <w:rPr>
                <w:b/>
                <w:sz w:val="20"/>
                <w:szCs w:val="20"/>
                <w:lang w:val="uk-UA" w:eastAsia="en-US"/>
              </w:rPr>
            </w:pPr>
            <w:r>
              <w:rPr>
                <w:b/>
                <w:sz w:val="20"/>
                <w:szCs w:val="20"/>
                <w:lang w:val="uk-UA" w:eastAsia="en-US"/>
              </w:rPr>
              <w:t>14</w:t>
            </w:r>
            <w:r w:rsidRPr="000E70B5">
              <w:rPr>
                <w:b/>
                <w:sz w:val="20"/>
                <w:szCs w:val="20"/>
                <w:lang w:val="uk-UA" w:eastAsia="en-US"/>
              </w:rPr>
              <w:t>.</w:t>
            </w:r>
            <w:r w:rsidRPr="000E70B5">
              <w:rPr>
                <w:sz w:val="20"/>
                <w:szCs w:val="20"/>
                <w:lang w:val="uk-UA" w:eastAsia="en-US"/>
              </w:rPr>
              <w:t xml:space="preserve">перерахування субвенції </w:t>
            </w:r>
            <w:r w:rsidRPr="000E70B5">
              <w:rPr>
                <w:color w:val="000000"/>
                <w:sz w:val="20"/>
                <w:szCs w:val="20"/>
                <w:lang w:val="uk-UA" w:eastAsia="en-US"/>
              </w:rPr>
              <w:t>в/ч А</w:t>
            </w:r>
            <w:r>
              <w:rPr>
                <w:color w:val="000000"/>
                <w:sz w:val="20"/>
                <w:szCs w:val="20"/>
                <w:lang w:val="uk-UA" w:eastAsia="en-US"/>
              </w:rPr>
              <w:t>4438</w:t>
            </w:r>
            <w:r w:rsidRPr="000E70B5">
              <w:rPr>
                <w:color w:val="000000"/>
                <w:sz w:val="20"/>
                <w:szCs w:val="20"/>
                <w:lang w:val="uk-UA" w:eastAsia="en-US"/>
              </w:rPr>
              <w:t xml:space="preserve"> для </w:t>
            </w:r>
            <w:r>
              <w:rPr>
                <w:color w:val="000000"/>
                <w:sz w:val="20"/>
                <w:szCs w:val="20"/>
                <w:lang w:val="uk-UA" w:eastAsia="en-US"/>
              </w:rPr>
              <w:t>закупівлі великогабаритних багатофункційн. пристроїв (типу WorkCentre), принтерів(БФП), плотерів (формату А3, А4), сканерів, моніторів, панелей відображення інформації</w:t>
            </w:r>
          </w:p>
        </w:tc>
        <w:tc>
          <w:tcPr>
            <w:tcW w:w="1984" w:type="dxa"/>
            <w:gridSpan w:val="2"/>
            <w:tcBorders>
              <w:top w:val="single" w:sz="4" w:space="0" w:color="auto"/>
              <w:left w:val="single" w:sz="4" w:space="0" w:color="auto"/>
              <w:bottom w:val="single" w:sz="4" w:space="0" w:color="auto"/>
              <w:right w:val="single" w:sz="4" w:space="0" w:color="auto"/>
            </w:tcBorders>
          </w:tcPr>
          <w:p w:rsidR="00AC44E0" w:rsidRDefault="00AC44E0" w:rsidP="00AC44E0">
            <w:pPr>
              <w:ind w:right="91"/>
              <w:jc w:val="both"/>
              <w:rPr>
                <w:color w:val="000000"/>
                <w:sz w:val="20"/>
                <w:szCs w:val="20"/>
                <w:lang w:val="uk-UA" w:eastAsia="en-US"/>
              </w:rPr>
            </w:pPr>
            <w:r>
              <w:rPr>
                <w:color w:val="000000"/>
                <w:sz w:val="20"/>
                <w:szCs w:val="20"/>
                <w:lang w:val="uk-UA" w:eastAsia="en-US"/>
              </w:rPr>
              <w:t>великогабаритні багатофункційні пристрої(типу WorkCentre), принтери (БФП), плотери (формату А3, А4)</w:t>
            </w:r>
            <w:r w:rsidR="00D555FB">
              <w:rPr>
                <w:color w:val="000000"/>
                <w:sz w:val="20"/>
                <w:szCs w:val="20"/>
                <w:lang w:val="uk-UA" w:eastAsia="en-US"/>
              </w:rPr>
              <w:t>, сканери, монітори, панелі</w:t>
            </w:r>
            <w:r>
              <w:rPr>
                <w:color w:val="000000"/>
                <w:sz w:val="20"/>
                <w:szCs w:val="20"/>
                <w:lang w:val="uk-UA" w:eastAsia="en-US"/>
              </w:rPr>
              <w:t xml:space="preserve"> відображення інформації</w:t>
            </w:r>
          </w:p>
        </w:tc>
        <w:tc>
          <w:tcPr>
            <w:tcW w:w="1276"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outlineLvl w:val="0"/>
              <w:rPr>
                <w:sz w:val="20"/>
                <w:szCs w:val="20"/>
                <w:lang w:val="uk-UA" w:eastAsia="en-US"/>
              </w:rPr>
            </w:pPr>
            <w:r w:rsidRPr="000E70B5">
              <w:rPr>
                <w:sz w:val="20"/>
                <w:szCs w:val="20"/>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outlineLvl w:val="0"/>
              <w:rPr>
                <w:sz w:val="20"/>
                <w:szCs w:val="20"/>
                <w:lang w:val="uk-UA" w:eastAsia="en-US"/>
              </w:rPr>
            </w:pPr>
            <w:r w:rsidRPr="000E70B5">
              <w:rPr>
                <w:sz w:val="20"/>
                <w:szCs w:val="20"/>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spacing w:line="276" w:lineRule="auto"/>
              <w:outlineLvl w:val="0"/>
              <w:rPr>
                <w:b/>
                <w:color w:val="000000"/>
                <w:sz w:val="20"/>
                <w:szCs w:val="20"/>
                <w:lang w:val="en-US" w:eastAsia="en-US"/>
              </w:rPr>
            </w:pPr>
            <w:r>
              <w:rPr>
                <w:b/>
                <w:color w:val="000000"/>
                <w:sz w:val="20"/>
                <w:szCs w:val="20"/>
                <w:lang w:val="uk-UA" w:eastAsia="en-US"/>
              </w:rPr>
              <w:t>50</w:t>
            </w:r>
            <w:r w:rsidRPr="000E70B5">
              <w:rPr>
                <w:b/>
                <w:color w:val="000000"/>
                <w:sz w:val="20"/>
                <w:szCs w:val="20"/>
                <w:lang w:val="en-US" w:eastAsia="en-US"/>
              </w:rPr>
              <w:t>0</w:t>
            </w:r>
            <w:r>
              <w:rPr>
                <w:b/>
                <w:color w:val="000000"/>
                <w:sz w:val="20"/>
                <w:szCs w:val="20"/>
                <w:lang w:val="uk-UA" w:eastAsia="en-US"/>
              </w:rPr>
              <w:t xml:space="preserve"> </w:t>
            </w:r>
            <w:r w:rsidRPr="000E70B5">
              <w:rPr>
                <w:b/>
                <w:color w:val="000000"/>
                <w:sz w:val="20"/>
                <w:szCs w:val="20"/>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AC44E0" w:rsidRPr="000E70B5" w:rsidRDefault="00AC44E0" w:rsidP="00192731">
            <w:pPr>
              <w:spacing w:line="276" w:lineRule="auto"/>
              <w:jc w:val="both"/>
              <w:outlineLvl w:val="0"/>
              <w:rPr>
                <w:sz w:val="20"/>
                <w:szCs w:val="20"/>
                <w:lang w:val="uk-UA" w:eastAsia="en-US"/>
              </w:rPr>
            </w:pPr>
            <w:r w:rsidRPr="000E70B5">
              <w:rPr>
                <w:sz w:val="20"/>
                <w:szCs w:val="20"/>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AC44E0" w:rsidRPr="000E70B5" w:rsidRDefault="00AC44E0" w:rsidP="00192731">
            <w:pPr>
              <w:spacing w:line="276" w:lineRule="auto"/>
              <w:jc w:val="both"/>
              <w:outlineLvl w:val="0"/>
              <w:rPr>
                <w:sz w:val="20"/>
                <w:szCs w:val="20"/>
                <w:lang w:val="uk-UA" w:eastAsia="en-US"/>
              </w:rPr>
            </w:pPr>
          </w:p>
        </w:tc>
      </w:tr>
      <w:tr w:rsidR="005B6E5D" w:rsidRPr="00664E47" w:rsidTr="000B10D0">
        <w:trPr>
          <w:trHeight w:val="1000"/>
        </w:trPr>
        <w:tc>
          <w:tcPr>
            <w:tcW w:w="652" w:type="dxa"/>
            <w:tcBorders>
              <w:left w:val="single" w:sz="4" w:space="0" w:color="auto"/>
              <w:bottom w:val="single" w:sz="4" w:space="0" w:color="auto"/>
              <w:right w:val="single" w:sz="4" w:space="0" w:color="auto"/>
            </w:tcBorders>
          </w:tcPr>
          <w:p w:rsidR="005B6E5D" w:rsidRPr="00775ADD" w:rsidRDefault="005B6E5D" w:rsidP="005B6E5D">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5</w:t>
            </w:r>
            <w:r w:rsidRPr="000E70B5">
              <w:rPr>
                <w:color w:val="000000"/>
                <w:sz w:val="20"/>
                <w:szCs w:val="20"/>
                <w:lang w:val="uk-UA" w:eastAsia="en-US"/>
              </w:rPr>
              <w:t xml:space="preserve"> Забезпечення підтримки сил безпеки і оборони -фінансування в/ч А</w:t>
            </w:r>
            <w:r>
              <w:rPr>
                <w:color w:val="000000"/>
                <w:sz w:val="20"/>
                <w:szCs w:val="20"/>
                <w:lang w:val="uk-UA" w:eastAsia="en-US"/>
              </w:rPr>
              <w:t>0583</w:t>
            </w:r>
            <w:r w:rsidRPr="000E70B5">
              <w:rPr>
                <w:color w:val="000000"/>
                <w:sz w:val="20"/>
                <w:szCs w:val="20"/>
                <w:lang w:val="uk-UA" w:eastAsia="en-US"/>
              </w:rPr>
              <w:t xml:space="preserve"> для </w:t>
            </w:r>
            <w:r>
              <w:rPr>
                <w:color w:val="000000"/>
                <w:sz w:val="20"/>
                <w:szCs w:val="20"/>
                <w:lang w:val="uk-UA" w:eastAsia="en-US"/>
              </w:rPr>
              <w:t>оплати послуг з ремонту автомобільної техніки спеціального призначення</w:t>
            </w:r>
          </w:p>
          <w:p w:rsidR="005B6E5D" w:rsidRPr="000E70B5" w:rsidRDefault="005B6E5D" w:rsidP="005B6E5D">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b/>
                <w:sz w:val="20"/>
                <w:szCs w:val="20"/>
                <w:lang w:val="uk-UA" w:eastAsia="en-US"/>
              </w:rPr>
              <w:t>15.</w:t>
            </w:r>
            <w:r w:rsidRPr="000B10D0">
              <w:rPr>
                <w:sz w:val="20"/>
                <w:szCs w:val="20"/>
                <w:lang w:val="uk-UA" w:eastAsia="en-US"/>
              </w:rPr>
              <w:t>перерахування субвенції в/ч</w:t>
            </w:r>
            <w:r>
              <w:rPr>
                <w:sz w:val="20"/>
                <w:szCs w:val="20"/>
                <w:lang w:val="uk-UA" w:eastAsia="en-US"/>
              </w:rPr>
              <w:t xml:space="preserve"> А0583 для </w:t>
            </w:r>
            <w:r w:rsidRPr="000E70B5">
              <w:rPr>
                <w:color w:val="000000"/>
                <w:sz w:val="20"/>
                <w:szCs w:val="20"/>
                <w:lang w:val="uk-UA" w:eastAsia="en-US"/>
              </w:rPr>
              <w:t xml:space="preserve"> </w:t>
            </w:r>
            <w:r>
              <w:rPr>
                <w:color w:val="000000"/>
                <w:sz w:val="20"/>
                <w:szCs w:val="20"/>
                <w:lang w:val="uk-UA" w:eastAsia="en-US"/>
              </w:rPr>
              <w:t>оплати послуг з ремонту автомобільної техніки спеціального призначення</w:t>
            </w:r>
          </w:p>
          <w:p w:rsidR="005B6E5D" w:rsidRDefault="005B6E5D" w:rsidP="005B6E5D">
            <w:pPr>
              <w:ind w:right="91"/>
              <w:jc w:val="both"/>
              <w:rPr>
                <w:b/>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color w:val="000000"/>
                <w:sz w:val="20"/>
                <w:szCs w:val="20"/>
                <w:lang w:val="uk-UA" w:eastAsia="en-US"/>
              </w:rPr>
              <w:t xml:space="preserve">ремонт автомобільної техніки спеціаль- ного призначення </w:t>
            </w:r>
          </w:p>
          <w:p w:rsidR="005B6E5D" w:rsidRDefault="005B6E5D" w:rsidP="005B6E5D">
            <w:pPr>
              <w:ind w:right="91"/>
              <w:jc w:val="both"/>
              <w:rPr>
                <w:color w:val="000000"/>
                <w:sz w:val="20"/>
                <w:szCs w:val="20"/>
                <w:lang w:val="uk-UA" w:eastAsia="en-US"/>
              </w:rPr>
            </w:pPr>
            <w:r>
              <w:rPr>
                <w:color w:val="000000"/>
                <w:sz w:val="20"/>
                <w:szCs w:val="20"/>
                <w:lang w:val="uk-UA" w:eastAsia="en-US"/>
              </w:rPr>
              <w:t>(кількість 30 од.)</w:t>
            </w:r>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r w:rsidRPr="005B6E5D">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r w:rsidRPr="005B6E5D">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5B6E5D" w:rsidRPr="004B60B4" w:rsidRDefault="005B6E5D" w:rsidP="005B6E5D">
            <w:pPr>
              <w:rPr>
                <w:b/>
                <w:sz w:val="20"/>
                <w:szCs w:val="20"/>
              </w:rPr>
            </w:pPr>
            <w:r w:rsidRPr="004B60B4">
              <w:rPr>
                <w:b/>
                <w:sz w:val="20"/>
                <w:szCs w:val="20"/>
              </w:rPr>
              <w:t>150</w:t>
            </w:r>
            <w:r w:rsidRPr="004B60B4">
              <w:rPr>
                <w:b/>
                <w:sz w:val="20"/>
                <w:szCs w:val="20"/>
                <w:lang w:val="uk-UA"/>
              </w:rPr>
              <w:t xml:space="preserve"> </w:t>
            </w:r>
            <w:r w:rsidRPr="004B60B4">
              <w:rPr>
                <w:b/>
                <w:sz w:val="20"/>
                <w:szCs w:val="20"/>
              </w:rPr>
              <w:t>000</w:t>
            </w:r>
          </w:p>
        </w:tc>
        <w:tc>
          <w:tcPr>
            <w:tcW w:w="3260"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r w:rsidRPr="005B6E5D">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5B6E5D" w:rsidRPr="00664E47" w:rsidTr="0054461B">
        <w:trPr>
          <w:trHeight w:val="2025"/>
        </w:trPr>
        <w:tc>
          <w:tcPr>
            <w:tcW w:w="652" w:type="dxa"/>
            <w:tcBorders>
              <w:left w:val="single" w:sz="4" w:space="0" w:color="auto"/>
              <w:bottom w:val="single" w:sz="4" w:space="0" w:color="auto"/>
              <w:right w:val="single" w:sz="4" w:space="0" w:color="auto"/>
            </w:tcBorders>
          </w:tcPr>
          <w:p w:rsidR="005B6E5D" w:rsidRPr="00775ADD" w:rsidRDefault="005B6E5D" w:rsidP="005B6E5D">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ind w:right="91"/>
              <w:jc w:val="both"/>
              <w:rPr>
                <w:color w:val="000000"/>
                <w:sz w:val="20"/>
                <w:szCs w:val="20"/>
                <w:lang w:val="uk-UA" w:eastAsia="en-US"/>
              </w:rPr>
            </w:pPr>
            <w:r w:rsidRPr="005B6E5D">
              <w:rPr>
                <w:b/>
                <w:color w:val="000000"/>
                <w:sz w:val="20"/>
                <w:szCs w:val="20"/>
                <w:lang w:val="uk-UA" w:eastAsia="en-US"/>
              </w:rPr>
              <w:t>Завдання №16</w:t>
            </w:r>
            <w:r w:rsidRPr="005B6E5D">
              <w:rPr>
                <w:color w:val="000000"/>
                <w:sz w:val="20"/>
                <w:szCs w:val="20"/>
                <w:lang w:val="uk-UA" w:eastAsia="en-US"/>
              </w:rPr>
              <w:t xml:space="preserve"> Забезпечення підтримки сил безпеки і оборони -фінансування </w:t>
            </w:r>
            <w:r>
              <w:rPr>
                <w:color w:val="000000"/>
                <w:sz w:val="20"/>
                <w:szCs w:val="20"/>
                <w:lang w:val="uk-UA" w:eastAsia="en-US"/>
              </w:rPr>
              <w:t xml:space="preserve">Центру спеціального призначення Національної гвардії України (військова частина 3073) </w:t>
            </w:r>
            <w:r w:rsidRPr="005B6E5D">
              <w:rPr>
                <w:color w:val="000000"/>
                <w:sz w:val="20"/>
                <w:szCs w:val="20"/>
                <w:lang w:val="uk-UA" w:eastAsia="en-US"/>
              </w:rPr>
              <w:t xml:space="preserve">для </w:t>
            </w:r>
            <w:r>
              <w:rPr>
                <w:color w:val="000000"/>
                <w:sz w:val="20"/>
                <w:szCs w:val="20"/>
                <w:lang w:val="uk-UA" w:eastAsia="en-US"/>
              </w:rPr>
              <w:t>придбання комплектуючих та додаткового обладнання до БпЛА</w:t>
            </w:r>
          </w:p>
          <w:p w:rsidR="005B6E5D" w:rsidRDefault="005B6E5D" w:rsidP="005B6E5D">
            <w:pPr>
              <w:ind w:right="91"/>
              <w:jc w:val="both"/>
              <w:rPr>
                <w:color w:val="000000"/>
                <w:sz w:val="20"/>
                <w:szCs w:val="20"/>
                <w:lang w:val="uk-UA" w:eastAsia="en-US"/>
              </w:rPr>
            </w:pPr>
          </w:p>
          <w:p w:rsidR="005B6E5D" w:rsidRDefault="005B6E5D" w:rsidP="005B6E5D">
            <w:pPr>
              <w:ind w:right="91"/>
              <w:jc w:val="both"/>
              <w:rPr>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b/>
                <w:sz w:val="20"/>
                <w:szCs w:val="20"/>
                <w:lang w:val="uk-UA" w:eastAsia="en-US"/>
              </w:rPr>
              <w:t>16.</w:t>
            </w:r>
            <w:r w:rsidRPr="005B6E5D">
              <w:rPr>
                <w:sz w:val="20"/>
                <w:szCs w:val="20"/>
                <w:lang w:val="uk-UA" w:eastAsia="en-US"/>
              </w:rPr>
              <w:t>перерахування субвенції</w:t>
            </w:r>
            <w:r>
              <w:rPr>
                <w:sz w:val="20"/>
                <w:szCs w:val="20"/>
                <w:lang w:val="uk-UA" w:eastAsia="en-US"/>
              </w:rPr>
              <w:t xml:space="preserve"> </w:t>
            </w:r>
            <w:r>
              <w:rPr>
                <w:color w:val="000000"/>
                <w:sz w:val="20"/>
                <w:szCs w:val="20"/>
                <w:lang w:val="uk-UA" w:eastAsia="en-US"/>
              </w:rPr>
              <w:t xml:space="preserve">Центру спеціального призначення Національної гвардії України (військова частина 3073) </w:t>
            </w:r>
            <w:r w:rsidRPr="005B6E5D">
              <w:rPr>
                <w:color w:val="000000"/>
                <w:sz w:val="20"/>
                <w:szCs w:val="20"/>
                <w:lang w:val="uk-UA" w:eastAsia="en-US"/>
              </w:rPr>
              <w:t xml:space="preserve">для </w:t>
            </w:r>
            <w:r>
              <w:rPr>
                <w:color w:val="000000"/>
                <w:sz w:val="20"/>
                <w:szCs w:val="20"/>
                <w:lang w:val="uk-UA" w:eastAsia="en-US"/>
              </w:rPr>
              <w:t>придбання комплектуючих та додаткового обладнання до БпЛА</w:t>
            </w:r>
          </w:p>
          <w:p w:rsidR="0054461B" w:rsidRPr="005B6E5D" w:rsidRDefault="0054461B" w:rsidP="005B6E5D">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5B6E5D" w:rsidRDefault="005B6E5D" w:rsidP="005B6E5D">
            <w:pPr>
              <w:ind w:right="91"/>
              <w:jc w:val="both"/>
              <w:rPr>
                <w:color w:val="000000"/>
                <w:sz w:val="20"/>
                <w:szCs w:val="20"/>
                <w:lang w:val="uk-UA" w:eastAsia="en-US"/>
              </w:rPr>
            </w:pPr>
            <w:r>
              <w:rPr>
                <w:color w:val="000000"/>
                <w:sz w:val="20"/>
                <w:szCs w:val="20"/>
                <w:lang w:val="uk-UA" w:eastAsia="en-US"/>
              </w:rPr>
              <w:t>придбання комплектуючих та додаткового обладнання до БпЛА</w:t>
            </w:r>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r w:rsidRPr="005B6E5D">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r w:rsidRPr="005B6E5D">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5B6E5D" w:rsidRPr="004B60B4" w:rsidRDefault="005B6E5D" w:rsidP="005B6E5D">
            <w:pPr>
              <w:rPr>
                <w:b/>
                <w:sz w:val="20"/>
                <w:szCs w:val="20"/>
              </w:rPr>
            </w:pPr>
            <w:r w:rsidRPr="004B60B4">
              <w:rPr>
                <w:b/>
                <w:sz w:val="20"/>
                <w:szCs w:val="20"/>
                <w:lang w:val="uk-UA"/>
              </w:rPr>
              <w:t>200</w:t>
            </w:r>
            <w:r w:rsidRPr="004B60B4">
              <w:rPr>
                <w:b/>
                <w:sz w:val="20"/>
                <w:szCs w:val="20"/>
              </w:rPr>
              <w:t xml:space="preserve"> 000</w:t>
            </w:r>
          </w:p>
        </w:tc>
        <w:tc>
          <w:tcPr>
            <w:tcW w:w="3260" w:type="dxa"/>
            <w:tcBorders>
              <w:top w:val="single" w:sz="4" w:space="0" w:color="auto"/>
              <w:left w:val="single" w:sz="4" w:space="0" w:color="auto"/>
              <w:bottom w:val="single" w:sz="4" w:space="0" w:color="auto"/>
              <w:right w:val="single" w:sz="4" w:space="0" w:color="auto"/>
            </w:tcBorders>
          </w:tcPr>
          <w:p w:rsidR="005B6E5D" w:rsidRPr="005B6E5D" w:rsidRDefault="005B6E5D" w:rsidP="005B6E5D">
            <w:pPr>
              <w:rPr>
                <w:sz w:val="20"/>
                <w:szCs w:val="20"/>
              </w:rPr>
            </w:pPr>
            <w:r w:rsidRPr="005B6E5D">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8626BB" w:rsidRPr="00664E47" w:rsidTr="00E61555">
        <w:trPr>
          <w:trHeight w:val="1414"/>
        </w:trPr>
        <w:tc>
          <w:tcPr>
            <w:tcW w:w="652" w:type="dxa"/>
            <w:tcBorders>
              <w:left w:val="single" w:sz="4" w:space="0" w:color="auto"/>
              <w:bottom w:val="single" w:sz="4" w:space="0" w:color="auto"/>
              <w:right w:val="single" w:sz="4" w:space="0" w:color="auto"/>
            </w:tcBorders>
          </w:tcPr>
          <w:p w:rsidR="008626BB" w:rsidRPr="00775ADD" w:rsidRDefault="008626BB" w:rsidP="008626BB">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8626BB" w:rsidRPr="0054461B" w:rsidRDefault="008626BB" w:rsidP="008626BB">
            <w:pPr>
              <w:ind w:right="91"/>
              <w:jc w:val="both"/>
              <w:rPr>
                <w:b/>
                <w:color w:val="000000"/>
                <w:sz w:val="20"/>
                <w:szCs w:val="20"/>
                <w:lang w:val="uk-UA" w:eastAsia="en-US"/>
              </w:rPr>
            </w:pPr>
            <w:r w:rsidRPr="000E70B5">
              <w:rPr>
                <w:b/>
                <w:color w:val="000000"/>
                <w:sz w:val="20"/>
                <w:szCs w:val="20"/>
                <w:lang w:val="uk-UA" w:eastAsia="en-US"/>
              </w:rPr>
              <w:t>Завдання №1</w:t>
            </w:r>
            <w:r>
              <w:rPr>
                <w:b/>
                <w:color w:val="000000"/>
                <w:sz w:val="20"/>
                <w:szCs w:val="20"/>
                <w:lang w:val="uk-UA" w:eastAsia="en-US"/>
              </w:rPr>
              <w:t>7</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для придбання та безкоштовної передачі</w:t>
            </w:r>
            <w:r w:rsidRPr="000E70B5">
              <w:rPr>
                <w:color w:val="000000"/>
                <w:sz w:val="20"/>
                <w:szCs w:val="20"/>
                <w:lang w:val="uk-UA" w:eastAsia="en-US"/>
              </w:rPr>
              <w:t xml:space="preserve"> в/ч А</w:t>
            </w:r>
            <w:r>
              <w:rPr>
                <w:color w:val="000000"/>
                <w:sz w:val="20"/>
                <w:szCs w:val="20"/>
                <w:lang w:val="uk-UA" w:eastAsia="en-US"/>
              </w:rPr>
              <w:t>2582</w:t>
            </w:r>
            <w:r w:rsidRPr="000E70B5">
              <w:rPr>
                <w:color w:val="000000"/>
                <w:sz w:val="20"/>
                <w:szCs w:val="20"/>
                <w:lang w:val="uk-UA" w:eastAsia="en-US"/>
              </w:rPr>
              <w:t xml:space="preserve"> </w:t>
            </w:r>
            <w:r>
              <w:rPr>
                <w:color w:val="000000"/>
                <w:sz w:val="20"/>
                <w:szCs w:val="20"/>
                <w:lang w:val="uk-UA" w:eastAsia="en-US"/>
              </w:rPr>
              <w:t xml:space="preserve">квадрокоптера </w:t>
            </w:r>
            <w:r>
              <w:rPr>
                <w:color w:val="000000"/>
                <w:sz w:val="20"/>
                <w:szCs w:val="20"/>
                <w:lang w:val="en-US" w:eastAsia="en-US"/>
              </w:rPr>
              <w:t>DJI</w:t>
            </w:r>
            <w:r w:rsidRPr="00BA29E2">
              <w:rPr>
                <w:color w:val="000000"/>
                <w:sz w:val="20"/>
                <w:szCs w:val="20"/>
                <w:lang w:eastAsia="en-US"/>
              </w:rPr>
              <w:t xml:space="preserve"> </w:t>
            </w:r>
            <w:r>
              <w:rPr>
                <w:color w:val="000000"/>
                <w:sz w:val="20"/>
                <w:szCs w:val="20"/>
                <w:lang w:val="en-US" w:eastAsia="en-US"/>
              </w:rPr>
              <w:t>Matrice</w:t>
            </w:r>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r>
              <w:rPr>
                <w:color w:val="000000"/>
                <w:sz w:val="20"/>
                <w:szCs w:val="20"/>
                <w:lang w:val="uk-UA" w:eastAsia="en-US"/>
              </w:rPr>
              <w:t>шт (або його аналог)</w:t>
            </w:r>
          </w:p>
        </w:tc>
        <w:tc>
          <w:tcPr>
            <w:tcW w:w="2693" w:type="dxa"/>
            <w:tcBorders>
              <w:top w:val="single" w:sz="4" w:space="0" w:color="auto"/>
              <w:left w:val="single" w:sz="4" w:space="0" w:color="auto"/>
              <w:bottom w:val="single" w:sz="4" w:space="0" w:color="auto"/>
              <w:right w:val="single" w:sz="4" w:space="0" w:color="auto"/>
            </w:tcBorders>
          </w:tcPr>
          <w:p w:rsidR="008626BB" w:rsidRDefault="008626BB" w:rsidP="008626BB">
            <w:pPr>
              <w:ind w:right="91"/>
              <w:jc w:val="both"/>
              <w:rPr>
                <w:b/>
                <w:sz w:val="20"/>
                <w:szCs w:val="20"/>
                <w:lang w:val="uk-UA" w:eastAsia="en-US"/>
              </w:rPr>
            </w:pPr>
            <w:r w:rsidRPr="00C103C3">
              <w:rPr>
                <w:b/>
                <w:color w:val="000000"/>
                <w:sz w:val="20"/>
                <w:szCs w:val="20"/>
                <w:lang w:val="uk-UA" w:eastAsia="en-US"/>
              </w:rPr>
              <w:t>17.</w:t>
            </w:r>
            <w:r w:rsidR="00C103C3">
              <w:rPr>
                <w:color w:val="000000"/>
                <w:sz w:val="20"/>
                <w:szCs w:val="20"/>
                <w:lang w:val="uk-UA" w:eastAsia="en-US"/>
              </w:rPr>
              <w:t xml:space="preserve"> </w:t>
            </w:r>
            <w:r>
              <w:rPr>
                <w:color w:val="000000"/>
                <w:sz w:val="20"/>
                <w:szCs w:val="20"/>
                <w:lang w:val="uk-UA" w:eastAsia="en-US"/>
              </w:rPr>
              <w:t>придбання та безкоштовна передача</w:t>
            </w:r>
            <w:r w:rsidRPr="000E70B5">
              <w:rPr>
                <w:color w:val="000000"/>
                <w:sz w:val="20"/>
                <w:szCs w:val="20"/>
                <w:lang w:val="uk-UA" w:eastAsia="en-US"/>
              </w:rPr>
              <w:t xml:space="preserve"> в/ч А</w:t>
            </w:r>
            <w:r>
              <w:rPr>
                <w:color w:val="000000"/>
                <w:sz w:val="20"/>
                <w:szCs w:val="20"/>
                <w:lang w:val="uk-UA" w:eastAsia="en-US"/>
              </w:rPr>
              <w:t>2582</w:t>
            </w:r>
            <w:r w:rsidRPr="000E70B5">
              <w:rPr>
                <w:color w:val="000000"/>
                <w:sz w:val="20"/>
                <w:szCs w:val="20"/>
                <w:lang w:val="uk-UA" w:eastAsia="en-US"/>
              </w:rPr>
              <w:t xml:space="preserve"> </w:t>
            </w:r>
            <w:r>
              <w:rPr>
                <w:color w:val="000000"/>
                <w:sz w:val="20"/>
                <w:szCs w:val="20"/>
                <w:lang w:val="uk-UA" w:eastAsia="en-US"/>
              </w:rPr>
              <w:t xml:space="preserve">квадрокоптера </w:t>
            </w:r>
            <w:r>
              <w:rPr>
                <w:color w:val="000000"/>
                <w:sz w:val="20"/>
                <w:szCs w:val="20"/>
                <w:lang w:val="en-US" w:eastAsia="en-US"/>
              </w:rPr>
              <w:t>DJI</w:t>
            </w:r>
            <w:r w:rsidRPr="00BA29E2">
              <w:rPr>
                <w:color w:val="000000"/>
                <w:sz w:val="20"/>
                <w:szCs w:val="20"/>
                <w:lang w:eastAsia="en-US"/>
              </w:rPr>
              <w:t xml:space="preserve"> </w:t>
            </w:r>
            <w:r>
              <w:rPr>
                <w:color w:val="000000"/>
                <w:sz w:val="20"/>
                <w:szCs w:val="20"/>
                <w:lang w:val="en-US" w:eastAsia="en-US"/>
              </w:rPr>
              <w:t>Matrice</w:t>
            </w:r>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r>
              <w:rPr>
                <w:color w:val="000000"/>
                <w:sz w:val="20"/>
                <w:szCs w:val="20"/>
                <w:lang w:val="uk-UA" w:eastAsia="en-US"/>
              </w:rPr>
              <w:t>шт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8626BB" w:rsidRDefault="008626BB" w:rsidP="00E61555">
            <w:pPr>
              <w:ind w:right="91"/>
              <w:jc w:val="both"/>
              <w:rPr>
                <w:color w:val="000000"/>
                <w:sz w:val="20"/>
                <w:szCs w:val="20"/>
                <w:lang w:val="uk-UA" w:eastAsia="en-US"/>
              </w:rPr>
            </w:pPr>
            <w:r>
              <w:rPr>
                <w:color w:val="000000"/>
                <w:sz w:val="20"/>
                <w:szCs w:val="20"/>
                <w:lang w:val="uk-UA" w:eastAsia="en-US"/>
              </w:rPr>
              <w:t xml:space="preserve">придбання та безкоштовна передача квадрокоптера </w:t>
            </w:r>
            <w:r>
              <w:rPr>
                <w:color w:val="000000"/>
                <w:sz w:val="20"/>
                <w:szCs w:val="20"/>
                <w:lang w:val="en-US" w:eastAsia="en-US"/>
              </w:rPr>
              <w:t>DJI</w:t>
            </w:r>
            <w:r w:rsidRPr="00BA29E2">
              <w:rPr>
                <w:color w:val="000000"/>
                <w:sz w:val="20"/>
                <w:szCs w:val="20"/>
                <w:lang w:eastAsia="en-US"/>
              </w:rPr>
              <w:t xml:space="preserve"> </w:t>
            </w:r>
            <w:r>
              <w:rPr>
                <w:color w:val="000000"/>
                <w:sz w:val="20"/>
                <w:szCs w:val="20"/>
                <w:lang w:val="en-US" w:eastAsia="en-US"/>
              </w:rPr>
              <w:t>Matrice</w:t>
            </w:r>
            <w:r w:rsidRPr="00BA29E2">
              <w:rPr>
                <w:color w:val="000000"/>
                <w:sz w:val="20"/>
                <w:szCs w:val="20"/>
                <w:lang w:eastAsia="en-US"/>
              </w:rPr>
              <w:t xml:space="preserve"> 4</w:t>
            </w:r>
            <w:r>
              <w:rPr>
                <w:color w:val="000000"/>
                <w:sz w:val="20"/>
                <w:szCs w:val="20"/>
                <w:lang w:val="en-US" w:eastAsia="en-US"/>
              </w:rPr>
              <w:t>T</w:t>
            </w:r>
            <w:r w:rsidRPr="00BA29E2">
              <w:rPr>
                <w:color w:val="000000"/>
                <w:sz w:val="20"/>
                <w:szCs w:val="20"/>
                <w:lang w:eastAsia="en-US"/>
              </w:rPr>
              <w:t xml:space="preserve"> – 1 </w:t>
            </w:r>
            <w:r>
              <w:rPr>
                <w:color w:val="000000"/>
                <w:sz w:val="20"/>
                <w:szCs w:val="20"/>
                <w:lang w:val="uk-UA" w:eastAsia="en-US"/>
              </w:rPr>
              <w:t xml:space="preserve">шт </w:t>
            </w:r>
            <w:r w:rsidR="00E61555">
              <w:rPr>
                <w:color w:val="000000"/>
                <w:sz w:val="20"/>
                <w:szCs w:val="20"/>
                <w:lang w:val="uk-UA" w:eastAsia="en-US"/>
              </w:rPr>
              <w:t>(або його аналог)</w:t>
            </w:r>
          </w:p>
        </w:tc>
        <w:tc>
          <w:tcPr>
            <w:tcW w:w="1276" w:type="dxa"/>
            <w:tcBorders>
              <w:top w:val="single" w:sz="4" w:space="0" w:color="auto"/>
              <w:left w:val="single" w:sz="4" w:space="0" w:color="auto"/>
              <w:bottom w:val="single" w:sz="4" w:space="0" w:color="auto"/>
              <w:right w:val="single" w:sz="4" w:space="0" w:color="auto"/>
            </w:tcBorders>
          </w:tcPr>
          <w:p w:rsidR="008626BB" w:rsidRPr="008626BB" w:rsidRDefault="008626BB" w:rsidP="008626BB">
            <w:pPr>
              <w:rPr>
                <w:sz w:val="20"/>
                <w:szCs w:val="20"/>
              </w:rPr>
            </w:pPr>
            <w:r w:rsidRPr="008626BB">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8626BB" w:rsidRPr="008626BB" w:rsidRDefault="008626BB" w:rsidP="008626BB">
            <w:pPr>
              <w:rPr>
                <w:sz w:val="20"/>
                <w:szCs w:val="20"/>
              </w:rPr>
            </w:pPr>
            <w:r w:rsidRPr="008626BB">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8626BB" w:rsidRPr="004B60B4" w:rsidRDefault="008626BB" w:rsidP="008626BB">
            <w:pPr>
              <w:rPr>
                <w:b/>
                <w:sz w:val="20"/>
                <w:szCs w:val="20"/>
              </w:rPr>
            </w:pPr>
            <w:r w:rsidRPr="004B60B4">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8626BB" w:rsidRPr="008626BB" w:rsidRDefault="008626BB" w:rsidP="008626BB">
            <w:pPr>
              <w:rPr>
                <w:sz w:val="20"/>
                <w:szCs w:val="20"/>
              </w:rPr>
            </w:pPr>
            <w:r w:rsidRPr="008626BB">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C103C3" w:rsidRPr="00664E47" w:rsidTr="00C103C3">
        <w:trPr>
          <w:trHeight w:val="557"/>
        </w:trPr>
        <w:tc>
          <w:tcPr>
            <w:tcW w:w="652" w:type="dxa"/>
            <w:tcBorders>
              <w:left w:val="single" w:sz="4" w:space="0" w:color="auto"/>
              <w:bottom w:val="single" w:sz="4" w:space="0" w:color="auto"/>
              <w:right w:val="single" w:sz="4" w:space="0" w:color="auto"/>
            </w:tcBorders>
          </w:tcPr>
          <w:p w:rsidR="00C103C3" w:rsidRPr="00775ADD" w:rsidRDefault="00C103C3" w:rsidP="00C103C3">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r w:rsidRPr="00C103C3">
              <w:rPr>
                <w:b/>
                <w:sz w:val="20"/>
                <w:szCs w:val="20"/>
              </w:rPr>
              <w:t>Завдання №18</w:t>
            </w:r>
            <w:r w:rsidRPr="00C103C3">
              <w:rPr>
                <w:sz w:val="20"/>
                <w:szCs w:val="20"/>
              </w:rPr>
              <w:t xml:space="preserve"> Забезпечення підтримки сил безпеки і оборони – для придбання та безкоштовної передачі в/ч А4667 квадрокоптера DJI MAVIC 3 ENTERPRISE – 3 шт (або його аналог)</w:t>
            </w:r>
          </w:p>
        </w:tc>
        <w:tc>
          <w:tcPr>
            <w:tcW w:w="2693"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r w:rsidRPr="00C103C3">
              <w:rPr>
                <w:b/>
                <w:sz w:val="20"/>
                <w:szCs w:val="20"/>
              </w:rPr>
              <w:t>18.</w:t>
            </w:r>
            <w:r w:rsidRPr="00C103C3">
              <w:rPr>
                <w:sz w:val="20"/>
                <w:szCs w:val="20"/>
              </w:rPr>
              <w:t xml:space="preserve"> придбання та безкоштовна передачa  в/ч А4667 квадрокоптера DJI MAVIC 3 ENTERPRISE – 3 </w:t>
            </w:r>
            <w:proofErr w:type="gramStart"/>
            <w:r w:rsidRPr="00C103C3">
              <w:rPr>
                <w:sz w:val="20"/>
                <w:szCs w:val="20"/>
              </w:rPr>
              <w:t>шт</w:t>
            </w:r>
            <w:proofErr w:type="gramEnd"/>
            <w:r w:rsidRPr="00C103C3">
              <w:rPr>
                <w:sz w:val="20"/>
                <w:szCs w:val="20"/>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r w:rsidRPr="00C103C3">
              <w:rPr>
                <w:sz w:val="20"/>
                <w:szCs w:val="20"/>
                <w:lang w:val="uk-UA"/>
              </w:rPr>
              <w:t>Придбання та безкоштовна</w:t>
            </w:r>
            <w:r w:rsidRPr="00BA29E2">
              <w:rPr>
                <w:sz w:val="20"/>
                <w:szCs w:val="20"/>
              </w:rPr>
              <w:t xml:space="preserve"> </w:t>
            </w:r>
            <w:r w:rsidRPr="00C103C3">
              <w:rPr>
                <w:sz w:val="20"/>
                <w:szCs w:val="20"/>
              </w:rPr>
              <w:t xml:space="preserve">передача в/ч А4667 квадрокоптера DJI </w:t>
            </w:r>
            <w:r w:rsidRPr="00C103C3">
              <w:rPr>
                <w:sz w:val="20"/>
                <w:szCs w:val="20"/>
                <w:lang w:val="en-US"/>
              </w:rPr>
              <w:t>MAVIC</w:t>
            </w:r>
            <w:r w:rsidRPr="00BA29E2">
              <w:rPr>
                <w:sz w:val="20"/>
                <w:szCs w:val="20"/>
              </w:rPr>
              <w:t xml:space="preserve"> 3 </w:t>
            </w:r>
            <w:r w:rsidRPr="00C103C3">
              <w:rPr>
                <w:sz w:val="20"/>
                <w:szCs w:val="20"/>
                <w:lang w:val="en-US"/>
              </w:rPr>
              <w:t>ENTERPRISE</w:t>
            </w:r>
            <w:r w:rsidRPr="00C103C3">
              <w:rPr>
                <w:sz w:val="20"/>
                <w:szCs w:val="20"/>
              </w:rPr>
              <w:t xml:space="preserve"> – 3 </w:t>
            </w:r>
          </w:p>
          <w:p w:rsidR="00C103C3" w:rsidRPr="00C103C3" w:rsidRDefault="00C103C3" w:rsidP="00C103C3">
            <w:pPr>
              <w:rPr>
                <w:sz w:val="20"/>
                <w:szCs w:val="20"/>
              </w:rPr>
            </w:pPr>
            <w:r w:rsidRPr="00C103C3">
              <w:rPr>
                <w:sz w:val="20"/>
                <w:szCs w:val="20"/>
              </w:rPr>
              <w:t>шт (або його аналог)</w:t>
            </w:r>
          </w:p>
        </w:tc>
        <w:tc>
          <w:tcPr>
            <w:tcW w:w="1276"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r w:rsidRPr="00C103C3">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r w:rsidRPr="00C103C3">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C103C3" w:rsidRPr="004B60B4" w:rsidRDefault="00C103C3" w:rsidP="00C103C3">
            <w:pPr>
              <w:rPr>
                <w:b/>
                <w:sz w:val="20"/>
                <w:szCs w:val="20"/>
              </w:rPr>
            </w:pPr>
            <w:r w:rsidRPr="004B60B4">
              <w:rPr>
                <w:b/>
                <w:sz w:val="20"/>
                <w:szCs w:val="20"/>
              </w:rPr>
              <w:t>390 000</w:t>
            </w:r>
          </w:p>
        </w:tc>
        <w:tc>
          <w:tcPr>
            <w:tcW w:w="3260" w:type="dxa"/>
            <w:tcBorders>
              <w:top w:val="single" w:sz="4" w:space="0" w:color="auto"/>
              <w:left w:val="single" w:sz="4" w:space="0" w:color="auto"/>
              <w:bottom w:val="single" w:sz="4" w:space="0" w:color="auto"/>
              <w:right w:val="single" w:sz="4" w:space="0" w:color="auto"/>
            </w:tcBorders>
          </w:tcPr>
          <w:p w:rsidR="00C103C3" w:rsidRPr="00C103C3" w:rsidRDefault="00C103C3" w:rsidP="00C103C3">
            <w:pPr>
              <w:rPr>
                <w:sz w:val="20"/>
                <w:szCs w:val="20"/>
              </w:rPr>
            </w:pPr>
            <w:r w:rsidRPr="00C103C3">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1100DE" w:rsidRPr="00664E47" w:rsidTr="00E61555">
        <w:trPr>
          <w:trHeight w:val="150"/>
        </w:trPr>
        <w:tc>
          <w:tcPr>
            <w:tcW w:w="652" w:type="dxa"/>
            <w:tcBorders>
              <w:left w:val="single" w:sz="4" w:space="0" w:color="auto"/>
              <w:bottom w:val="single" w:sz="4" w:space="0" w:color="auto"/>
              <w:right w:val="single" w:sz="4" w:space="0" w:color="auto"/>
            </w:tcBorders>
          </w:tcPr>
          <w:p w:rsidR="001100DE" w:rsidRPr="00775ADD" w:rsidRDefault="001100DE" w:rsidP="001100DE">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100DE" w:rsidRDefault="001100DE" w:rsidP="001100DE">
            <w:pPr>
              <w:ind w:right="91"/>
              <w:jc w:val="both"/>
              <w:rPr>
                <w:color w:val="000000"/>
                <w:sz w:val="20"/>
                <w:szCs w:val="20"/>
                <w:lang w:val="uk-UA" w:eastAsia="en-US"/>
              </w:rPr>
            </w:pPr>
            <w:r w:rsidRPr="007908AD">
              <w:rPr>
                <w:b/>
                <w:color w:val="000000"/>
                <w:sz w:val="20"/>
                <w:szCs w:val="20"/>
                <w:lang w:val="uk-UA" w:eastAsia="en-US"/>
              </w:rPr>
              <w:t>Завдання 19</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4447</w:t>
            </w:r>
            <w:r w:rsidRPr="000E70B5">
              <w:rPr>
                <w:color w:val="000000"/>
                <w:sz w:val="20"/>
                <w:szCs w:val="20"/>
                <w:lang w:val="uk-UA" w:eastAsia="en-US"/>
              </w:rPr>
              <w:t xml:space="preserve"> для </w:t>
            </w:r>
            <w:r>
              <w:rPr>
                <w:color w:val="000000"/>
                <w:sz w:val="20"/>
                <w:szCs w:val="20"/>
                <w:lang w:val="uk-UA" w:eastAsia="en-US"/>
              </w:rPr>
              <w:t>придбання необхідних матеріальних цінностей (засобів РЕБ)</w:t>
            </w:r>
          </w:p>
          <w:p w:rsidR="001100DE" w:rsidRPr="000E70B5" w:rsidRDefault="001100DE" w:rsidP="001100DE">
            <w:pPr>
              <w:ind w:right="91"/>
              <w:jc w:val="both"/>
              <w:rPr>
                <w:b/>
                <w:color w:val="000000"/>
                <w:sz w:val="20"/>
                <w:szCs w:val="20"/>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1100DE" w:rsidRDefault="001100DE" w:rsidP="001100DE">
            <w:pPr>
              <w:ind w:right="91"/>
              <w:jc w:val="both"/>
              <w:rPr>
                <w:color w:val="000000"/>
                <w:sz w:val="20"/>
                <w:szCs w:val="20"/>
                <w:lang w:val="uk-UA" w:eastAsia="en-US"/>
              </w:rPr>
            </w:pPr>
            <w:r w:rsidRPr="00BA29E2">
              <w:rPr>
                <w:color w:val="000000"/>
                <w:sz w:val="20"/>
                <w:szCs w:val="20"/>
                <w:lang w:eastAsia="en-US"/>
              </w:rPr>
              <w:t>19</w:t>
            </w:r>
            <w:r>
              <w:rPr>
                <w:color w:val="000000"/>
                <w:sz w:val="20"/>
                <w:szCs w:val="20"/>
                <w:lang w:val="uk-UA" w:eastAsia="en-US"/>
              </w:rPr>
              <w:t>.</w:t>
            </w:r>
            <w:r w:rsidRPr="000B10D0">
              <w:rPr>
                <w:sz w:val="20"/>
                <w:szCs w:val="20"/>
                <w:lang w:val="uk-UA" w:eastAsia="en-US"/>
              </w:rPr>
              <w:t>перерахування субвенції в/ч</w:t>
            </w:r>
            <w:r>
              <w:rPr>
                <w:sz w:val="20"/>
                <w:szCs w:val="20"/>
                <w:lang w:val="uk-UA" w:eastAsia="en-US"/>
              </w:rPr>
              <w:t xml:space="preserve"> А4447 </w:t>
            </w:r>
            <w:proofErr w:type="gramStart"/>
            <w:r>
              <w:rPr>
                <w:sz w:val="20"/>
                <w:szCs w:val="20"/>
                <w:lang w:val="uk-UA" w:eastAsia="en-US"/>
              </w:rPr>
              <w:t xml:space="preserve">для </w:t>
            </w:r>
            <w:r w:rsidRPr="000E70B5">
              <w:rPr>
                <w:color w:val="000000"/>
                <w:sz w:val="20"/>
                <w:szCs w:val="20"/>
                <w:lang w:val="uk-UA" w:eastAsia="en-US"/>
              </w:rPr>
              <w:t xml:space="preserve"> </w:t>
            </w:r>
            <w:r w:rsidR="00B11915">
              <w:rPr>
                <w:color w:val="000000"/>
                <w:sz w:val="20"/>
                <w:szCs w:val="20"/>
                <w:lang w:val="uk-UA" w:eastAsia="en-US"/>
              </w:rPr>
              <w:t>оплати</w:t>
            </w:r>
            <w:proofErr w:type="gramEnd"/>
            <w:r w:rsidR="00B11915">
              <w:rPr>
                <w:color w:val="000000"/>
                <w:sz w:val="20"/>
                <w:szCs w:val="20"/>
                <w:lang w:val="uk-UA" w:eastAsia="en-US"/>
              </w:rPr>
              <w:t xml:space="preserve"> необхідних </w:t>
            </w:r>
            <w:r>
              <w:rPr>
                <w:color w:val="000000"/>
                <w:sz w:val="20"/>
                <w:szCs w:val="20"/>
                <w:lang w:val="uk-UA" w:eastAsia="en-US"/>
              </w:rPr>
              <w:t>матеріальних цінностей (засобів РЕБ)</w:t>
            </w:r>
          </w:p>
          <w:p w:rsidR="001100DE" w:rsidRPr="007908AD" w:rsidRDefault="001100DE" w:rsidP="001100DE">
            <w:pPr>
              <w:ind w:right="91"/>
              <w:jc w:val="both"/>
              <w:rPr>
                <w:color w:val="000000"/>
                <w:sz w:val="20"/>
                <w:szCs w:val="20"/>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1100DE" w:rsidRDefault="004808D7" w:rsidP="001100DE">
            <w:pPr>
              <w:ind w:right="91"/>
              <w:jc w:val="both"/>
              <w:rPr>
                <w:color w:val="000000"/>
                <w:sz w:val="20"/>
                <w:szCs w:val="20"/>
                <w:lang w:val="uk-UA" w:eastAsia="en-US"/>
              </w:rPr>
            </w:pPr>
            <w:r>
              <w:rPr>
                <w:color w:val="000000"/>
                <w:sz w:val="20"/>
                <w:szCs w:val="20"/>
                <w:lang w:val="uk-UA" w:eastAsia="en-US"/>
              </w:rPr>
              <w:t>п</w:t>
            </w:r>
            <w:r w:rsidR="001100DE">
              <w:rPr>
                <w:color w:val="000000"/>
                <w:sz w:val="20"/>
                <w:szCs w:val="20"/>
                <w:lang w:val="uk-UA" w:eastAsia="en-US"/>
              </w:rPr>
              <w:t>ридбання необхід них матеріальних цінностей (засобів РЕБ)</w:t>
            </w:r>
          </w:p>
          <w:p w:rsidR="001100DE" w:rsidRDefault="001100DE" w:rsidP="001100DE">
            <w:pPr>
              <w:ind w:right="91"/>
              <w:jc w:val="both"/>
              <w:rPr>
                <w:color w:val="000000"/>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r w:rsidRPr="001100DE">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r w:rsidRPr="001100DE">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1100DE" w:rsidRPr="004B60B4" w:rsidRDefault="001100DE" w:rsidP="001100DE">
            <w:pPr>
              <w:rPr>
                <w:b/>
                <w:sz w:val="20"/>
                <w:szCs w:val="20"/>
              </w:rPr>
            </w:pPr>
            <w:r w:rsidRPr="004B60B4">
              <w:rPr>
                <w:b/>
                <w:sz w:val="20"/>
                <w:szCs w:val="20"/>
              </w:rPr>
              <w:t>100 000</w:t>
            </w:r>
          </w:p>
        </w:tc>
        <w:tc>
          <w:tcPr>
            <w:tcW w:w="3260" w:type="dxa"/>
            <w:tcBorders>
              <w:top w:val="single" w:sz="4" w:space="0" w:color="auto"/>
              <w:left w:val="single" w:sz="4" w:space="0" w:color="auto"/>
              <w:bottom w:val="single" w:sz="4" w:space="0" w:color="auto"/>
              <w:right w:val="single" w:sz="4" w:space="0" w:color="auto"/>
            </w:tcBorders>
          </w:tcPr>
          <w:p w:rsidR="001100DE" w:rsidRPr="008626BB" w:rsidRDefault="001100DE" w:rsidP="001100DE">
            <w:pPr>
              <w:rPr>
                <w:sz w:val="20"/>
                <w:szCs w:val="20"/>
              </w:rPr>
            </w:pPr>
            <w:r w:rsidRPr="005B6E5D">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1100DE" w:rsidRPr="00664E47" w:rsidTr="00C103C3">
        <w:trPr>
          <w:trHeight w:val="162"/>
        </w:trPr>
        <w:tc>
          <w:tcPr>
            <w:tcW w:w="652" w:type="dxa"/>
            <w:tcBorders>
              <w:left w:val="single" w:sz="4" w:space="0" w:color="auto"/>
              <w:bottom w:val="single" w:sz="4" w:space="0" w:color="auto"/>
              <w:right w:val="single" w:sz="4" w:space="0" w:color="auto"/>
            </w:tcBorders>
          </w:tcPr>
          <w:p w:rsidR="001100DE" w:rsidRPr="00775ADD" w:rsidRDefault="001100DE" w:rsidP="001100DE">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100DE" w:rsidRPr="000E70B5" w:rsidRDefault="001100DE" w:rsidP="000A078B">
            <w:pPr>
              <w:ind w:right="91"/>
              <w:jc w:val="both"/>
              <w:rPr>
                <w:b/>
                <w:color w:val="000000"/>
                <w:sz w:val="20"/>
                <w:szCs w:val="20"/>
                <w:lang w:val="uk-UA" w:eastAsia="en-US"/>
              </w:rPr>
            </w:pPr>
            <w:r>
              <w:rPr>
                <w:b/>
                <w:color w:val="000000"/>
                <w:sz w:val="20"/>
                <w:szCs w:val="20"/>
                <w:lang w:val="uk-UA" w:eastAsia="en-US"/>
              </w:rPr>
              <w:t>Завдання 20</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1100DE">
              <w:rPr>
                <w:color w:val="000000"/>
                <w:sz w:val="20"/>
                <w:szCs w:val="20"/>
                <w:lang w:val="uk-UA" w:eastAsia="en-US"/>
              </w:rPr>
              <w:t xml:space="preserve">для забезпечення виконання завдань за призначенням </w:t>
            </w:r>
            <w:r w:rsidRPr="001100DE">
              <w:rPr>
                <w:sz w:val="20"/>
                <w:szCs w:val="20"/>
                <w:lang w:val="uk-UA"/>
              </w:rPr>
              <w:t>батальйоном поліції особливого призначення «Корпус оперативно-раптової дії»</w:t>
            </w:r>
            <w:r>
              <w:rPr>
                <w:sz w:val="20"/>
                <w:szCs w:val="20"/>
                <w:lang w:val="uk-UA"/>
              </w:rPr>
              <w:t xml:space="preserve"> </w:t>
            </w:r>
            <w:r w:rsidRPr="001100DE">
              <w:rPr>
                <w:sz w:val="20"/>
                <w:szCs w:val="20"/>
                <w:lang w:val="uk-UA"/>
              </w:rPr>
              <w:t>(стрілецький) ГУ НП України у Львівській області</w:t>
            </w:r>
            <w:r w:rsidRPr="001100DE">
              <w:rPr>
                <w:sz w:val="20"/>
                <w:szCs w:val="20"/>
                <w:lang w:val="uk-UA"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1100DE" w:rsidRPr="00B11915" w:rsidRDefault="004B60B4" w:rsidP="001100DE">
            <w:pPr>
              <w:numPr>
                <w:ilvl w:val="0"/>
                <w:numId w:val="8"/>
              </w:numPr>
              <w:tabs>
                <w:tab w:val="num" w:pos="72"/>
                <w:tab w:val="num" w:pos="104"/>
              </w:tabs>
              <w:ind w:left="104" w:right="91" w:hanging="720"/>
              <w:jc w:val="both"/>
              <w:rPr>
                <w:color w:val="000000"/>
                <w:sz w:val="20"/>
                <w:szCs w:val="20"/>
                <w:lang w:val="uk-UA" w:eastAsia="en-US"/>
              </w:rPr>
            </w:pPr>
            <w:r w:rsidRPr="00BA29E2">
              <w:rPr>
                <w:color w:val="000000"/>
                <w:sz w:val="20"/>
                <w:szCs w:val="20"/>
                <w:lang w:val="uk-UA" w:eastAsia="en-US"/>
              </w:rPr>
              <w:t>20</w:t>
            </w:r>
            <w:r w:rsidR="001100DE">
              <w:rPr>
                <w:color w:val="000000"/>
                <w:sz w:val="20"/>
                <w:szCs w:val="20"/>
                <w:lang w:val="uk-UA" w:eastAsia="en-US"/>
              </w:rPr>
              <w:t>.</w:t>
            </w:r>
            <w:r w:rsidR="001100DE" w:rsidRPr="001100DE">
              <w:rPr>
                <w:sz w:val="20"/>
                <w:szCs w:val="20"/>
                <w:lang w:val="uk-UA" w:eastAsia="en-US"/>
              </w:rPr>
              <w:t>перерахування субвен</w:t>
            </w:r>
            <w:r w:rsidR="00B11915">
              <w:rPr>
                <w:sz w:val="20"/>
                <w:szCs w:val="20"/>
                <w:lang w:val="uk-UA" w:eastAsia="en-US"/>
              </w:rPr>
              <w:t>-</w:t>
            </w:r>
            <w:r w:rsidR="001100DE" w:rsidRPr="001100DE">
              <w:rPr>
                <w:sz w:val="20"/>
                <w:szCs w:val="20"/>
                <w:lang w:val="uk-UA" w:eastAsia="en-US"/>
              </w:rPr>
              <w:t xml:space="preserve">ції </w:t>
            </w:r>
            <w:r w:rsidR="00B11915">
              <w:rPr>
                <w:sz w:val="20"/>
                <w:szCs w:val="20"/>
                <w:lang w:val="uk-UA"/>
              </w:rPr>
              <w:t xml:space="preserve">батальйону поліції </w:t>
            </w:r>
            <w:r w:rsidR="001100DE" w:rsidRPr="001100DE">
              <w:rPr>
                <w:sz w:val="20"/>
                <w:szCs w:val="20"/>
                <w:lang w:val="uk-UA"/>
              </w:rPr>
              <w:t>особливого призначення «Корпус оперативно</w:t>
            </w:r>
            <w:r w:rsidR="00B11915">
              <w:rPr>
                <w:sz w:val="20"/>
                <w:szCs w:val="20"/>
                <w:lang w:val="uk-UA"/>
              </w:rPr>
              <w:t xml:space="preserve"> </w:t>
            </w:r>
            <w:r w:rsidR="001100DE" w:rsidRPr="001100DE">
              <w:rPr>
                <w:sz w:val="20"/>
                <w:szCs w:val="20"/>
                <w:lang w:val="uk-UA"/>
              </w:rPr>
              <w:t>-раптової дії»</w:t>
            </w:r>
            <w:r w:rsidR="007711CC">
              <w:rPr>
                <w:sz w:val="20"/>
                <w:szCs w:val="20"/>
                <w:lang w:val="uk-UA"/>
              </w:rPr>
              <w:t xml:space="preserve"> </w:t>
            </w:r>
            <w:r w:rsidR="001100DE" w:rsidRPr="001100DE">
              <w:rPr>
                <w:sz w:val="20"/>
                <w:szCs w:val="20"/>
                <w:lang w:val="uk-UA"/>
              </w:rPr>
              <w:t>(стрілецький) ГУ НП України у Львівській області</w:t>
            </w:r>
            <w:r w:rsidR="001100DE" w:rsidRPr="001100DE">
              <w:rPr>
                <w:sz w:val="20"/>
                <w:szCs w:val="20"/>
                <w:lang w:val="uk-UA" w:eastAsia="en-US"/>
              </w:rPr>
              <w:t xml:space="preserve"> для </w:t>
            </w:r>
            <w:r w:rsidR="00192731">
              <w:rPr>
                <w:color w:val="000000"/>
                <w:sz w:val="20"/>
                <w:szCs w:val="20"/>
                <w:lang w:val="uk-UA" w:eastAsia="en-US"/>
              </w:rPr>
              <w:t>забезпечення нагальних потреб для виконання бойових завдань</w:t>
            </w:r>
            <w:r w:rsidR="00B11915">
              <w:rPr>
                <w:color w:val="000000"/>
                <w:sz w:val="20"/>
                <w:szCs w:val="20"/>
                <w:lang w:val="uk-UA" w:eastAsia="en-US"/>
              </w:rPr>
              <w:t xml:space="preserve"> та інших заходів</w:t>
            </w:r>
            <w:r w:rsidR="00410F52">
              <w:rPr>
                <w:color w:val="000000"/>
                <w:sz w:val="20"/>
                <w:szCs w:val="20"/>
                <w:lang w:val="uk-UA" w:eastAsia="en-US"/>
              </w:rPr>
              <w:t xml:space="preserve"> (придбання товарів)</w:t>
            </w:r>
          </w:p>
        </w:tc>
        <w:tc>
          <w:tcPr>
            <w:tcW w:w="1984" w:type="dxa"/>
            <w:gridSpan w:val="2"/>
            <w:tcBorders>
              <w:top w:val="single" w:sz="4" w:space="0" w:color="auto"/>
              <w:left w:val="single" w:sz="4" w:space="0" w:color="auto"/>
              <w:bottom w:val="single" w:sz="4" w:space="0" w:color="auto"/>
              <w:right w:val="single" w:sz="4" w:space="0" w:color="auto"/>
            </w:tcBorders>
          </w:tcPr>
          <w:p w:rsidR="00192731" w:rsidRPr="004808D7" w:rsidRDefault="004808D7" w:rsidP="004808D7">
            <w:pPr>
              <w:jc w:val="both"/>
              <w:rPr>
                <w:sz w:val="20"/>
                <w:szCs w:val="20"/>
                <w:lang w:val="uk-UA" w:eastAsia="en-US"/>
              </w:rPr>
            </w:pPr>
            <w:r>
              <w:rPr>
                <w:sz w:val="20"/>
                <w:szCs w:val="20"/>
                <w:lang w:val="uk-UA" w:eastAsia="en-US"/>
              </w:rPr>
              <w:t>з</w:t>
            </w:r>
            <w:r w:rsidR="00B11915" w:rsidRPr="004808D7">
              <w:rPr>
                <w:sz w:val="20"/>
                <w:szCs w:val="20"/>
                <w:lang w:val="uk-UA" w:eastAsia="en-US"/>
              </w:rPr>
              <w:t xml:space="preserve">абезпечення </w:t>
            </w:r>
            <w:r w:rsidR="00192731" w:rsidRPr="004808D7">
              <w:rPr>
                <w:sz w:val="20"/>
                <w:szCs w:val="20"/>
                <w:lang w:val="uk-UA" w:eastAsia="en-US"/>
              </w:rPr>
              <w:t>нагаль</w:t>
            </w:r>
            <w:r>
              <w:rPr>
                <w:sz w:val="20"/>
                <w:szCs w:val="20"/>
                <w:lang w:val="uk-UA" w:eastAsia="en-US"/>
              </w:rPr>
              <w:t xml:space="preserve"> </w:t>
            </w:r>
            <w:r w:rsidR="00192731" w:rsidRPr="004808D7">
              <w:rPr>
                <w:sz w:val="20"/>
                <w:szCs w:val="20"/>
                <w:lang w:val="uk-UA" w:eastAsia="en-US"/>
              </w:rPr>
              <w:t>них потреб для вико</w:t>
            </w:r>
            <w:r>
              <w:rPr>
                <w:sz w:val="20"/>
                <w:szCs w:val="20"/>
                <w:lang w:val="uk-UA" w:eastAsia="en-US"/>
              </w:rPr>
              <w:t xml:space="preserve"> </w:t>
            </w:r>
            <w:r w:rsidR="00192731" w:rsidRPr="004808D7">
              <w:rPr>
                <w:sz w:val="20"/>
                <w:szCs w:val="20"/>
                <w:lang w:val="uk-UA" w:eastAsia="en-US"/>
              </w:rPr>
              <w:t>нання бойових зав</w:t>
            </w:r>
            <w:r>
              <w:rPr>
                <w:sz w:val="20"/>
                <w:szCs w:val="20"/>
                <w:lang w:val="uk-UA" w:eastAsia="en-US"/>
              </w:rPr>
              <w:t xml:space="preserve"> </w:t>
            </w:r>
            <w:r w:rsidR="00192731" w:rsidRPr="004808D7">
              <w:rPr>
                <w:sz w:val="20"/>
                <w:szCs w:val="20"/>
                <w:lang w:val="uk-UA" w:eastAsia="en-US"/>
              </w:rPr>
              <w:t xml:space="preserve">дань та інших </w:t>
            </w:r>
            <w:r w:rsidR="00B11915" w:rsidRPr="004808D7">
              <w:rPr>
                <w:sz w:val="20"/>
                <w:szCs w:val="20"/>
                <w:lang w:val="uk-UA" w:eastAsia="en-US"/>
              </w:rPr>
              <w:t>заходів</w:t>
            </w:r>
            <w:r w:rsidR="00410F52">
              <w:rPr>
                <w:sz w:val="20"/>
                <w:szCs w:val="20"/>
                <w:lang w:val="uk-UA" w:eastAsia="en-US"/>
              </w:rPr>
              <w:t xml:space="preserve"> (придбання товарів)</w:t>
            </w:r>
          </w:p>
          <w:p w:rsidR="00D02195" w:rsidRDefault="00D02195" w:rsidP="001100DE">
            <w:pPr>
              <w:ind w:right="91"/>
              <w:jc w:val="both"/>
              <w:rPr>
                <w:color w:val="000000"/>
                <w:sz w:val="20"/>
                <w:szCs w:val="20"/>
                <w:lang w:val="uk-UA" w:eastAsia="en-US"/>
              </w:rPr>
            </w:pPr>
          </w:p>
          <w:p w:rsidR="00D02195" w:rsidRDefault="00D02195" w:rsidP="00D02195">
            <w:pPr>
              <w:rPr>
                <w:sz w:val="20"/>
                <w:szCs w:val="20"/>
                <w:lang w:val="uk-UA" w:eastAsia="en-US"/>
              </w:rPr>
            </w:pPr>
          </w:p>
          <w:p w:rsidR="001100DE" w:rsidRPr="00D02195" w:rsidRDefault="001100DE" w:rsidP="00D02195">
            <w:pPr>
              <w:ind w:firstLine="708"/>
              <w:rPr>
                <w:sz w:val="20"/>
                <w:szCs w:val="20"/>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r w:rsidRPr="001100DE">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1100DE" w:rsidRPr="001100DE" w:rsidRDefault="001100DE" w:rsidP="001100DE">
            <w:pPr>
              <w:rPr>
                <w:sz w:val="20"/>
                <w:szCs w:val="20"/>
              </w:rPr>
            </w:pPr>
            <w:r w:rsidRPr="001100DE">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1100DE" w:rsidRPr="004B60B4" w:rsidRDefault="001100DE" w:rsidP="001100DE">
            <w:pPr>
              <w:rPr>
                <w:b/>
                <w:sz w:val="20"/>
                <w:szCs w:val="20"/>
              </w:rPr>
            </w:pPr>
            <w:r w:rsidRPr="004B60B4">
              <w:rPr>
                <w:b/>
                <w:sz w:val="20"/>
                <w:szCs w:val="20"/>
              </w:rPr>
              <w:t>100 000</w:t>
            </w:r>
          </w:p>
        </w:tc>
        <w:tc>
          <w:tcPr>
            <w:tcW w:w="3260" w:type="dxa"/>
            <w:tcBorders>
              <w:top w:val="single" w:sz="4" w:space="0" w:color="auto"/>
              <w:left w:val="single" w:sz="4" w:space="0" w:color="auto"/>
              <w:bottom w:val="single" w:sz="4" w:space="0" w:color="auto"/>
              <w:right w:val="single" w:sz="4" w:space="0" w:color="auto"/>
            </w:tcBorders>
          </w:tcPr>
          <w:p w:rsidR="001100DE" w:rsidRPr="008626BB" w:rsidRDefault="00B11915" w:rsidP="001100DE">
            <w:pPr>
              <w:rPr>
                <w:sz w:val="20"/>
                <w:szCs w:val="20"/>
              </w:rPr>
            </w:pPr>
            <w:r w:rsidRPr="00B1191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4B60B4" w:rsidRPr="00664E47" w:rsidTr="00E61555">
        <w:trPr>
          <w:trHeight w:val="101"/>
        </w:trPr>
        <w:tc>
          <w:tcPr>
            <w:tcW w:w="652" w:type="dxa"/>
            <w:tcBorders>
              <w:left w:val="single" w:sz="4" w:space="0" w:color="auto"/>
              <w:bottom w:val="single" w:sz="4" w:space="0" w:color="auto"/>
              <w:right w:val="single" w:sz="4" w:space="0" w:color="auto"/>
            </w:tcBorders>
          </w:tcPr>
          <w:p w:rsidR="004B60B4" w:rsidRPr="00775ADD" w:rsidRDefault="004B60B4" w:rsidP="004B60B4">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4B60B4" w:rsidRPr="00B11915" w:rsidRDefault="004B60B4" w:rsidP="004B60B4">
            <w:pPr>
              <w:ind w:right="91"/>
              <w:jc w:val="both"/>
              <w:rPr>
                <w:color w:val="000000"/>
                <w:sz w:val="20"/>
                <w:szCs w:val="20"/>
                <w:lang w:val="uk-UA" w:eastAsia="en-US"/>
              </w:rPr>
            </w:pPr>
            <w:r>
              <w:rPr>
                <w:b/>
                <w:color w:val="000000"/>
                <w:sz w:val="20"/>
                <w:szCs w:val="20"/>
                <w:lang w:val="uk-UA" w:eastAsia="en-US"/>
              </w:rPr>
              <w:t>Завдання 21</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0284</w:t>
            </w:r>
            <w:r w:rsidRPr="000E70B5">
              <w:rPr>
                <w:color w:val="000000"/>
                <w:sz w:val="20"/>
                <w:szCs w:val="20"/>
                <w:lang w:val="uk-UA" w:eastAsia="en-US"/>
              </w:rPr>
              <w:t xml:space="preserve"> для </w:t>
            </w:r>
            <w:r>
              <w:rPr>
                <w:color w:val="000000"/>
                <w:sz w:val="20"/>
                <w:szCs w:val="20"/>
                <w:lang w:val="uk-UA" w:eastAsia="en-US"/>
              </w:rPr>
              <w:t>закупівлі озброєння та військової техніки (дрони, системи  РЕБ, транспортні засоби спеціального призначення, тепловізійні та нічні приціли та прилади спостереження)</w:t>
            </w:r>
          </w:p>
        </w:tc>
        <w:tc>
          <w:tcPr>
            <w:tcW w:w="2693" w:type="dxa"/>
            <w:tcBorders>
              <w:top w:val="single" w:sz="4" w:space="0" w:color="auto"/>
              <w:left w:val="single" w:sz="4" w:space="0" w:color="auto"/>
              <w:bottom w:val="single" w:sz="4" w:space="0" w:color="auto"/>
              <w:right w:val="single" w:sz="4" w:space="0" w:color="auto"/>
            </w:tcBorders>
          </w:tcPr>
          <w:p w:rsidR="004B60B4" w:rsidRDefault="004B60B4" w:rsidP="004B60B4">
            <w:pPr>
              <w:ind w:right="91"/>
              <w:jc w:val="both"/>
              <w:rPr>
                <w:color w:val="000000"/>
                <w:sz w:val="20"/>
                <w:szCs w:val="20"/>
                <w:lang w:val="uk-UA" w:eastAsia="en-US"/>
              </w:rPr>
            </w:pPr>
            <w:r>
              <w:rPr>
                <w:sz w:val="20"/>
                <w:szCs w:val="20"/>
                <w:lang w:val="uk-UA" w:eastAsia="en-US"/>
              </w:rPr>
              <w:t>21.</w:t>
            </w:r>
            <w:r w:rsidRPr="000B10D0">
              <w:rPr>
                <w:sz w:val="20"/>
                <w:szCs w:val="20"/>
                <w:lang w:val="uk-UA" w:eastAsia="en-US"/>
              </w:rPr>
              <w:t>перерахування субвенції в/ч</w:t>
            </w:r>
            <w:r>
              <w:rPr>
                <w:sz w:val="20"/>
                <w:szCs w:val="20"/>
                <w:lang w:val="uk-UA" w:eastAsia="en-US"/>
              </w:rPr>
              <w:t xml:space="preserve"> А0284 </w:t>
            </w:r>
            <w:r w:rsidRPr="000E70B5">
              <w:rPr>
                <w:color w:val="000000"/>
                <w:sz w:val="20"/>
                <w:szCs w:val="20"/>
                <w:lang w:val="uk-UA" w:eastAsia="en-US"/>
              </w:rPr>
              <w:t xml:space="preserve">для </w:t>
            </w:r>
            <w:r>
              <w:rPr>
                <w:color w:val="000000"/>
                <w:sz w:val="20"/>
                <w:szCs w:val="20"/>
                <w:lang w:val="uk-UA" w:eastAsia="en-US"/>
              </w:rPr>
              <w:t>закупівлі озброєння та військової техніки (дрони, системи  РЕБ, транспортні засоби спеціального призначення, тепловізійні та нічні приціли та прилади спостереження)</w:t>
            </w:r>
          </w:p>
        </w:tc>
        <w:tc>
          <w:tcPr>
            <w:tcW w:w="1984" w:type="dxa"/>
            <w:gridSpan w:val="2"/>
            <w:tcBorders>
              <w:top w:val="single" w:sz="4" w:space="0" w:color="auto"/>
              <w:left w:val="single" w:sz="4" w:space="0" w:color="auto"/>
              <w:bottom w:val="single" w:sz="4" w:space="0" w:color="auto"/>
              <w:right w:val="single" w:sz="4" w:space="0" w:color="auto"/>
            </w:tcBorders>
          </w:tcPr>
          <w:p w:rsidR="004B60B4" w:rsidRDefault="004B60B4" w:rsidP="004808D7">
            <w:pPr>
              <w:ind w:right="91"/>
              <w:jc w:val="both"/>
              <w:rPr>
                <w:color w:val="000000"/>
                <w:sz w:val="20"/>
                <w:szCs w:val="20"/>
                <w:lang w:val="uk-UA" w:eastAsia="en-US"/>
              </w:rPr>
            </w:pPr>
            <w:r>
              <w:rPr>
                <w:color w:val="000000"/>
                <w:sz w:val="20"/>
                <w:szCs w:val="20"/>
                <w:lang w:val="uk-UA" w:eastAsia="en-US"/>
              </w:rPr>
              <w:t xml:space="preserve">озброєння та </w:t>
            </w:r>
            <w:r w:rsidR="004808D7">
              <w:rPr>
                <w:color w:val="000000"/>
                <w:sz w:val="20"/>
                <w:szCs w:val="20"/>
                <w:lang w:val="uk-UA" w:eastAsia="en-US"/>
              </w:rPr>
              <w:t>війсь кова</w:t>
            </w:r>
            <w:r>
              <w:rPr>
                <w:color w:val="000000"/>
                <w:sz w:val="20"/>
                <w:szCs w:val="20"/>
                <w:lang w:val="uk-UA" w:eastAsia="en-US"/>
              </w:rPr>
              <w:t xml:space="preserve"> техніки (дро</w:t>
            </w:r>
            <w:r w:rsidR="004808D7">
              <w:rPr>
                <w:color w:val="000000"/>
                <w:sz w:val="20"/>
                <w:szCs w:val="20"/>
                <w:lang w:val="uk-UA" w:eastAsia="en-US"/>
              </w:rPr>
              <w:t xml:space="preserve"> </w:t>
            </w:r>
            <w:r>
              <w:rPr>
                <w:color w:val="000000"/>
                <w:sz w:val="20"/>
                <w:szCs w:val="20"/>
                <w:lang w:val="uk-UA" w:eastAsia="en-US"/>
              </w:rPr>
              <w:t>ни, системи  РЕБ, транспортні засоби спеціаль</w:t>
            </w:r>
            <w:r w:rsidR="004808D7">
              <w:rPr>
                <w:color w:val="000000"/>
                <w:sz w:val="20"/>
                <w:szCs w:val="20"/>
                <w:lang w:val="uk-UA" w:eastAsia="en-US"/>
              </w:rPr>
              <w:t>но</w:t>
            </w:r>
            <w:r>
              <w:rPr>
                <w:color w:val="000000"/>
                <w:sz w:val="20"/>
                <w:szCs w:val="20"/>
                <w:lang w:val="uk-UA" w:eastAsia="en-US"/>
              </w:rPr>
              <w:t xml:space="preserve">го </w:t>
            </w:r>
            <w:r w:rsidR="004808D7">
              <w:rPr>
                <w:color w:val="000000"/>
                <w:sz w:val="20"/>
                <w:szCs w:val="20"/>
                <w:lang w:val="uk-UA" w:eastAsia="en-US"/>
              </w:rPr>
              <w:t xml:space="preserve">приз- </w:t>
            </w:r>
            <w:r>
              <w:rPr>
                <w:color w:val="000000"/>
                <w:sz w:val="20"/>
                <w:szCs w:val="20"/>
                <w:lang w:val="uk-UA" w:eastAsia="en-US"/>
              </w:rPr>
              <w:t>начення, тепловізій</w:t>
            </w:r>
            <w:r w:rsidR="004808D7">
              <w:rPr>
                <w:color w:val="000000"/>
                <w:sz w:val="20"/>
                <w:szCs w:val="20"/>
                <w:lang w:val="uk-UA" w:eastAsia="en-US"/>
              </w:rPr>
              <w:t xml:space="preserve"> </w:t>
            </w:r>
            <w:r>
              <w:rPr>
                <w:color w:val="000000"/>
                <w:sz w:val="20"/>
                <w:szCs w:val="20"/>
                <w:lang w:val="uk-UA" w:eastAsia="en-US"/>
              </w:rPr>
              <w:t>ні та нічні приціли та при</w:t>
            </w:r>
            <w:r w:rsidR="004808D7">
              <w:rPr>
                <w:color w:val="000000"/>
                <w:sz w:val="20"/>
                <w:szCs w:val="20"/>
                <w:lang w:val="uk-UA" w:eastAsia="en-US"/>
              </w:rPr>
              <w:t xml:space="preserve">лади </w:t>
            </w:r>
            <w:r>
              <w:rPr>
                <w:color w:val="000000"/>
                <w:sz w:val="20"/>
                <w:szCs w:val="20"/>
                <w:lang w:val="uk-UA" w:eastAsia="en-US"/>
              </w:rPr>
              <w:t>спостереження)</w:t>
            </w:r>
          </w:p>
        </w:tc>
        <w:tc>
          <w:tcPr>
            <w:tcW w:w="1276"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sz w:val="20"/>
                <w:szCs w:val="20"/>
              </w:rPr>
            </w:pPr>
            <w:r w:rsidRPr="004B60B4">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sz w:val="20"/>
                <w:szCs w:val="20"/>
              </w:rPr>
            </w:pPr>
            <w:r w:rsidRPr="004B60B4">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b/>
                <w:sz w:val="20"/>
                <w:szCs w:val="20"/>
              </w:rPr>
            </w:pPr>
            <w:r w:rsidRPr="004B60B4">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4B60B4" w:rsidRPr="004B60B4" w:rsidRDefault="004B60B4" w:rsidP="004B60B4">
            <w:pPr>
              <w:rPr>
                <w:sz w:val="20"/>
                <w:szCs w:val="20"/>
              </w:rPr>
            </w:pPr>
            <w:r w:rsidRPr="00B1191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C3C63" w:rsidRPr="00664E47" w:rsidTr="00E61555">
        <w:trPr>
          <w:trHeight w:val="113"/>
        </w:trPr>
        <w:tc>
          <w:tcPr>
            <w:tcW w:w="652" w:type="dxa"/>
            <w:tcBorders>
              <w:left w:val="single" w:sz="4" w:space="0" w:color="auto"/>
              <w:bottom w:val="single" w:sz="4" w:space="0" w:color="auto"/>
              <w:right w:val="single" w:sz="4" w:space="0" w:color="auto"/>
            </w:tcBorders>
          </w:tcPr>
          <w:p w:rsidR="007C3C63" w:rsidRPr="00775ADD" w:rsidRDefault="007C3C63" w:rsidP="007C3C63">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C3C63" w:rsidRPr="00BA29E2" w:rsidRDefault="007C3C63" w:rsidP="007C3C63">
            <w:pPr>
              <w:ind w:right="91"/>
              <w:jc w:val="both"/>
              <w:rPr>
                <w:b/>
                <w:color w:val="000000"/>
                <w:sz w:val="20"/>
                <w:szCs w:val="20"/>
                <w:lang w:eastAsia="en-US"/>
              </w:rPr>
            </w:pPr>
            <w:r>
              <w:rPr>
                <w:b/>
                <w:color w:val="000000"/>
                <w:sz w:val="20"/>
                <w:szCs w:val="20"/>
                <w:lang w:val="uk-UA" w:eastAsia="en-US"/>
              </w:rPr>
              <w:t>Завдання 22</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006C157F">
              <w:rPr>
                <w:color w:val="000000"/>
                <w:sz w:val="20"/>
                <w:szCs w:val="20"/>
                <w:lang w:val="uk-UA" w:eastAsia="en-US"/>
              </w:rPr>
              <w:t xml:space="preserve">фінансування в/ч </w:t>
            </w:r>
            <w:r>
              <w:rPr>
                <w:color w:val="000000"/>
                <w:sz w:val="20"/>
                <w:szCs w:val="20"/>
                <w:lang w:val="uk-UA" w:eastAsia="en-US"/>
              </w:rPr>
              <w:t>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комп</w:t>
            </w:r>
            <w:r w:rsidRPr="00BA29E2">
              <w:rPr>
                <w:color w:val="000000"/>
                <w:sz w:val="20"/>
                <w:szCs w:val="20"/>
                <w:lang w:eastAsia="en-US"/>
              </w:rPr>
              <w:t>’</w:t>
            </w:r>
            <w:r>
              <w:rPr>
                <w:color w:val="000000"/>
                <w:sz w:val="20"/>
                <w:szCs w:val="20"/>
                <w:lang w:val="uk-UA" w:eastAsia="en-US"/>
              </w:rPr>
              <w:t>ютерної та оргтехніки, засобів та майна зв</w:t>
            </w:r>
            <w:r w:rsidRPr="00BA29E2">
              <w:rPr>
                <w:color w:val="000000"/>
                <w:sz w:val="20"/>
                <w:szCs w:val="20"/>
                <w:lang w:eastAsia="en-US"/>
              </w:rPr>
              <w:t>’</w:t>
            </w:r>
            <w:r>
              <w:rPr>
                <w:color w:val="000000"/>
                <w:sz w:val="20"/>
                <w:szCs w:val="20"/>
                <w:lang w:val="uk-UA" w:eastAsia="en-US"/>
              </w:rPr>
              <w:t>язку,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w:t>
            </w:r>
          </w:p>
        </w:tc>
        <w:tc>
          <w:tcPr>
            <w:tcW w:w="2693" w:type="dxa"/>
            <w:tcBorders>
              <w:top w:val="single" w:sz="4" w:space="0" w:color="auto"/>
              <w:left w:val="single" w:sz="4" w:space="0" w:color="auto"/>
              <w:bottom w:val="single" w:sz="4" w:space="0" w:color="auto"/>
              <w:right w:val="single" w:sz="4" w:space="0" w:color="auto"/>
            </w:tcBorders>
          </w:tcPr>
          <w:p w:rsidR="007C3C63" w:rsidRDefault="007C3C63" w:rsidP="007C3C63">
            <w:pPr>
              <w:ind w:right="91"/>
              <w:jc w:val="both"/>
              <w:rPr>
                <w:color w:val="000000"/>
                <w:sz w:val="20"/>
                <w:szCs w:val="20"/>
                <w:lang w:val="uk-UA" w:eastAsia="en-US"/>
              </w:rPr>
            </w:pPr>
            <w:r>
              <w:rPr>
                <w:color w:val="000000"/>
                <w:sz w:val="20"/>
                <w:szCs w:val="20"/>
                <w:lang w:val="uk-UA" w:eastAsia="en-US"/>
              </w:rPr>
              <w:t>22.перерахування субвенції в/ч</w:t>
            </w:r>
            <w:r w:rsidR="006C157F">
              <w:rPr>
                <w:color w:val="000000"/>
                <w:sz w:val="20"/>
                <w:szCs w:val="20"/>
                <w:lang w:val="uk-UA" w:eastAsia="en-US"/>
              </w:rPr>
              <w:t xml:space="preserve"> </w:t>
            </w:r>
            <w:r>
              <w:rPr>
                <w:color w:val="000000"/>
                <w:sz w:val="20"/>
                <w:szCs w:val="20"/>
                <w:lang w:val="uk-UA" w:eastAsia="en-US"/>
              </w:rPr>
              <w:t>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автомобільних шин), матеріалів для облаштування місць укриття особового складу, приладів спостереження, комп</w:t>
            </w:r>
            <w:r w:rsidRPr="00BA29E2">
              <w:rPr>
                <w:color w:val="000000"/>
                <w:sz w:val="20"/>
                <w:szCs w:val="20"/>
                <w:lang w:eastAsia="en-US"/>
              </w:rPr>
              <w:t>’</w:t>
            </w:r>
            <w:r>
              <w:rPr>
                <w:color w:val="000000"/>
                <w:sz w:val="20"/>
                <w:szCs w:val="20"/>
                <w:lang w:val="uk-UA" w:eastAsia="en-US"/>
              </w:rPr>
              <w:t>ютерної та оргтехніки, засобів та майна зв</w:t>
            </w:r>
            <w:r w:rsidRPr="00BA29E2">
              <w:rPr>
                <w:color w:val="000000"/>
                <w:sz w:val="20"/>
                <w:szCs w:val="20"/>
                <w:lang w:eastAsia="en-US"/>
              </w:rPr>
              <w:t>’</w:t>
            </w:r>
            <w:r>
              <w:rPr>
                <w:color w:val="000000"/>
                <w:sz w:val="20"/>
                <w:szCs w:val="20"/>
                <w:lang w:val="uk-UA" w:eastAsia="en-US"/>
              </w:rPr>
              <w:t xml:space="preserve">язку,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4F5E5C" w:rsidRDefault="00E01213" w:rsidP="007C3C63">
            <w:pPr>
              <w:ind w:right="91"/>
              <w:jc w:val="both"/>
              <w:rPr>
                <w:color w:val="000000"/>
                <w:sz w:val="20"/>
                <w:szCs w:val="20"/>
                <w:lang w:val="uk-UA" w:eastAsia="en-US"/>
              </w:rPr>
            </w:pPr>
            <w:r>
              <w:rPr>
                <w:color w:val="000000"/>
                <w:sz w:val="20"/>
                <w:szCs w:val="20"/>
                <w:lang w:val="uk-UA" w:eastAsia="en-US"/>
              </w:rPr>
              <w:t>безпілотні літальні</w:t>
            </w:r>
            <w:r w:rsidR="004F5E5C">
              <w:rPr>
                <w:color w:val="000000"/>
                <w:sz w:val="20"/>
                <w:szCs w:val="20"/>
                <w:lang w:val="uk-UA" w:eastAsia="en-US"/>
              </w:rPr>
              <w:t xml:space="preserve"> апарати</w:t>
            </w:r>
            <w:r w:rsidR="007C3C63">
              <w:rPr>
                <w:color w:val="000000"/>
                <w:sz w:val="20"/>
                <w:szCs w:val="20"/>
                <w:lang w:val="uk-UA" w:eastAsia="en-US"/>
              </w:rPr>
              <w:t xml:space="preserve"> (в т.ч. ударних)</w:t>
            </w:r>
            <w:r w:rsidR="004F5E5C">
              <w:rPr>
                <w:color w:val="000000"/>
                <w:sz w:val="20"/>
                <w:szCs w:val="20"/>
                <w:lang w:val="uk-UA" w:eastAsia="en-US"/>
              </w:rPr>
              <w:t>, засоби</w:t>
            </w:r>
            <w:r w:rsidR="007C3C63">
              <w:rPr>
                <w:color w:val="000000"/>
                <w:sz w:val="20"/>
                <w:szCs w:val="20"/>
                <w:lang w:val="uk-UA" w:eastAsia="en-US"/>
              </w:rPr>
              <w:t xml:space="preserve"> радіоелектронної боротьби і розвід</w:t>
            </w:r>
            <w:r w:rsidR="004F5E5C">
              <w:rPr>
                <w:color w:val="000000"/>
                <w:sz w:val="20"/>
                <w:szCs w:val="20"/>
                <w:lang w:val="uk-UA" w:eastAsia="en-US"/>
              </w:rPr>
              <w:t xml:space="preserve"> ки, запасні</w:t>
            </w:r>
            <w:r w:rsidR="007C3C63">
              <w:rPr>
                <w:color w:val="000000"/>
                <w:sz w:val="20"/>
                <w:szCs w:val="20"/>
                <w:lang w:val="uk-UA" w:eastAsia="en-US"/>
              </w:rPr>
              <w:t xml:space="preserve"> частин</w:t>
            </w:r>
            <w:r w:rsidR="004F5E5C">
              <w:rPr>
                <w:color w:val="000000"/>
                <w:sz w:val="20"/>
                <w:szCs w:val="20"/>
                <w:lang w:val="uk-UA" w:eastAsia="en-US"/>
              </w:rPr>
              <w:t>и</w:t>
            </w:r>
            <w:r w:rsidR="007C3C63">
              <w:rPr>
                <w:color w:val="000000"/>
                <w:sz w:val="20"/>
                <w:szCs w:val="20"/>
                <w:lang w:val="uk-UA" w:eastAsia="en-US"/>
              </w:rPr>
              <w:t xml:space="preserve"> для транспортних засобів (в т.ч. автомобільних шин), матеріалів для облаштування місць укриття особового складу, приладів спосте</w:t>
            </w:r>
            <w:r w:rsidR="004F5E5C">
              <w:rPr>
                <w:color w:val="000000"/>
                <w:sz w:val="20"/>
                <w:szCs w:val="20"/>
                <w:lang w:val="uk-UA" w:eastAsia="en-US"/>
              </w:rPr>
              <w:t xml:space="preserve">ре </w:t>
            </w:r>
            <w:r w:rsidR="007C3C63">
              <w:rPr>
                <w:color w:val="000000"/>
                <w:sz w:val="20"/>
                <w:szCs w:val="20"/>
                <w:lang w:val="uk-UA" w:eastAsia="en-US"/>
              </w:rPr>
              <w:t>ження, комп</w:t>
            </w:r>
            <w:r w:rsidR="007C3C63" w:rsidRPr="00BA29E2">
              <w:rPr>
                <w:color w:val="000000"/>
                <w:sz w:val="20"/>
                <w:szCs w:val="20"/>
                <w:lang w:val="uk-UA" w:eastAsia="en-US"/>
              </w:rPr>
              <w:t>’</w:t>
            </w:r>
            <w:r w:rsidR="007C3C63">
              <w:rPr>
                <w:color w:val="000000"/>
                <w:sz w:val="20"/>
                <w:szCs w:val="20"/>
                <w:lang w:val="uk-UA" w:eastAsia="en-US"/>
              </w:rPr>
              <w:t>ютер</w:t>
            </w:r>
            <w:r w:rsidR="004F5E5C">
              <w:rPr>
                <w:color w:val="000000"/>
                <w:sz w:val="20"/>
                <w:szCs w:val="20"/>
                <w:lang w:val="uk-UA" w:eastAsia="en-US"/>
              </w:rPr>
              <w:t xml:space="preserve"> </w:t>
            </w:r>
            <w:r w:rsidR="007C3C63">
              <w:rPr>
                <w:color w:val="000000"/>
                <w:sz w:val="20"/>
                <w:szCs w:val="20"/>
                <w:lang w:val="uk-UA" w:eastAsia="en-US"/>
              </w:rPr>
              <w:t>ної та оргтехніки, засобів та майна зв</w:t>
            </w:r>
            <w:r w:rsidR="007C3C63" w:rsidRPr="00BA29E2">
              <w:rPr>
                <w:color w:val="000000"/>
                <w:sz w:val="20"/>
                <w:szCs w:val="20"/>
                <w:lang w:val="uk-UA" w:eastAsia="en-US"/>
              </w:rPr>
              <w:t>’</w:t>
            </w:r>
            <w:r w:rsidR="007C3C63">
              <w:rPr>
                <w:color w:val="000000"/>
                <w:sz w:val="20"/>
                <w:szCs w:val="20"/>
                <w:lang w:val="uk-UA" w:eastAsia="en-US"/>
              </w:rPr>
              <w:t>язку, зарядних станцій, генерато</w:t>
            </w:r>
            <w:r w:rsidR="004F5E5C">
              <w:rPr>
                <w:color w:val="000000"/>
                <w:sz w:val="20"/>
                <w:szCs w:val="20"/>
                <w:lang w:val="uk-UA" w:eastAsia="en-US"/>
              </w:rPr>
              <w:t xml:space="preserve"> </w:t>
            </w:r>
            <w:r w:rsidR="007C3C63">
              <w:rPr>
                <w:color w:val="000000"/>
                <w:sz w:val="20"/>
                <w:szCs w:val="20"/>
                <w:lang w:val="uk-UA" w:eastAsia="en-US"/>
              </w:rPr>
              <w:t>рів</w:t>
            </w:r>
            <w:r w:rsidR="004F5E5C">
              <w:rPr>
                <w:color w:val="000000"/>
                <w:sz w:val="20"/>
                <w:szCs w:val="20"/>
                <w:lang w:val="uk-UA" w:eastAsia="en-US"/>
              </w:rPr>
              <w:t>,</w:t>
            </w:r>
            <w:r w:rsidR="007C3C63">
              <w:rPr>
                <w:color w:val="000000"/>
                <w:sz w:val="20"/>
                <w:szCs w:val="20"/>
                <w:lang w:val="uk-UA" w:eastAsia="en-US"/>
              </w:rPr>
              <w:t>електродето</w:t>
            </w:r>
            <w:r w:rsidR="004F5E5C">
              <w:rPr>
                <w:color w:val="000000"/>
                <w:sz w:val="20"/>
                <w:szCs w:val="20"/>
                <w:lang w:val="uk-UA" w:eastAsia="en-US"/>
              </w:rPr>
              <w:t>на</w:t>
            </w:r>
          </w:p>
          <w:p w:rsidR="007C3C63" w:rsidRDefault="004F5E5C" w:rsidP="007C3C63">
            <w:pPr>
              <w:ind w:right="91"/>
              <w:jc w:val="both"/>
              <w:rPr>
                <w:color w:val="000000"/>
                <w:sz w:val="20"/>
                <w:szCs w:val="20"/>
                <w:lang w:val="uk-UA" w:eastAsia="en-US"/>
              </w:rPr>
            </w:pPr>
            <w:r>
              <w:rPr>
                <w:color w:val="000000"/>
                <w:sz w:val="20"/>
                <w:szCs w:val="20"/>
                <w:lang w:val="uk-UA" w:eastAsia="en-US"/>
              </w:rPr>
              <w:t xml:space="preserve">торів, </w:t>
            </w:r>
            <w:r w:rsidR="007C3C63">
              <w:rPr>
                <w:color w:val="000000"/>
                <w:sz w:val="20"/>
                <w:szCs w:val="20"/>
                <w:lang w:val="uk-UA" w:eastAsia="en-US"/>
              </w:rPr>
              <w:t>майна за нап</w:t>
            </w:r>
            <w:r>
              <w:rPr>
                <w:color w:val="000000"/>
                <w:sz w:val="20"/>
                <w:szCs w:val="20"/>
                <w:lang w:val="uk-UA" w:eastAsia="en-US"/>
              </w:rPr>
              <w:t xml:space="preserve"> </w:t>
            </w:r>
            <w:r w:rsidR="007C3C63">
              <w:rPr>
                <w:color w:val="000000"/>
                <w:sz w:val="20"/>
                <w:szCs w:val="20"/>
                <w:lang w:val="uk-UA" w:eastAsia="en-US"/>
              </w:rPr>
              <w:t>рямком тилового та медичного забезпечення</w:t>
            </w:r>
            <w:r>
              <w:rPr>
                <w:color w:val="000000"/>
                <w:sz w:val="20"/>
                <w:szCs w:val="20"/>
                <w:lang w:val="uk-UA" w:eastAsia="en-US"/>
              </w:rPr>
              <w:t xml:space="preserve">, в </w:t>
            </w:r>
            <w:r w:rsidR="007C3C63">
              <w:rPr>
                <w:color w:val="000000"/>
                <w:sz w:val="20"/>
                <w:szCs w:val="20"/>
                <w:lang w:val="uk-UA" w:eastAsia="en-US"/>
              </w:rPr>
              <w:t xml:space="preserve">тому числі комп </w:t>
            </w:r>
            <w:r w:rsidR="007C3C63">
              <w:rPr>
                <w:color w:val="000000"/>
                <w:sz w:val="20"/>
                <w:szCs w:val="20"/>
                <w:lang w:val="uk-UA" w:eastAsia="en-US"/>
              </w:rPr>
              <w:lastRenderedPageBreak/>
              <w:t>лектуючих до вище перерахованих матеріально-технічних засобів.</w:t>
            </w:r>
          </w:p>
        </w:tc>
        <w:tc>
          <w:tcPr>
            <w:tcW w:w="1276" w:type="dxa"/>
            <w:tcBorders>
              <w:top w:val="single" w:sz="4" w:space="0" w:color="auto"/>
              <w:left w:val="single" w:sz="4" w:space="0" w:color="auto"/>
              <w:bottom w:val="single" w:sz="4" w:space="0" w:color="auto"/>
              <w:right w:val="single" w:sz="4" w:space="0" w:color="auto"/>
            </w:tcBorders>
          </w:tcPr>
          <w:p w:rsidR="007C3C63" w:rsidRPr="007C3C63" w:rsidRDefault="007C3C63" w:rsidP="007C3C63">
            <w:pPr>
              <w:rPr>
                <w:sz w:val="20"/>
                <w:szCs w:val="20"/>
              </w:rPr>
            </w:pPr>
            <w:r w:rsidRPr="007C3C63">
              <w:rPr>
                <w:sz w:val="20"/>
                <w:szCs w:val="20"/>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C3C63" w:rsidRPr="007C3C63" w:rsidRDefault="007C3C63" w:rsidP="007C3C63">
            <w:pPr>
              <w:rPr>
                <w:sz w:val="20"/>
                <w:szCs w:val="20"/>
              </w:rPr>
            </w:pPr>
            <w:r w:rsidRPr="007C3C63">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C3C63" w:rsidRPr="007C3C63" w:rsidRDefault="007C3C63" w:rsidP="007C3C63">
            <w:pPr>
              <w:rPr>
                <w:b/>
                <w:sz w:val="20"/>
                <w:szCs w:val="20"/>
              </w:rPr>
            </w:pPr>
            <w:r w:rsidRPr="007C3C63">
              <w:rPr>
                <w:b/>
                <w:sz w:val="20"/>
                <w:szCs w:val="20"/>
              </w:rPr>
              <w:t>200 000</w:t>
            </w:r>
          </w:p>
        </w:tc>
        <w:tc>
          <w:tcPr>
            <w:tcW w:w="3260" w:type="dxa"/>
            <w:tcBorders>
              <w:top w:val="single" w:sz="4" w:space="0" w:color="auto"/>
              <w:left w:val="single" w:sz="4" w:space="0" w:color="auto"/>
              <w:bottom w:val="single" w:sz="4" w:space="0" w:color="auto"/>
              <w:right w:val="single" w:sz="4" w:space="0" w:color="auto"/>
            </w:tcBorders>
          </w:tcPr>
          <w:p w:rsidR="007C3C63" w:rsidRPr="008626BB" w:rsidRDefault="007C3C63" w:rsidP="007C3C63">
            <w:pPr>
              <w:rPr>
                <w:sz w:val="20"/>
                <w:szCs w:val="20"/>
              </w:rPr>
            </w:pPr>
            <w:r w:rsidRPr="00B1191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4F5E5C" w:rsidRPr="00664E47" w:rsidTr="00E61555">
        <w:trPr>
          <w:trHeight w:val="150"/>
        </w:trPr>
        <w:tc>
          <w:tcPr>
            <w:tcW w:w="652" w:type="dxa"/>
            <w:tcBorders>
              <w:left w:val="single" w:sz="4" w:space="0" w:color="auto"/>
              <w:bottom w:val="single" w:sz="4" w:space="0" w:color="auto"/>
              <w:right w:val="single" w:sz="4" w:space="0" w:color="auto"/>
            </w:tcBorders>
          </w:tcPr>
          <w:p w:rsidR="004F5E5C" w:rsidRPr="00775ADD" w:rsidRDefault="004F5E5C" w:rsidP="004F5E5C">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4F5E5C" w:rsidRPr="00E01213" w:rsidRDefault="004F5E5C" w:rsidP="004F5E5C">
            <w:pPr>
              <w:ind w:right="91"/>
              <w:jc w:val="both"/>
              <w:rPr>
                <w:b/>
                <w:color w:val="000000"/>
                <w:sz w:val="20"/>
                <w:szCs w:val="20"/>
                <w:lang w:val="uk-UA" w:eastAsia="en-US"/>
              </w:rPr>
            </w:pPr>
            <w:r>
              <w:rPr>
                <w:b/>
                <w:color w:val="000000"/>
                <w:sz w:val="20"/>
                <w:szCs w:val="20"/>
                <w:lang w:val="uk-UA" w:eastAsia="en-US"/>
              </w:rPr>
              <w:t>Завдання 23</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4056</w:t>
            </w:r>
            <w:r w:rsidRPr="000E70B5">
              <w:rPr>
                <w:color w:val="000000"/>
                <w:sz w:val="20"/>
                <w:szCs w:val="20"/>
                <w:lang w:val="uk-UA" w:eastAsia="en-US"/>
              </w:rPr>
              <w:t xml:space="preserve"> для </w:t>
            </w:r>
            <w:r>
              <w:rPr>
                <w:color w:val="000000"/>
                <w:sz w:val="20"/>
                <w:szCs w:val="20"/>
                <w:lang w:val="uk-UA" w:eastAsia="en-US"/>
              </w:rPr>
              <w:t xml:space="preserve">купівлі дронів </w:t>
            </w:r>
            <w:r>
              <w:rPr>
                <w:color w:val="000000"/>
                <w:sz w:val="20"/>
                <w:szCs w:val="20"/>
                <w:lang w:val="en-US" w:eastAsia="en-US"/>
              </w:rPr>
              <w:t>FPV</w:t>
            </w:r>
            <w:r w:rsidRPr="00BA29E2">
              <w:rPr>
                <w:color w:val="000000"/>
                <w:sz w:val="20"/>
                <w:szCs w:val="20"/>
                <w:lang w:eastAsia="en-US"/>
              </w:rPr>
              <w:t xml:space="preserve"> </w:t>
            </w:r>
            <w:r>
              <w:rPr>
                <w:color w:val="000000"/>
                <w:sz w:val="20"/>
                <w:szCs w:val="20"/>
                <w:lang w:val="uk-UA" w:eastAsia="en-US"/>
              </w:rPr>
              <w:t xml:space="preserve">для виконання бойових завдань </w:t>
            </w:r>
          </w:p>
        </w:tc>
        <w:tc>
          <w:tcPr>
            <w:tcW w:w="2693" w:type="dxa"/>
            <w:tcBorders>
              <w:top w:val="single" w:sz="4" w:space="0" w:color="auto"/>
              <w:left w:val="single" w:sz="4" w:space="0" w:color="auto"/>
              <w:bottom w:val="single" w:sz="4" w:space="0" w:color="auto"/>
              <w:right w:val="single" w:sz="4" w:space="0" w:color="auto"/>
            </w:tcBorders>
          </w:tcPr>
          <w:p w:rsidR="004F5E5C" w:rsidRDefault="004F5E5C" w:rsidP="004F5E5C">
            <w:pPr>
              <w:ind w:right="91"/>
              <w:jc w:val="both"/>
              <w:rPr>
                <w:color w:val="000000"/>
                <w:sz w:val="20"/>
                <w:szCs w:val="20"/>
                <w:lang w:val="uk-UA" w:eastAsia="en-US"/>
              </w:rPr>
            </w:pPr>
            <w:r>
              <w:rPr>
                <w:color w:val="000000"/>
                <w:sz w:val="20"/>
                <w:szCs w:val="20"/>
                <w:lang w:val="uk-UA" w:eastAsia="en-US"/>
              </w:rPr>
              <w:t>23.перерахування субвенції в/ч</w:t>
            </w:r>
            <w:r w:rsidRPr="000E70B5">
              <w:rPr>
                <w:color w:val="000000"/>
                <w:sz w:val="20"/>
                <w:szCs w:val="20"/>
                <w:lang w:val="uk-UA" w:eastAsia="en-US"/>
              </w:rPr>
              <w:t xml:space="preserve"> А</w:t>
            </w:r>
            <w:r w:rsidR="005C5D7E">
              <w:rPr>
                <w:color w:val="000000"/>
                <w:sz w:val="20"/>
                <w:szCs w:val="20"/>
                <w:lang w:val="uk-UA" w:eastAsia="en-US"/>
              </w:rPr>
              <w:t>4056</w:t>
            </w:r>
            <w:r>
              <w:rPr>
                <w:color w:val="000000"/>
                <w:sz w:val="20"/>
                <w:szCs w:val="20"/>
                <w:lang w:val="uk-UA" w:eastAsia="en-US"/>
              </w:rPr>
              <w:t xml:space="preserve"> </w:t>
            </w:r>
            <w:r w:rsidRPr="000E70B5">
              <w:rPr>
                <w:color w:val="000000"/>
                <w:sz w:val="20"/>
                <w:szCs w:val="20"/>
                <w:lang w:val="uk-UA" w:eastAsia="en-US"/>
              </w:rPr>
              <w:t xml:space="preserve">для </w:t>
            </w:r>
            <w:r>
              <w:rPr>
                <w:color w:val="000000"/>
                <w:sz w:val="20"/>
                <w:szCs w:val="20"/>
                <w:lang w:val="uk-UA" w:eastAsia="en-US"/>
              </w:rPr>
              <w:t xml:space="preserve">купівлі дронів </w:t>
            </w:r>
            <w:r>
              <w:rPr>
                <w:color w:val="000000"/>
                <w:sz w:val="20"/>
                <w:szCs w:val="20"/>
                <w:lang w:val="en-US" w:eastAsia="en-US"/>
              </w:rPr>
              <w:t>FPV</w:t>
            </w:r>
            <w:r w:rsidRPr="00BA29E2">
              <w:rPr>
                <w:color w:val="000000"/>
                <w:sz w:val="20"/>
                <w:szCs w:val="20"/>
                <w:lang w:eastAsia="en-US"/>
              </w:rPr>
              <w:t xml:space="preserve"> </w:t>
            </w:r>
            <w:r>
              <w:rPr>
                <w:color w:val="000000"/>
                <w:sz w:val="20"/>
                <w:szCs w:val="20"/>
                <w:lang w:val="uk-UA" w:eastAsia="en-US"/>
              </w:rPr>
              <w:t>для виконання бойових завдань</w:t>
            </w:r>
          </w:p>
        </w:tc>
        <w:tc>
          <w:tcPr>
            <w:tcW w:w="1984" w:type="dxa"/>
            <w:gridSpan w:val="2"/>
            <w:tcBorders>
              <w:top w:val="single" w:sz="4" w:space="0" w:color="auto"/>
              <w:left w:val="single" w:sz="4" w:space="0" w:color="auto"/>
              <w:bottom w:val="single" w:sz="4" w:space="0" w:color="auto"/>
              <w:right w:val="single" w:sz="4" w:space="0" w:color="auto"/>
            </w:tcBorders>
          </w:tcPr>
          <w:p w:rsidR="004F5E5C" w:rsidRDefault="004F5E5C" w:rsidP="004F5E5C">
            <w:pPr>
              <w:ind w:right="91"/>
              <w:jc w:val="both"/>
              <w:rPr>
                <w:color w:val="000000"/>
                <w:sz w:val="20"/>
                <w:szCs w:val="20"/>
                <w:lang w:val="uk-UA" w:eastAsia="en-US"/>
              </w:rPr>
            </w:pPr>
            <w:r>
              <w:rPr>
                <w:color w:val="000000"/>
                <w:sz w:val="20"/>
                <w:szCs w:val="20"/>
                <w:lang w:val="uk-UA" w:eastAsia="en-US"/>
              </w:rPr>
              <w:t>дрони</w:t>
            </w:r>
            <w:r>
              <w:rPr>
                <w:color w:val="000000"/>
                <w:sz w:val="20"/>
                <w:szCs w:val="20"/>
                <w:lang w:val="en-US" w:eastAsia="en-US"/>
              </w:rPr>
              <w:t xml:space="preserve"> FPV</w:t>
            </w:r>
          </w:p>
        </w:tc>
        <w:tc>
          <w:tcPr>
            <w:tcW w:w="1276" w:type="dxa"/>
            <w:tcBorders>
              <w:top w:val="single" w:sz="4" w:space="0" w:color="auto"/>
              <w:left w:val="single" w:sz="4" w:space="0" w:color="auto"/>
              <w:bottom w:val="single" w:sz="4" w:space="0" w:color="auto"/>
              <w:right w:val="single" w:sz="4" w:space="0" w:color="auto"/>
            </w:tcBorders>
          </w:tcPr>
          <w:p w:rsidR="004F5E5C" w:rsidRPr="004F5E5C" w:rsidRDefault="004F5E5C" w:rsidP="004F5E5C">
            <w:pPr>
              <w:rPr>
                <w:sz w:val="20"/>
                <w:szCs w:val="20"/>
              </w:rPr>
            </w:pPr>
            <w:r w:rsidRPr="004F5E5C">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4F5E5C" w:rsidRPr="004F5E5C" w:rsidRDefault="004F5E5C" w:rsidP="004F5E5C">
            <w:pPr>
              <w:rPr>
                <w:sz w:val="20"/>
                <w:szCs w:val="20"/>
              </w:rPr>
            </w:pPr>
            <w:r w:rsidRPr="004F5E5C">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F5E5C" w:rsidRPr="004F5E5C" w:rsidRDefault="004F5E5C" w:rsidP="004F5E5C">
            <w:pPr>
              <w:rPr>
                <w:b/>
                <w:sz w:val="20"/>
                <w:szCs w:val="20"/>
              </w:rPr>
            </w:pPr>
            <w:r>
              <w:rPr>
                <w:b/>
                <w:sz w:val="20"/>
                <w:szCs w:val="20"/>
              </w:rPr>
              <w:t>3</w:t>
            </w:r>
            <w:r w:rsidRPr="004F5E5C">
              <w:rPr>
                <w:b/>
                <w:sz w:val="20"/>
                <w:szCs w:val="20"/>
              </w:rPr>
              <w:t>00 000</w:t>
            </w:r>
          </w:p>
        </w:tc>
        <w:tc>
          <w:tcPr>
            <w:tcW w:w="3260" w:type="dxa"/>
            <w:tcBorders>
              <w:top w:val="single" w:sz="4" w:space="0" w:color="auto"/>
              <w:left w:val="single" w:sz="4" w:space="0" w:color="auto"/>
              <w:bottom w:val="single" w:sz="4" w:space="0" w:color="auto"/>
              <w:right w:val="single" w:sz="4" w:space="0" w:color="auto"/>
            </w:tcBorders>
          </w:tcPr>
          <w:p w:rsidR="004F5E5C" w:rsidRPr="008626BB" w:rsidRDefault="004F5E5C" w:rsidP="004F5E5C">
            <w:pPr>
              <w:rPr>
                <w:sz w:val="20"/>
                <w:szCs w:val="20"/>
              </w:rPr>
            </w:pPr>
            <w:r w:rsidRPr="00B1191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9D1AA9" w:rsidRPr="00664E47" w:rsidTr="00AA52BB">
        <w:trPr>
          <w:trHeight w:val="114"/>
        </w:trPr>
        <w:tc>
          <w:tcPr>
            <w:tcW w:w="652" w:type="dxa"/>
            <w:tcBorders>
              <w:left w:val="single" w:sz="4" w:space="0" w:color="auto"/>
              <w:bottom w:val="single" w:sz="4" w:space="0" w:color="auto"/>
              <w:right w:val="single" w:sz="4" w:space="0" w:color="auto"/>
            </w:tcBorders>
          </w:tcPr>
          <w:p w:rsidR="009D1AA9" w:rsidRPr="00775ADD" w:rsidRDefault="009D1AA9" w:rsidP="009D1AA9">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9D1AA9" w:rsidRPr="000E70B5" w:rsidRDefault="009D1AA9" w:rsidP="009D1AA9">
            <w:pPr>
              <w:ind w:right="91"/>
              <w:jc w:val="both"/>
              <w:rPr>
                <w:b/>
                <w:color w:val="000000"/>
                <w:sz w:val="20"/>
                <w:szCs w:val="20"/>
                <w:lang w:val="uk-UA" w:eastAsia="en-US"/>
              </w:rPr>
            </w:pPr>
            <w:r>
              <w:rPr>
                <w:b/>
                <w:color w:val="000000"/>
                <w:sz w:val="20"/>
                <w:szCs w:val="20"/>
                <w:lang w:val="uk-UA" w:eastAsia="en-US"/>
              </w:rPr>
              <w:t>Завдання 24</w:t>
            </w:r>
            <w:r>
              <w:rPr>
                <w:color w:val="000000"/>
                <w:sz w:val="20"/>
                <w:szCs w:val="20"/>
                <w:lang w:val="uk-UA" w:eastAsia="en-US"/>
              </w:rPr>
              <w:t xml:space="preserve">. </w:t>
            </w:r>
            <w:r w:rsidRPr="000E70B5">
              <w:rPr>
                <w:color w:val="000000"/>
                <w:sz w:val="20"/>
                <w:szCs w:val="20"/>
                <w:lang w:val="uk-UA" w:eastAsia="en-US"/>
              </w:rPr>
              <w:t>Забезпечення підтримки сил безпеки і оборони -</w:t>
            </w:r>
            <w:r>
              <w:rPr>
                <w:color w:val="000000"/>
                <w:sz w:val="20"/>
                <w:szCs w:val="20"/>
                <w:lang w:val="uk-UA" w:eastAsia="en-US"/>
              </w:rPr>
              <w:t xml:space="preserve"> </w:t>
            </w:r>
            <w:r w:rsidRPr="000E70B5">
              <w:rPr>
                <w:color w:val="000000"/>
                <w:sz w:val="20"/>
                <w:szCs w:val="20"/>
                <w:lang w:val="uk-UA" w:eastAsia="en-US"/>
              </w:rPr>
              <w:t>фінансування в/ч А</w:t>
            </w:r>
            <w:r>
              <w:rPr>
                <w:color w:val="000000"/>
                <w:sz w:val="20"/>
                <w:szCs w:val="20"/>
                <w:lang w:val="uk-UA" w:eastAsia="en-US"/>
              </w:rPr>
              <w:t>0998</w:t>
            </w:r>
            <w:r w:rsidRPr="000E70B5">
              <w:rPr>
                <w:color w:val="000000"/>
                <w:sz w:val="20"/>
                <w:szCs w:val="20"/>
                <w:lang w:val="uk-UA" w:eastAsia="en-US"/>
              </w:rPr>
              <w:t xml:space="preserve"> </w:t>
            </w:r>
            <w:r>
              <w:rPr>
                <w:color w:val="000000"/>
                <w:sz w:val="20"/>
                <w:szCs w:val="20"/>
                <w:lang w:val="uk-UA" w:eastAsia="en-US"/>
              </w:rPr>
              <w:t>для ремонту, обслуговуван- ня, закупівлі запасних частин комплек- тів ЗІП  та матеріально технічних засо- бів для виготовлення антидронових сіток</w:t>
            </w:r>
          </w:p>
        </w:tc>
        <w:tc>
          <w:tcPr>
            <w:tcW w:w="2693" w:type="dxa"/>
            <w:tcBorders>
              <w:top w:val="single" w:sz="4" w:space="0" w:color="auto"/>
              <w:left w:val="single" w:sz="4" w:space="0" w:color="auto"/>
              <w:bottom w:val="single" w:sz="4" w:space="0" w:color="auto"/>
              <w:right w:val="single" w:sz="4" w:space="0" w:color="auto"/>
            </w:tcBorders>
          </w:tcPr>
          <w:p w:rsidR="009D1AA9" w:rsidRDefault="001F36DD" w:rsidP="009D1AA9">
            <w:pPr>
              <w:ind w:right="91"/>
              <w:jc w:val="both"/>
              <w:rPr>
                <w:color w:val="000000"/>
                <w:sz w:val="20"/>
                <w:szCs w:val="20"/>
                <w:lang w:val="uk-UA" w:eastAsia="en-US"/>
              </w:rPr>
            </w:pPr>
            <w:r>
              <w:rPr>
                <w:color w:val="000000"/>
                <w:sz w:val="20"/>
                <w:szCs w:val="20"/>
                <w:lang w:val="uk-UA" w:eastAsia="en-US"/>
              </w:rPr>
              <w:t>24</w:t>
            </w:r>
            <w:r w:rsidR="009D1AA9">
              <w:rPr>
                <w:color w:val="000000"/>
                <w:sz w:val="20"/>
                <w:szCs w:val="20"/>
                <w:lang w:val="uk-UA" w:eastAsia="en-US"/>
              </w:rPr>
              <w:t>.перерахування субвенції в/ч</w:t>
            </w:r>
            <w:r w:rsidR="009D1AA9" w:rsidRPr="000E70B5">
              <w:rPr>
                <w:color w:val="000000"/>
                <w:sz w:val="20"/>
                <w:szCs w:val="20"/>
                <w:lang w:val="uk-UA" w:eastAsia="en-US"/>
              </w:rPr>
              <w:t xml:space="preserve"> А</w:t>
            </w:r>
            <w:r w:rsidR="009D1AA9">
              <w:rPr>
                <w:color w:val="000000"/>
                <w:sz w:val="20"/>
                <w:szCs w:val="20"/>
                <w:lang w:val="uk-UA" w:eastAsia="en-US"/>
              </w:rPr>
              <w:t>0998</w:t>
            </w:r>
            <w:r w:rsidR="009D1AA9" w:rsidRPr="000E70B5">
              <w:rPr>
                <w:color w:val="000000"/>
                <w:sz w:val="20"/>
                <w:szCs w:val="20"/>
                <w:lang w:val="uk-UA" w:eastAsia="en-US"/>
              </w:rPr>
              <w:t xml:space="preserve"> </w:t>
            </w:r>
            <w:r w:rsidR="009D1AA9">
              <w:rPr>
                <w:color w:val="000000"/>
                <w:sz w:val="20"/>
                <w:szCs w:val="20"/>
                <w:lang w:val="uk-UA" w:eastAsia="en-US"/>
              </w:rPr>
              <w:t>для ремонту, обслуговування, закупівлі запасних частин комплек- тів ЗІП  та матеріально технічних засобів для виго</w:t>
            </w:r>
            <w:r w:rsidR="00053F1F">
              <w:rPr>
                <w:color w:val="000000"/>
                <w:sz w:val="20"/>
                <w:szCs w:val="20"/>
                <w:lang w:val="uk-UA" w:eastAsia="en-US"/>
              </w:rPr>
              <w:t xml:space="preserve"> </w:t>
            </w:r>
            <w:r w:rsidR="009D1AA9">
              <w:rPr>
                <w:color w:val="000000"/>
                <w:sz w:val="20"/>
                <w:szCs w:val="20"/>
                <w:lang w:val="uk-UA" w:eastAsia="en-US"/>
              </w:rPr>
              <w:t>товлення антидронових сіток</w:t>
            </w:r>
          </w:p>
        </w:tc>
        <w:tc>
          <w:tcPr>
            <w:tcW w:w="1984" w:type="dxa"/>
            <w:gridSpan w:val="2"/>
            <w:tcBorders>
              <w:top w:val="single" w:sz="4" w:space="0" w:color="auto"/>
              <w:left w:val="single" w:sz="4" w:space="0" w:color="auto"/>
              <w:bottom w:val="single" w:sz="4" w:space="0" w:color="auto"/>
              <w:right w:val="single" w:sz="4" w:space="0" w:color="auto"/>
            </w:tcBorders>
          </w:tcPr>
          <w:p w:rsidR="009D1AA9" w:rsidRDefault="009D1AA9" w:rsidP="009D1AA9">
            <w:pPr>
              <w:ind w:right="91"/>
              <w:jc w:val="both"/>
              <w:rPr>
                <w:color w:val="000000"/>
                <w:sz w:val="20"/>
                <w:szCs w:val="20"/>
                <w:lang w:val="uk-UA" w:eastAsia="en-US"/>
              </w:rPr>
            </w:pPr>
            <w:r>
              <w:rPr>
                <w:color w:val="000000"/>
                <w:sz w:val="20"/>
                <w:szCs w:val="20"/>
                <w:lang w:val="uk-UA" w:eastAsia="en-US"/>
              </w:rPr>
              <w:t>ремонт,обслугову-вання, закупівля запасних частин комплектів ЗІП  та матеріально техніч них засобів для виготовлення анти- дронових сіток</w:t>
            </w:r>
          </w:p>
        </w:tc>
        <w:tc>
          <w:tcPr>
            <w:tcW w:w="1276" w:type="dxa"/>
            <w:tcBorders>
              <w:top w:val="single" w:sz="4" w:space="0" w:color="auto"/>
              <w:left w:val="single" w:sz="4" w:space="0" w:color="auto"/>
              <w:bottom w:val="single" w:sz="4" w:space="0" w:color="auto"/>
              <w:right w:val="single" w:sz="4" w:space="0" w:color="auto"/>
            </w:tcBorders>
          </w:tcPr>
          <w:p w:rsidR="009D1AA9" w:rsidRPr="009D1AA9" w:rsidRDefault="009D1AA9" w:rsidP="009D1AA9">
            <w:pPr>
              <w:jc w:val="both"/>
              <w:rPr>
                <w:sz w:val="20"/>
                <w:szCs w:val="20"/>
              </w:rPr>
            </w:pPr>
            <w:r w:rsidRPr="009D1AA9">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9D1AA9" w:rsidRPr="009D1AA9" w:rsidRDefault="009D1AA9" w:rsidP="009D1AA9">
            <w:pPr>
              <w:jc w:val="both"/>
              <w:rPr>
                <w:sz w:val="20"/>
                <w:szCs w:val="20"/>
              </w:rPr>
            </w:pPr>
            <w:r w:rsidRPr="009D1AA9">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9D1AA9" w:rsidRPr="009D1AA9" w:rsidRDefault="009D1AA9" w:rsidP="009D1AA9">
            <w:pPr>
              <w:jc w:val="both"/>
              <w:rPr>
                <w:b/>
                <w:sz w:val="20"/>
                <w:szCs w:val="20"/>
              </w:rPr>
            </w:pPr>
            <w:r w:rsidRPr="009D1AA9">
              <w:rPr>
                <w:b/>
                <w:sz w:val="20"/>
                <w:szCs w:val="20"/>
              </w:rPr>
              <w:t>300 000</w:t>
            </w:r>
          </w:p>
        </w:tc>
        <w:tc>
          <w:tcPr>
            <w:tcW w:w="3260" w:type="dxa"/>
            <w:tcBorders>
              <w:top w:val="single" w:sz="4" w:space="0" w:color="auto"/>
              <w:left w:val="single" w:sz="4" w:space="0" w:color="auto"/>
              <w:bottom w:val="single" w:sz="4" w:space="0" w:color="auto"/>
              <w:right w:val="single" w:sz="4" w:space="0" w:color="auto"/>
            </w:tcBorders>
          </w:tcPr>
          <w:p w:rsidR="009D1AA9" w:rsidRPr="008626BB" w:rsidRDefault="009D1AA9" w:rsidP="009D1AA9">
            <w:pPr>
              <w:rPr>
                <w:sz w:val="20"/>
                <w:szCs w:val="20"/>
              </w:rPr>
            </w:pPr>
            <w:r w:rsidRPr="00B1191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9F0BF7" w:rsidRPr="00664E47" w:rsidTr="000472EC">
        <w:trPr>
          <w:trHeight w:val="2140"/>
        </w:trPr>
        <w:tc>
          <w:tcPr>
            <w:tcW w:w="652" w:type="dxa"/>
            <w:tcBorders>
              <w:left w:val="single" w:sz="4" w:space="0" w:color="auto"/>
              <w:bottom w:val="single" w:sz="4" w:space="0" w:color="auto"/>
              <w:right w:val="single" w:sz="4" w:space="0" w:color="auto"/>
            </w:tcBorders>
          </w:tcPr>
          <w:p w:rsidR="009F0BF7" w:rsidRPr="00775ADD" w:rsidRDefault="009F0BF7" w:rsidP="009F0BF7">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9F0BF7" w:rsidRPr="009F0BF7" w:rsidRDefault="00170C53" w:rsidP="009F0BF7">
            <w:pPr>
              <w:ind w:right="91"/>
              <w:jc w:val="both"/>
              <w:rPr>
                <w:b/>
                <w:color w:val="000000"/>
                <w:sz w:val="20"/>
                <w:szCs w:val="20"/>
                <w:lang w:val="uk-UA" w:eastAsia="en-US"/>
              </w:rPr>
            </w:pPr>
            <w:r>
              <w:rPr>
                <w:b/>
                <w:color w:val="000000"/>
                <w:sz w:val="20"/>
                <w:szCs w:val="20"/>
                <w:lang w:val="uk-UA" w:eastAsia="en-US"/>
              </w:rPr>
              <w:t>Завдання 25</w:t>
            </w:r>
            <w:r w:rsidR="009F0BF7">
              <w:rPr>
                <w:b/>
                <w:color w:val="000000"/>
                <w:sz w:val="20"/>
                <w:szCs w:val="20"/>
                <w:lang w:val="uk-UA" w:eastAsia="en-US"/>
              </w:rPr>
              <w:t>.</w:t>
            </w:r>
            <w:r w:rsidR="009F0BF7" w:rsidRPr="00C103C3">
              <w:rPr>
                <w:sz w:val="20"/>
                <w:szCs w:val="20"/>
              </w:rPr>
              <w:t xml:space="preserve"> Забезпечення </w:t>
            </w:r>
            <w:proofErr w:type="gramStart"/>
            <w:r w:rsidR="009F0BF7" w:rsidRPr="00C103C3">
              <w:rPr>
                <w:sz w:val="20"/>
                <w:szCs w:val="20"/>
              </w:rPr>
              <w:t>п</w:t>
            </w:r>
            <w:proofErr w:type="gramEnd"/>
            <w:r w:rsidR="009F0BF7" w:rsidRPr="00C103C3">
              <w:rPr>
                <w:sz w:val="20"/>
                <w:szCs w:val="20"/>
              </w:rPr>
              <w:t>ідтримки сил безпеки і оборони – для придбання та</w:t>
            </w:r>
            <w:r w:rsidR="009F0BF7">
              <w:rPr>
                <w:sz w:val="20"/>
                <w:szCs w:val="20"/>
              </w:rPr>
              <w:t xml:space="preserve"> безкоштовної передачі в/ч </w:t>
            </w:r>
            <w:r w:rsidR="009F0BF7">
              <w:rPr>
                <w:sz w:val="20"/>
                <w:szCs w:val="20"/>
                <w:lang w:val="uk-UA"/>
              </w:rPr>
              <w:t>А3027</w:t>
            </w:r>
            <w:r w:rsidR="009F0BF7" w:rsidRPr="00C103C3">
              <w:rPr>
                <w:sz w:val="20"/>
                <w:szCs w:val="20"/>
              </w:rPr>
              <w:t xml:space="preserve"> </w:t>
            </w:r>
            <w:r w:rsidR="00C6289B">
              <w:rPr>
                <w:sz w:val="20"/>
                <w:szCs w:val="20"/>
                <w:lang w:val="uk-UA"/>
              </w:rPr>
              <w:t>засобу</w:t>
            </w:r>
            <w:r w:rsidR="009F0BF7">
              <w:rPr>
                <w:sz w:val="20"/>
                <w:szCs w:val="20"/>
                <w:lang w:val="uk-UA"/>
              </w:rPr>
              <w:t xml:space="preserve"> радіоелектронної боротьби </w:t>
            </w:r>
            <w:r w:rsidR="009F0BF7">
              <w:rPr>
                <w:sz w:val="20"/>
                <w:szCs w:val="20"/>
                <w:lang w:val="en-US"/>
              </w:rPr>
              <w:t>Contra</w:t>
            </w:r>
            <w:r w:rsidR="009F0BF7" w:rsidRPr="00BA29E2">
              <w:rPr>
                <w:sz w:val="20"/>
                <w:szCs w:val="20"/>
              </w:rPr>
              <w:t>-</w:t>
            </w:r>
            <w:r w:rsidR="009F0BF7">
              <w:rPr>
                <w:sz w:val="20"/>
                <w:szCs w:val="20"/>
                <w:lang w:val="en-US"/>
              </w:rPr>
              <w:t>drone</w:t>
            </w:r>
            <w:r w:rsidR="009F0BF7" w:rsidRPr="00BA29E2">
              <w:rPr>
                <w:sz w:val="20"/>
                <w:szCs w:val="20"/>
              </w:rPr>
              <w:t xml:space="preserve"> (8 </w:t>
            </w:r>
            <w:r w:rsidR="009F0BF7">
              <w:rPr>
                <w:sz w:val="20"/>
                <w:szCs w:val="20"/>
                <w:lang w:val="en-US"/>
              </w:rPr>
              <w:t>Ultra</w:t>
            </w:r>
            <w:r w:rsidR="009F0BF7" w:rsidRPr="00BA29E2">
              <w:rPr>
                <w:sz w:val="20"/>
                <w:szCs w:val="20"/>
              </w:rPr>
              <w:t>) (300-1200</w:t>
            </w:r>
            <w:r w:rsidR="009F0BF7">
              <w:rPr>
                <w:sz w:val="20"/>
                <w:szCs w:val="20"/>
                <w:lang w:val="uk-UA"/>
              </w:rPr>
              <w:t>МГц, 2390-2500МГц, 5725-5850МГц</w:t>
            </w:r>
            <w:r w:rsidR="009F0BF7" w:rsidRPr="00BA29E2">
              <w:rPr>
                <w:sz w:val="20"/>
                <w:szCs w:val="20"/>
              </w:rPr>
              <w:t>)</w:t>
            </w:r>
            <w:r w:rsidR="009F0BF7">
              <w:rPr>
                <w:sz w:val="20"/>
                <w:szCs w:val="20"/>
                <w:lang w:val="uk-UA"/>
              </w:rPr>
              <w:t>-1шт.</w:t>
            </w:r>
            <w:r w:rsidR="00044399">
              <w:rPr>
                <w:sz w:val="20"/>
                <w:szCs w:val="20"/>
                <w:lang w:val="uk-UA"/>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9F0BF7" w:rsidRDefault="00C6289B" w:rsidP="009F0BF7">
            <w:pPr>
              <w:ind w:right="91"/>
              <w:jc w:val="both"/>
              <w:rPr>
                <w:color w:val="000000"/>
                <w:sz w:val="20"/>
                <w:szCs w:val="20"/>
                <w:lang w:val="uk-UA" w:eastAsia="en-US"/>
              </w:rPr>
            </w:pPr>
            <w:r>
              <w:rPr>
                <w:sz w:val="20"/>
                <w:szCs w:val="20"/>
                <w:lang w:val="uk-UA"/>
              </w:rPr>
              <w:t>25</w:t>
            </w:r>
            <w:r w:rsidR="009F0BF7">
              <w:rPr>
                <w:sz w:val="20"/>
                <w:szCs w:val="20"/>
                <w:lang w:val="uk-UA"/>
              </w:rPr>
              <w:t>.</w:t>
            </w:r>
            <w:r w:rsidR="009F0BF7" w:rsidRPr="00BA29E2">
              <w:rPr>
                <w:sz w:val="20"/>
                <w:szCs w:val="20"/>
                <w:lang w:val="uk-UA"/>
              </w:rPr>
              <w:t xml:space="preserve">придбання та безкоштовна передача в/ч </w:t>
            </w:r>
            <w:r w:rsidR="009F0BF7">
              <w:rPr>
                <w:sz w:val="20"/>
                <w:szCs w:val="20"/>
                <w:lang w:val="uk-UA"/>
              </w:rPr>
              <w:t>А3027</w:t>
            </w:r>
            <w:r w:rsidR="009F0BF7" w:rsidRPr="00BA29E2">
              <w:rPr>
                <w:sz w:val="20"/>
                <w:szCs w:val="20"/>
                <w:lang w:val="uk-UA"/>
              </w:rPr>
              <w:t xml:space="preserve"> </w:t>
            </w:r>
            <w:r>
              <w:rPr>
                <w:sz w:val="20"/>
                <w:szCs w:val="20"/>
                <w:lang w:val="uk-UA"/>
              </w:rPr>
              <w:t>засобу</w:t>
            </w:r>
            <w:r w:rsidR="009F0BF7">
              <w:rPr>
                <w:sz w:val="20"/>
                <w:szCs w:val="20"/>
                <w:lang w:val="uk-UA"/>
              </w:rPr>
              <w:t xml:space="preserve"> радіоелектронної боротьби </w:t>
            </w:r>
            <w:r w:rsidR="009F0BF7">
              <w:rPr>
                <w:sz w:val="20"/>
                <w:szCs w:val="20"/>
                <w:lang w:val="en-US"/>
              </w:rPr>
              <w:t>Contra</w:t>
            </w:r>
            <w:r w:rsidR="009F0BF7" w:rsidRPr="00BA29E2">
              <w:rPr>
                <w:sz w:val="20"/>
                <w:szCs w:val="20"/>
                <w:lang w:val="uk-UA"/>
              </w:rPr>
              <w:t>-</w:t>
            </w:r>
            <w:r w:rsidR="009F0BF7">
              <w:rPr>
                <w:sz w:val="20"/>
                <w:szCs w:val="20"/>
                <w:lang w:val="en-US"/>
              </w:rPr>
              <w:t>drone</w:t>
            </w:r>
            <w:r w:rsidR="009F0BF7" w:rsidRPr="00BA29E2">
              <w:rPr>
                <w:sz w:val="20"/>
                <w:szCs w:val="20"/>
                <w:lang w:val="uk-UA"/>
              </w:rPr>
              <w:t xml:space="preserve"> (8 </w:t>
            </w:r>
            <w:r w:rsidR="009F0BF7">
              <w:rPr>
                <w:sz w:val="20"/>
                <w:szCs w:val="20"/>
                <w:lang w:val="en-US"/>
              </w:rPr>
              <w:t>Ultra</w:t>
            </w:r>
            <w:r w:rsidR="009F0BF7" w:rsidRPr="00BA29E2">
              <w:rPr>
                <w:sz w:val="20"/>
                <w:szCs w:val="20"/>
                <w:lang w:val="uk-UA"/>
              </w:rPr>
              <w:t>) (300-1200</w:t>
            </w:r>
            <w:r w:rsidR="009F0BF7">
              <w:rPr>
                <w:sz w:val="20"/>
                <w:szCs w:val="20"/>
                <w:lang w:val="uk-UA"/>
              </w:rPr>
              <w:t>МГц, 2390-2500МГц, 5725-5850МГц</w:t>
            </w:r>
            <w:r w:rsidR="009F0BF7" w:rsidRPr="00BA29E2">
              <w:rPr>
                <w:sz w:val="20"/>
                <w:szCs w:val="20"/>
                <w:lang w:val="uk-UA"/>
              </w:rPr>
              <w:t>)</w:t>
            </w:r>
            <w:r w:rsidR="009F0BF7">
              <w:rPr>
                <w:sz w:val="20"/>
                <w:szCs w:val="20"/>
                <w:lang w:val="uk-UA"/>
              </w:rPr>
              <w:t>-1шт.</w:t>
            </w:r>
            <w:r w:rsidR="00044399">
              <w:rPr>
                <w:sz w:val="20"/>
                <w:szCs w:val="20"/>
                <w:lang w:val="uk-UA"/>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0472EC" w:rsidRDefault="009F0BF7" w:rsidP="009F0BF7">
            <w:pPr>
              <w:ind w:right="91"/>
              <w:jc w:val="both"/>
              <w:rPr>
                <w:color w:val="000000"/>
                <w:sz w:val="20"/>
                <w:szCs w:val="20"/>
                <w:lang w:val="uk-UA" w:eastAsia="en-US"/>
              </w:rPr>
            </w:pPr>
            <w:r w:rsidRPr="00BA29E2">
              <w:rPr>
                <w:sz w:val="20"/>
                <w:szCs w:val="20"/>
                <w:lang w:val="uk-UA"/>
              </w:rPr>
              <w:t>придбання та безкоштовна пере</w:t>
            </w:r>
            <w:r>
              <w:rPr>
                <w:sz w:val="20"/>
                <w:szCs w:val="20"/>
                <w:lang w:val="uk-UA"/>
              </w:rPr>
              <w:t xml:space="preserve"> </w:t>
            </w:r>
            <w:r w:rsidRPr="00BA29E2">
              <w:rPr>
                <w:sz w:val="20"/>
                <w:szCs w:val="20"/>
                <w:lang w:val="uk-UA"/>
              </w:rPr>
              <w:t xml:space="preserve">дача в/ч </w:t>
            </w:r>
            <w:r>
              <w:rPr>
                <w:sz w:val="20"/>
                <w:szCs w:val="20"/>
                <w:lang w:val="uk-UA"/>
              </w:rPr>
              <w:t>А3027</w:t>
            </w:r>
            <w:r w:rsidRPr="00BA29E2">
              <w:rPr>
                <w:sz w:val="20"/>
                <w:szCs w:val="20"/>
                <w:lang w:val="uk-UA"/>
              </w:rPr>
              <w:t xml:space="preserve"> </w:t>
            </w:r>
            <w:r>
              <w:rPr>
                <w:sz w:val="20"/>
                <w:szCs w:val="20"/>
                <w:lang w:val="uk-UA"/>
              </w:rPr>
              <w:t xml:space="preserve">засіб радіоелектро нної боротьби </w:t>
            </w:r>
            <w:r>
              <w:rPr>
                <w:sz w:val="20"/>
                <w:szCs w:val="20"/>
                <w:lang w:val="en-US"/>
              </w:rPr>
              <w:t>Contra</w:t>
            </w:r>
            <w:r w:rsidRPr="00BA29E2">
              <w:rPr>
                <w:sz w:val="20"/>
                <w:szCs w:val="20"/>
                <w:lang w:val="uk-UA"/>
              </w:rPr>
              <w:t>-</w:t>
            </w:r>
            <w:r>
              <w:rPr>
                <w:sz w:val="20"/>
                <w:szCs w:val="20"/>
                <w:lang w:val="en-US"/>
              </w:rPr>
              <w:t>drone</w:t>
            </w:r>
            <w:r w:rsidRPr="00BA29E2">
              <w:rPr>
                <w:sz w:val="20"/>
                <w:szCs w:val="20"/>
                <w:lang w:val="uk-UA"/>
              </w:rPr>
              <w:t xml:space="preserve"> (8 </w:t>
            </w:r>
            <w:r>
              <w:rPr>
                <w:sz w:val="20"/>
                <w:szCs w:val="20"/>
                <w:lang w:val="en-US"/>
              </w:rPr>
              <w:t>Ultra</w:t>
            </w:r>
            <w:r w:rsidRPr="00BA29E2">
              <w:rPr>
                <w:sz w:val="20"/>
                <w:szCs w:val="20"/>
                <w:lang w:val="uk-UA"/>
              </w:rPr>
              <w:t>) (300-1200</w:t>
            </w:r>
            <w:r>
              <w:rPr>
                <w:sz w:val="20"/>
                <w:szCs w:val="20"/>
                <w:lang w:val="uk-UA"/>
              </w:rPr>
              <w:t>МГц, 2390-2500МГц, 5725-5850МГц</w:t>
            </w:r>
            <w:r w:rsidRPr="00BA29E2">
              <w:rPr>
                <w:sz w:val="20"/>
                <w:szCs w:val="20"/>
                <w:lang w:val="uk-UA"/>
              </w:rPr>
              <w:t>)</w:t>
            </w:r>
            <w:r>
              <w:rPr>
                <w:sz w:val="20"/>
                <w:szCs w:val="20"/>
                <w:lang w:val="uk-UA"/>
              </w:rPr>
              <w:t>-1шт.</w:t>
            </w:r>
            <w:r w:rsidR="00044399">
              <w:rPr>
                <w:sz w:val="20"/>
                <w:szCs w:val="20"/>
                <w:lang w:val="uk-UA"/>
              </w:rPr>
              <w:t xml:space="preserve"> (або його аналог)</w:t>
            </w:r>
          </w:p>
        </w:tc>
        <w:tc>
          <w:tcPr>
            <w:tcW w:w="1276" w:type="dxa"/>
            <w:tcBorders>
              <w:top w:val="single" w:sz="4" w:space="0" w:color="auto"/>
              <w:left w:val="single" w:sz="4" w:space="0" w:color="auto"/>
              <w:bottom w:val="single" w:sz="4" w:space="0" w:color="auto"/>
              <w:right w:val="single" w:sz="4" w:space="0" w:color="auto"/>
            </w:tcBorders>
          </w:tcPr>
          <w:p w:rsidR="009F0BF7" w:rsidRPr="009F0BF7" w:rsidRDefault="009F0BF7" w:rsidP="009F0BF7">
            <w:pPr>
              <w:rPr>
                <w:sz w:val="20"/>
                <w:szCs w:val="20"/>
              </w:rPr>
            </w:pPr>
            <w:r w:rsidRPr="009F0BF7">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9F0BF7" w:rsidRPr="009F0BF7" w:rsidRDefault="009F0BF7" w:rsidP="009F0BF7">
            <w:pPr>
              <w:rPr>
                <w:sz w:val="20"/>
                <w:szCs w:val="20"/>
              </w:rPr>
            </w:pPr>
            <w:r w:rsidRPr="009F0BF7">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9F0BF7" w:rsidRPr="0081248E" w:rsidRDefault="009F0BF7" w:rsidP="009F0BF7">
            <w:pPr>
              <w:rPr>
                <w:b/>
                <w:sz w:val="20"/>
                <w:szCs w:val="20"/>
              </w:rPr>
            </w:pPr>
            <w:r w:rsidRPr="0081248E">
              <w:rPr>
                <w:b/>
                <w:sz w:val="20"/>
                <w:szCs w:val="20"/>
              </w:rPr>
              <w:t>350 000</w:t>
            </w:r>
          </w:p>
        </w:tc>
        <w:tc>
          <w:tcPr>
            <w:tcW w:w="3260" w:type="dxa"/>
            <w:tcBorders>
              <w:top w:val="single" w:sz="4" w:space="0" w:color="auto"/>
              <w:left w:val="single" w:sz="4" w:space="0" w:color="auto"/>
              <w:bottom w:val="single" w:sz="4" w:space="0" w:color="auto"/>
              <w:right w:val="single" w:sz="4" w:space="0" w:color="auto"/>
            </w:tcBorders>
          </w:tcPr>
          <w:p w:rsidR="009F0BF7" w:rsidRPr="008626BB" w:rsidRDefault="009F0BF7" w:rsidP="009F0BF7">
            <w:pPr>
              <w:rPr>
                <w:sz w:val="20"/>
                <w:szCs w:val="20"/>
              </w:rPr>
            </w:pPr>
            <w:r w:rsidRPr="00B1191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C422D5" w:rsidRPr="00664E47" w:rsidTr="005E5FFE">
        <w:trPr>
          <w:trHeight w:val="380"/>
        </w:trPr>
        <w:tc>
          <w:tcPr>
            <w:tcW w:w="652" w:type="dxa"/>
            <w:tcBorders>
              <w:left w:val="single" w:sz="4" w:space="0" w:color="auto"/>
              <w:bottom w:val="single" w:sz="4" w:space="0" w:color="auto"/>
              <w:right w:val="single" w:sz="4" w:space="0" w:color="auto"/>
            </w:tcBorders>
          </w:tcPr>
          <w:p w:rsidR="00C422D5" w:rsidRPr="00775ADD" w:rsidRDefault="00C422D5" w:rsidP="00C422D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C422D5" w:rsidRDefault="00C422D5" w:rsidP="00C422D5">
            <w:pPr>
              <w:ind w:right="91"/>
              <w:jc w:val="both"/>
              <w:rPr>
                <w:b/>
                <w:color w:val="000000"/>
                <w:sz w:val="20"/>
                <w:szCs w:val="20"/>
                <w:lang w:val="uk-UA" w:eastAsia="en-US"/>
              </w:rPr>
            </w:pPr>
            <w:r>
              <w:rPr>
                <w:b/>
                <w:color w:val="000000"/>
                <w:sz w:val="20"/>
                <w:szCs w:val="20"/>
                <w:lang w:val="uk-UA" w:eastAsia="en-US"/>
              </w:rPr>
              <w:t xml:space="preserve">Завдання 26. </w:t>
            </w:r>
            <w:r w:rsidRPr="000E70B5">
              <w:rPr>
                <w:color w:val="000000"/>
                <w:sz w:val="20"/>
                <w:szCs w:val="20"/>
                <w:lang w:val="uk-UA" w:eastAsia="en-US"/>
              </w:rPr>
              <w:t xml:space="preserve">Забезпечення підтримки сил безпеки і оборони </w:t>
            </w:r>
            <w:r>
              <w:rPr>
                <w:color w:val="000000"/>
                <w:sz w:val="20"/>
                <w:szCs w:val="20"/>
                <w:lang w:val="uk-UA" w:eastAsia="en-US"/>
              </w:rPr>
              <w:t>–  надання субвенції обласному бюджету на виконання заходу «Придбання безпілотних літальних апаратів, квадрокоптерів,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2693" w:type="dxa"/>
            <w:tcBorders>
              <w:top w:val="single" w:sz="4" w:space="0" w:color="auto"/>
              <w:left w:val="single" w:sz="4" w:space="0" w:color="auto"/>
              <w:bottom w:val="single" w:sz="4" w:space="0" w:color="auto"/>
              <w:right w:val="single" w:sz="4" w:space="0" w:color="auto"/>
            </w:tcBorders>
          </w:tcPr>
          <w:p w:rsidR="00C422D5" w:rsidRDefault="00646AC8" w:rsidP="00C422D5">
            <w:pPr>
              <w:ind w:right="91"/>
              <w:jc w:val="both"/>
              <w:rPr>
                <w:sz w:val="20"/>
                <w:szCs w:val="20"/>
                <w:lang w:val="uk-UA"/>
              </w:rPr>
            </w:pPr>
            <w:r>
              <w:rPr>
                <w:color w:val="000000"/>
                <w:sz w:val="20"/>
                <w:szCs w:val="20"/>
                <w:lang w:val="uk-UA" w:eastAsia="en-US"/>
              </w:rPr>
              <w:t>26.</w:t>
            </w:r>
            <w:r w:rsidR="00C422D5">
              <w:rPr>
                <w:color w:val="000000"/>
                <w:sz w:val="20"/>
                <w:szCs w:val="20"/>
                <w:lang w:val="uk-UA" w:eastAsia="en-US"/>
              </w:rPr>
              <w:t>перерахування субвенції обласному бюджету на виконання заходу «Придбання безпілотних літальних апаратів, квадро</w:t>
            </w:r>
            <w:r>
              <w:rPr>
                <w:color w:val="000000"/>
                <w:sz w:val="20"/>
                <w:szCs w:val="20"/>
                <w:lang w:val="uk-UA" w:eastAsia="en-US"/>
              </w:rPr>
              <w:t xml:space="preserve"> </w:t>
            </w:r>
            <w:r w:rsidR="00C422D5">
              <w:rPr>
                <w:color w:val="000000"/>
                <w:sz w:val="20"/>
                <w:szCs w:val="20"/>
                <w:lang w:val="uk-UA" w:eastAsia="en-US"/>
              </w:rPr>
              <w:t>коптерів,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1984" w:type="dxa"/>
            <w:gridSpan w:val="2"/>
            <w:tcBorders>
              <w:top w:val="single" w:sz="4" w:space="0" w:color="auto"/>
              <w:left w:val="single" w:sz="4" w:space="0" w:color="auto"/>
              <w:bottom w:val="single" w:sz="4" w:space="0" w:color="auto"/>
              <w:right w:val="single" w:sz="4" w:space="0" w:color="auto"/>
            </w:tcBorders>
          </w:tcPr>
          <w:p w:rsidR="00C422D5" w:rsidRDefault="00C422D5" w:rsidP="00C422D5">
            <w:pPr>
              <w:ind w:right="91"/>
              <w:jc w:val="both"/>
              <w:rPr>
                <w:color w:val="000000"/>
                <w:sz w:val="20"/>
                <w:szCs w:val="20"/>
                <w:lang w:val="uk-UA" w:eastAsia="en-US"/>
              </w:rPr>
            </w:pPr>
            <w:r>
              <w:rPr>
                <w:color w:val="000000"/>
                <w:sz w:val="20"/>
                <w:szCs w:val="20"/>
                <w:lang w:val="uk-UA" w:eastAsia="en-US"/>
              </w:rPr>
              <w:t xml:space="preserve">безпілотні літальні апарати, квадрокоп тери, літаки, кос мічні та інші літаль ні апарати з двигу ном, додаткові </w:t>
            </w:r>
          </w:p>
          <w:p w:rsidR="00C422D5" w:rsidRPr="00C103C3" w:rsidRDefault="00C422D5" w:rsidP="00C422D5">
            <w:pPr>
              <w:ind w:right="91"/>
              <w:jc w:val="both"/>
              <w:rPr>
                <w:sz w:val="20"/>
                <w:szCs w:val="20"/>
              </w:rPr>
            </w:pPr>
            <w:r>
              <w:rPr>
                <w:color w:val="000000"/>
                <w:sz w:val="20"/>
                <w:szCs w:val="20"/>
                <w:lang w:val="uk-UA" w:eastAsia="en-US"/>
              </w:rPr>
              <w:t>аксесуари до них, електронні бойові комплекси та засоби радіоелектронного захисту</w:t>
            </w:r>
          </w:p>
        </w:tc>
        <w:tc>
          <w:tcPr>
            <w:tcW w:w="1276" w:type="dxa"/>
            <w:tcBorders>
              <w:top w:val="single" w:sz="4" w:space="0" w:color="auto"/>
              <w:left w:val="single" w:sz="4" w:space="0" w:color="auto"/>
              <w:bottom w:val="single" w:sz="4" w:space="0" w:color="auto"/>
              <w:right w:val="single" w:sz="4" w:space="0" w:color="auto"/>
            </w:tcBorders>
          </w:tcPr>
          <w:p w:rsidR="00C422D5" w:rsidRPr="00646AC8" w:rsidRDefault="00C422D5" w:rsidP="00C422D5">
            <w:pPr>
              <w:rPr>
                <w:sz w:val="20"/>
                <w:szCs w:val="20"/>
              </w:rPr>
            </w:pPr>
            <w:r w:rsidRPr="00646AC8">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C422D5" w:rsidRPr="00646AC8" w:rsidRDefault="00C422D5" w:rsidP="00C422D5">
            <w:pPr>
              <w:rPr>
                <w:sz w:val="20"/>
                <w:szCs w:val="20"/>
              </w:rPr>
            </w:pPr>
            <w:r w:rsidRPr="00646AC8">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C422D5" w:rsidRPr="00646AC8" w:rsidRDefault="00646AC8" w:rsidP="00C422D5">
            <w:pPr>
              <w:rPr>
                <w:b/>
                <w:sz w:val="20"/>
                <w:szCs w:val="20"/>
              </w:rPr>
            </w:pPr>
            <w:r w:rsidRPr="00646AC8">
              <w:rPr>
                <w:b/>
                <w:sz w:val="20"/>
                <w:szCs w:val="20"/>
                <w:lang w:val="uk-UA"/>
              </w:rPr>
              <w:t xml:space="preserve">400 </w:t>
            </w:r>
            <w:r w:rsidR="00C422D5" w:rsidRPr="00646AC8">
              <w:rPr>
                <w:b/>
                <w:sz w:val="20"/>
                <w:szCs w:val="20"/>
              </w:rPr>
              <w:t>000</w:t>
            </w:r>
          </w:p>
        </w:tc>
        <w:tc>
          <w:tcPr>
            <w:tcW w:w="3260" w:type="dxa"/>
            <w:tcBorders>
              <w:top w:val="single" w:sz="4" w:space="0" w:color="auto"/>
              <w:left w:val="single" w:sz="4" w:space="0" w:color="auto"/>
              <w:bottom w:val="single" w:sz="4" w:space="0" w:color="auto"/>
              <w:right w:val="single" w:sz="4" w:space="0" w:color="auto"/>
            </w:tcBorders>
          </w:tcPr>
          <w:p w:rsidR="00C422D5" w:rsidRPr="00646AC8" w:rsidRDefault="00C422D5" w:rsidP="00C422D5">
            <w:pPr>
              <w:rPr>
                <w:sz w:val="20"/>
                <w:szCs w:val="20"/>
              </w:rPr>
            </w:pPr>
            <w:r w:rsidRPr="00646AC8">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85925" w:rsidRPr="00664E47" w:rsidTr="005E5FFE">
        <w:trPr>
          <w:trHeight w:val="320"/>
        </w:trPr>
        <w:tc>
          <w:tcPr>
            <w:tcW w:w="652" w:type="dxa"/>
            <w:tcBorders>
              <w:left w:val="single" w:sz="4" w:space="0" w:color="auto"/>
              <w:bottom w:val="single" w:sz="4" w:space="0" w:color="auto"/>
              <w:right w:val="single" w:sz="4" w:space="0" w:color="auto"/>
            </w:tcBorders>
          </w:tcPr>
          <w:p w:rsidR="00085925" w:rsidRPr="00775ADD" w:rsidRDefault="00085925" w:rsidP="0008592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85925" w:rsidRDefault="000472EC" w:rsidP="00085925">
            <w:pPr>
              <w:ind w:right="91"/>
              <w:jc w:val="both"/>
              <w:rPr>
                <w:b/>
                <w:color w:val="000000"/>
                <w:sz w:val="20"/>
                <w:szCs w:val="20"/>
                <w:lang w:val="uk-UA" w:eastAsia="en-US"/>
              </w:rPr>
            </w:pPr>
            <w:r>
              <w:rPr>
                <w:b/>
                <w:color w:val="000000"/>
                <w:sz w:val="20"/>
                <w:szCs w:val="20"/>
                <w:lang w:val="uk-UA" w:eastAsia="en-US"/>
              </w:rPr>
              <w:t>Завдання 27</w:t>
            </w:r>
            <w:r w:rsidR="00085925">
              <w:rPr>
                <w:b/>
                <w:color w:val="000000"/>
                <w:sz w:val="20"/>
                <w:szCs w:val="20"/>
                <w:lang w:val="uk-UA" w:eastAsia="en-US"/>
              </w:rPr>
              <w:t xml:space="preserve">. </w:t>
            </w:r>
            <w:r w:rsidR="00085925" w:rsidRPr="000E70B5">
              <w:rPr>
                <w:color w:val="000000"/>
                <w:sz w:val="20"/>
                <w:szCs w:val="20"/>
                <w:lang w:val="uk-UA" w:eastAsia="en-US"/>
              </w:rPr>
              <w:t>Забезпечення підтримки сил безпеки і оборони -</w:t>
            </w:r>
            <w:r w:rsidR="00085925">
              <w:rPr>
                <w:color w:val="000000"/>
                <w:sz w:val="20"/>
                <w:szCs w:val="20"/>
                <w:lang w:val="uk-UA" w:eastAsia="en-US"/>
              </w:rPr>
              <w:t xml:space="preserve"> фінансування в/ч А1927</w:t>
            </w:r>
            <w:r w:rsidR="00085925" w:rsidRPr="000E70B5">
              <w:rPr>
                <w:color w:val="000000"/>
                <w:sz w:val="20"/>
                <w:szCs w:val="20"/>
                <w:lang w:val="uk-UA" w:eastAsia="en-US"/>
              </w:rPr>
              <w:t xml:space="preserve"> для </w:t>
            </w:r>
            <w:r w:rsidR="00085925">
              <w:rPr>
                <w:color w:val="000000"/>
                <w:sz w:val="20"/>
                <w:szCs w:val="20"/>
                <w:lang w:val="uk-UA" w:eastAsia="en-US"/>
              </w:rPr>
              <w:t>придбання засобів радіо-</w:t>
            </w:r>
            <w:r w:rsidR="00085925">
              <w:rPr>
                <w:color w:val="000000"/>
                <w:sz w:val="20"/>
                <w:szCs w:val="20"/>
                <w:lang w:val="uk-UA" w:eastAsia="en-US"/>
              </w:rPr>
              <w:lastRenderedPageBreak/>
              <w:t>електронної боротьби</w:t>
            </w:r>
          </w:p>
        </w:tc>
        <w:tc>
          <w:tcPr>
            <w:tcW w:w="2693" w:type="dxa"/>
            <w:tcBorders>
              <w:top w:val="single" w:sz="4" w:space="0" w:color="auto"/>
              <w:left w:val="single" w:sz="4" w:space="0" w:color="auto"/>
              <w:bottom w:val="single" w:sz="4" w:space="0" w:color="auto"/>
              <w:right w:val="single" w:sz="4" w:space="0" w:color="auto"/>
            </w:tcBorders>
          </w:tcPr>
          <w:p w:rsidR="00085925" w:rsidRDefault="00646AC8" w:rsidP="00085925">
            <w:pPr>
              <w:ind w:right="91"/>
              <w:jc w:val="both"/>
              <w:rPr>
                <w:sz w:val="20"/>
                <w:szCs w:val="20"/>
                <w:lang w:val="uk-UA"/>
              </w:rPr>
            </w:pPr>
            <w:r>
              <w:rPr>
                <w:sz w:val="20"/>
                <w:szCs w:val="20"/>
                <w:lang w:val="uk-UA"/>
              </w:rPr>
              <w:lastRenderedPageBreak/>
              <w:t>27</w:t>
            </w:r>
            <w:r w:rsidR="00085925">
              <w:rPr>
                <w:sz w:val="20"/>
                <w:szCs w:val="20"/>
                <w:lang w:val="uk-UA"/>
              </w:rPr>
              <w:t>.</w:t>
            </w:r>
            <w:r w:rsidR="00085925" w:rsidRPr="00085925">
              <w:rPr>
                <w:color w:val="000000"/>
                <w:sz w:val="20"/>
                <w:szCs w:val="20"/>
                <w:lang w:val="uk-UA" w:eastAsia="en-US"/>
              </w:rPr>
              <w:t xml:space="preserve">перерахування субвенції в/ч А1927 для придбання засобів радіо-електронної </w:t>
            </w:r>
            <w:r w:rsidR="00085925" w:rsidRPr="00085925">
              <w:rPr>
                <w:color w:val="000000"/>
                <w:sz w:val="20"/>
                <w:szCs w:val="20"/>
                <w:lang w:val="uk-UA" w:eastAsia="en-US"/>
              </w:rPr>
              <w:lastRenderedPageBreak/>
              <w:t>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085925" w:rsidRDefault="00085925" w:rsidP="00085925">
            <w:pPr>
              <w:ind w:right="91"/>
              <w:jc w:val="both"/>
              <w:rPr>
                <w:sz w:val="20"/>
                <w:szCs w:val="20"/>
                <w:lang w:val="uk-UA"/>
              </w:rPr>
            </w:pPr>
            <w:r>
              <w:rPr>
                <w:sz w:val="20"/>
                <w:szCs w:val="20"/>
                <w:lang w:val="uk-UA"/>
              </w:rPr>
              <w:lastRenderedPageBreak/>
              <w:t xml:space="preserve">засоби радіо-електронної боротьби </w:t>
            </w:r>
          </w:p>
          <w:p w:rsidR="00085925" w:rsidRPr="00C103C3" w:rsidRDefault="00085925" w:rsidP="00085925">
            <w:pPr>
              <w:ind w:right="91"/>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r w:rsidRPr="00085925">
              <w:rPr>
                <w:sz w:val="20"/>
                <w:szCs w:val="20"/>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r w:rsidRPr="00085925">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b/>
                <w:sz w:val="20"/>
                <w:szCs w:val="20"/>
                <w:lang w:val="uk-UA"/>
              </w:rPr>
            </w:pPr>
            <w:r>
              <w:rPr>
                <w:b/>
                <w:sz w:val="20"/>
                <w:szCs w:val="20"/>
                <w:lang w:val="uk-UA"/>
              </w:rPr>
              <w:t>300 000</w:t>
            </w:r>
          </w:p>
        </w:tc>
        <w:tc>
          <w:tcPr>
            <w:tcW w:w="3260" w:type="dxa"/>
            <w:tcBorders>
              <w:top w:val="single" w:sz="4" w:space="0" w:color="auto"/>
              <w:left w:val="single" w:sz="4" w:space="0" w:color="auto"/>
              <w:bottom w:val="single" w:sz="4" w:space="0" w:color="auto"/>
              <w:right w:val="single" w:sz="4" w:space="0" w:color="auto"/>
            </w:tcBorders>
          </w:tcPr>
          <w:p w:rsidR="00085925" w:rsidRPr="00B11915" w:rsidRDefault="00085925" w:rsidP="00085925">
            <w:pPr>
              <w:rPr>
                <w:sz w:val="20"/>
                <w:szCs w:val="20"/>
              </w:rPr>
            </w:pPr>
            <w:r w:rsidRPr="00B11915">
              <w:rPr>
                <w:sz w:val="20"/>
                <w:szCs w:val="20"/>
              </w:rPr>
              <w:t xml:space="preserve">Дасть можливість ефективного проведення заходів бойової готовності, якісного виконання </w:t>
            </w:r>
            <w:r w:rsidRPr="00B11915">
              <w:rPr>
                <w:sz w:val="20"/>
                <w:szCs w:val="20"/>
              </w:rPr>
              <w:lastRenderedPageBreak/>
              <w:t>тактичних та оперативних бойових завдань та наступальних операцій.</w:t>
            </w:r>
          </w:p>
        </w:tc>
      </w:tr>
      <w:tr w:rsidR="00085925" w:rsidRPr="00664E47" w:rsidTr="005E5FFE">
        <w:trPr>
          <w:trHeight w:val="210"/>
        </w:trPr>
        <w:tc>
          <w:tcPr>
            <w:tcW w:w="652" w:type="dxa"/>
            <w:tcBorders>
              <w:left w:val="single" w:sz="4" w:space="0" w:color="auto"/>
              <w:bottom w:val="single" w:sz="4" w:space="0" w:color="auto"/>
              <w:right w:val="single" w:sz="4" w:space="0" w:color="auto"/>
            </w:tcBorders>
          </w:tcPr>
          <w:p w:rsidR="00085925" w:rsidRPr="00775ADD" w:rsidRDefault="00085925" w:rsidP="0008592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85925" w:rsidRPr="00085925" w:rsidRDefault="000472EC" w:rsidP="00085925">
            <w:pPr>
              <w:rPr>
                <w:sz w:val="20"/>
                <w:szCs w:val="20"/>
                <w:lang w:val="uk-UA"/>
              </w:rPr>
            </w:pPr>
            <w:r>
              <w:rPr>
                <w:b/>
                <w:sz w:val="20"/>
                <w:szCs w:val="20"/>
              </w:rPr>
              <w:t>Завдання 28</w:t>
            </w:r>
            <w:r w:rsidR="00085925" w:rsidRPr="00085925">
              <w:rPr>
                <w:b/>
                <w:sz w:val="20"/>
                <w:szCs w:val="20"/>
              </w:rPr>
              <w:t>.</w:t>
            </w:r>
            <w:r w:rsidR="00085925" w:rsidRPr="00085925">
              <w:rPr>
                <w:sz w:val="20"/>
                <w:szCs w:val="20"/>
              </w:rPr>
              <w:t xml:space="preserve"> Забезпечення підтримки сил безпеки і </w:t>
            </w:r>
            <w:r w:rsidR="00085925">
              <w:rPr>
                <w:sz w:val="20"/>
                <w:szCs w:val="20"/>
              </w:rPr>
              <w:t>оборони - фінансування в/ч А0807</w:t>
            </w:r>
            <w:r w:rsidR="00085925" w:rsidRPr="00085925">
              <w:rPr>
                <w:sz w:val="20"/>
                <w:szCs w:val="20"/>
              </w:rPr>
              <w:t xml:space="preserve"> для при</w:t>
            </w:r>
            <w:r w:rsidR="00874EA3">
              <w:rPr>
                <w:sz w:val="20"/>
                <w:szCs w:val="20"/>
                <w:lang w:val="uk-UA"/>
              </w:rPr>
              <w:t>ш</w:t>
            </w:r>
            <w:r w:rsidR="00085925" w:rsidRPr="00085925">
              <w:rPr>
                <w:sz w:val="20"/>
                <w:szCs w:val="20"/>
              </w:rPr>
              <w:t xml:space="preserve">дбання </w:t>
            </w:r>
            <w:r w:rsidR="00085925">
              <w:rPr>
                <w:sz w:val="20"/>
                <w:szCs w:val="20"/>
                <w:lang w:val="uk-UA"/>
              </w:rPr>
              <w:t xml:space="preserve">помпових рушниць </w:t>
            </w:r>
            <w:r w:rsidR="00085925">
              <w:rPr>
                <w:sz w:val="20"/>
                <w:szCs w:val="20"/>
                <w:lang w:val="en-US"/>
              </w:rPr>
              <w:t>SAFARI</w:t>
            </w:r>
            <w:r w:rsidR="00085925" w:rsidRPr="00BA29E2">
              <w:rPr>
                <w:sz w:val="20"/>
                <w:szCs w:val="20"/>
              </w:rPr>
              <w:t xml:space="preserve"> </w:t>
            </w:r>
            <w:r w:rsidR="00085925">
              <w:rPr>
                <w:sz w:val="20"/>
                <w:szCs w:val="20"/>
                <w:lang w:val="en-US"/>
              </w:rPr>
              <w:t>GH</w:t>
            </w:r>
            <w:r w:rsidR="00085925">
              <w:rPr>
                <w:sz w:val="20"/>
                <w:szCs w:val="20"/>
                <w:lang w:val="uk-UA"/>
              </w:rPr>
              <w:t>-105</w:t>
            </w:r>
            <w:r>
              <w:rPr>
                <w:sz w:val="20"/>
                <w:szCs w:val="20"/>
                <w:lang w:val="uk-UA"/>
              </w:rPr>
              <w:t xml:space="preserve"> М калібру 12/76</w:t>
            </w:r>
          </w:p>
        </w:tc>
        <w:tc>
          <w:tcPr>
            <w:tcW w:w="2693" w:type="dxa"/>
            <w:tcBorders>
              <w:top w:val="single" w:sz="4" w:space="0" w:color="auto"/>
              <w:left w:val="single" w:sz="4" w:space="0" w:color="auto"/>
              <w:bottom w:val="single" w:sz="4" w:space="0" w:color="auto"/>
              <w:right w:val="single" w:sz="4" w:space="0" w:color="auto"/>
            </w:tcBorders>
          </w:tcPr>
          <w:p w:rsidR="00085925" w:rsidRPr="00085925" w:rsidRDefault="00646AC8" w:rsidP="00085925">
            <w:pPr>
              <w:rPr>
                <w:sz w:val="20"/>
                <w:szCs w:val="20"/>
              </w:rPr>
            </w:pPr>
            <w:r>
              <w:rPr>
                <w:sz w:val="20"/>
                <w:szCs w:val="20"/>
              </w:rPr>
              <w:t>28</w:t>
            </w:r>
            <w:r w:rsidR="000472EC">
              <w:rPr>
                <w:sz w:val="20"/>
                <w:szCs w:val="20"/>
              </w:rPr>
              <w:t>.перерахування субвенції в/ч А0807</w:t>
            </w:r>
            <w:r w:rsidR="000472EC" w:rsidRPr="00085925">
              <w:rPr>
                <w:sz w:val="20"/>
                <w:szCs w:val="20"/>
              </w:rPr>
              <w:t xml:space="preserve"> для придбання </w:t>
            </w:r>
            <w:r w:rsidR="000472EC">
              <w:rPr>
                <w:sz w:val="20"/>
                <w:szCs w:val="20"/>
                <w:lang w:val="uk-UA"/>
              </w:rPr>
              <w:t xml:space="preserve">помпових рушниць </w:t>
            </w:r>
            <w:r w:rsidR="000472EC">
              <w:rPr>
                <w:sz w:val="20"/>
                <w:szCs w:val="20"/>
                <w:lang w:val="en-US"/>
              </w:rPr>
              <w:t>SAFARI</w:t>
            </w:r>
            <w:r w:rsidR="000472EC" w:rsidRPr="00BA29E2">
              <w:rPr>
                <w:sz w:val="20"/>
                <w:szCs w:val="20"/>
              </w:rPr>
              <w:t xml:space="preserve"> </w:t>
            </w:r>
            <w:r w:rsidR="000472EC">
              <w:rPr>
                <w:sz w:val="20"/>
                <w:szCs w:val="20"/>
                <w:lang w:val="en-US"/>
              </w:rPr>
              <w:t>GH</w:t>
            </w:r>
            <w:r w:rsidR="000472EC">
              <w:rPr>
                <w:sz w:val="20"/>
                <w:szCs w:val="20"/>
                <w:lang w:val="uk-UA"/>
              </w:rPr>
              <w:t>-105 М калібру 12/76</w:t>
            </w:r>
          </w:p>
        </w:tc>
        <w:tc>
          <w:tcPr>
            <w:tcW w:w="1984" w:type="dxa"/>
            <w:gridSpan w:val="2"/>
            <w:tcBorders>
              <w:top w:val="single" w:sz="4" w:space="0" w:color="auto"/>
              <w:left w:val="single" w:sz="4" w:space="0" w:color="auto"/>
              <w:bottom w:val="single" w:sz="4" w:space="0" w:color="auto"/>
              <w:right w:val="single" w:sz="4" w:space="0" w:color="auto"/>
            </w:tcBorders>
          </w:tcPr>
          <w:p w:rsidR="00085925" w:rsidRDefault="000472EC" w:rsidP="00085925">
            <w:pPr>
              <w:ind w:right="91"/>
              <w:jc w:val="both"/>
              <w:rPr>
                <w:sz w:val="20"/>
                <w:szCs w:val="20"/>
                <w:lang w:val="uk-UA"/>
              </w:rPr>
            </w:pPr>
            <w:r>
              <w:rPr>
                <w:sz w:val="20"/>
                <w:szCs w:val="20"/>
                <w:lang w:val="uk-UA"/>
              </w:rPr>
              <w:t xml:space="preserve">помпові рушниці </w:t>
            </w:r>
            <w:r>
              <w:rPr>
                <w:sz w:val="20"/>
                <w:szCs w:val="20"/>
                <w:lang w:val="en-US"/>
              </w:rPr>
              <w:t>SAFARI</w:t>
            </w:r>
            <w:r w:rsidRPr="00BA29E2">
              <w:rPr>
                <w:sz w:val="20"/>
                <w:szCs w:val="20"/>
              </w:rPr>
              <w:t xml:space="preserve"> </w:t>
            </w:r>
            <w:r>
              <w:rPr>
                <w:sz w:val="20"/>
                <w:szCs w:val="20"/>
                <w:lang w:val="en-US"/>
              </w:rPr>
              <w:t>GH</w:t>
            </w:r>
            <w:r>
              <w:rPr>
                <w:sz w:val="20"/>
                <w:szCs w:val="20"/>
                <w:lang w:val="uk-UA"/>
              </w:rPr>
              <w:t>-105 М калібру 12/76</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r w:rsidRPr="00085925">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r w:rsidRPr="00085925">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b/>
                <w:sz w:val="20"/>
                <w:szCs w:val="20"/>
                <w:lang w:val="uk-UA"/>
              </w:rPr>
            </w:pPr>
            <w:r>
              <w:rPr>
                <w:b/>
                <w:sz w:val="20"/>
                <w:szCs w:val="20"/>
                <w:lang w:val="uk-UA"/>
              </w:rPr>
              <w:t>175 000</w:t>
            </w:r>
          </w:p>
        </w:tc>
        <w:tc>
          <w:tcPr>
            <w:tcW w:w="3260" w:type="dxa"/>
            <w:tcBorders>
              <w:top w:val="single" w:sz="4" w:space="0" w:color="auto"/>
              <w:left w:val="single" w:sz="4" w:space="0" w:color="auto"/>
              <w:bottom w:val="single" w:sz="4" w:space="0" w:color="auto"/>
              <w:right w:val="single" w:sz="4" w:space="0" w:color="auto"/>
            </w:tcBorders>
          </w:tcPr>
          <w:p w:rsidR="00085925" w:rsidRPr="00B11915" w:rsidRDefault="00085925" w:rsidP="00085925">
            <w:pPr>
              <w:rPr>
                <w:sz w:val="20"/>
                <w:szCs w:val="20"/>
              </w:rPr>
            </w:pPr>
            <w:r w:rsidRPr="00B1191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085925" w:rsidRPr="00664E47" w:rsidTr="005E5FFE">
        <w:trPr>
          <w:trHeight w:val="360"/>
        </w:trPr>
        <w:tc>
          <w:tcPr>
            <w:tcW w:w="652" w:type="dxa"/>
            <w:tcBorders>
              <w:left w:val="single" w:sz="4" w:space="0" w:color="auto"/>
              <w:bottom w:val="single" w:sz="4" w:space="0" w:color="auto"/>
              <w:right w:val="single" w:sz="4" w:space="0" w:color="auto"/>
            </w:tcBorders>
          </w:tcPr>
          <w:p w:rsidR="00085925" w:rsidRPr="00775ADD" w:rsidRDefault="00085925" w:rsidP="0008592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085925" w:rsidRPr="00646AC8" w:rsidRDefault="000472EC" w:rsidP="00646AC8">
            <w:pPr>
              <w:ind w:right="91"/>
              <w:jc w:val="both"/>
              <w:rPr>
                <w:b/>
                <w:color w:val="000000"/>
                <w:sz w:val="20"/>
                <w:szCs w:val="20"/>
                <w:lang w:val="uk-UA" w:eastAsia="en-US"/>
              </w:rPr>
            </w:pPr>
            <w:r>
              <w:rPr>
                <w:b/>
                <w:sz w:val="20"/>
                <w:szCs w:val="20"/>
              </w:rPr>
              <w:t>Завдання 2</w:t>
            </w:r>
            <w:r w:rsidR="00646AC8">
              <w:rPr>
                <w:b/>
                <w:sz w:val="20"/>
                <w:szCs w:val="20"/>
                <w:lang w:val="uk-UA"/>
              </w:rPr>
              <w:t>9</w:t>
            </w:r>
            <w:r w:rsidRPr="00085925">
              <w:rPr>
                <w:b/>
                <w:sz w:val="20"/>
                <w:szCs w:val="20"/>
              </w:rPr>
              <w:t>.</w:t>
            </w:r>
            <w:r w:rsidR="00646AC8" w:rsidRPr="00085925">
              <w:rPr>
                <w:sz w:val="20"/>
                <w:szCs w:val="20"/>
              </w:rPr>
              <w:t xml:space="preserve"> Забезпечення підтримки сил безпеки і </w:t>
            </w:r>
            <w:r w:rsidR="00646AC8">
              <w:rPr>
                <w:sz w:val="20"/>
                <w:szCs w:val="20"/>
              </w:rPr>
              <w:t>оборони</w:t>
            </w:r>
            <w:r w:rsidRPr="00085925">
              <w:rPr>
                <w:sz w:val="20"/>
                <w:szCs w:val="20"/>
              </w:rPr>
              <w:t xml:space="preserve"> </w:t>
            </w:r>
            <w:r w:rsidR="00646AC8" w:rsidRPr="00C103C3">
              <w:rPr>
                <w:sz w:val="20"/>
                <w:szCs w:val="20"/>
              </w:rPr>
              <w:t>– для придбання та</w:t>
            </w:r>
            <w:r w:rsidR="00646AC8">
              <w:rPr>
                <w:sz w:val="20"/>
                <w:szCs w:val="20"/>
              </w:rPr>
              <w:t xml:space="preserve"> безкоштовної передачі в/ч </w:t>
            </w:r>
            <w:r w:rsidR="00646AC8">
              <w:rPr>
                <w:sz w:val="20"/>
                <w:szCs w:val="20"/>
                <w:lang w:val="uk-UA"/>
              </w:rPr>
              <w:t>А4635</w:t>
            </w:r>
            <w:r w:rsidR="00646AC8" w:rsidRPr="00C103C3">
              <w:rPr>
                <w:sz w:val="20"/>
                <w:szCs w:val="20"/>
              </w:rPr>
              <w:t xml:space="preserve"> </w:t>
            </w:r>
            <w:r w:rsidR="00646AC8">
              <w:rPr>
                <w:sz w:val="20"/>
                <w:szCs w:val="20"/>
                <w:lang w:val="uk-UA"/>
              </w:rPr>
              <w:t>БпАК «</w:t>
            </w:r>
            <w:r w:rsidR="00646AC8">
              <w:rPr>
                <w:sz w:val="20"/>
                <w:szCs w:val="20"/>
                <w:lang w:val="en-US"/>
              </w:rPr>
              <w:t>DJI</w:t>
            </w:r>
            <w:r w:rsidR="00646AC8" w:rsidRPr="00BA29E2">
              <w:rPr>
                <w:sz w:val="20"/>
                <w:szCs w:val="20"/>
              </w:rPr>
              <w:t xml:space="preserve"> </w:t>
            </w:r>
            <w:r w:rsidR="00646AC8">
              <w:rPr>
                <w:sz w:val="20"/>
                <w:szCs w:val="20"/>
                <w:lang w:val="en-US"/>
              </w:rPr>
              <w:t>Mavic</w:t>
            </w:r>
            <w:r w:rsidR="00646AC8" w:rsidRPr="00BA29E2">
              <w:rPr>
                <w:sz w:val="20"/>
                <w:szCs w:val="20"/>
              </w:rPr>
              <w:t xml:space="preserve"> 3 </w:t>
            </w:r>
            <w:r w:rsidR="00646AC8">
              <w:rPr>
                <w:sz w:val="20"/>
                <w:szCs w:val="20"/>
                <w:lang w:val="en-US"/>
              </w:rPr>
              <w:t>Pro</w:t>
            </w:r>
            <w:r w:rsidR="00646AC8">
              <w:rPr>
                <w:sz w:val="20"/>
                <w:szCs w:val="20"/>
                <w:lang w:val="uk-UA"/>
              </w:rPr>
              <w:t>»</w:t>
            </w:r>
            <w:r w:rsidR="00646AC8" w:rsidRPr="00BA29E2">
              <w:rPr>
                <w:sz w:val="20"/>
                <w:szCs w:val="20"/>
              </w:rPr>
              <w:t xml:space="preserve"> - 3 </w:t>
            </w:r>
            <w:r w:rsidR="00646AC8">
              <w:rPr>
                <w:sz w:val="20"/>
                <w:szCs w:val="20"/>
                <w:lang w:val="uk-UA"/>
              </w:rPr>
              <w:t xml:space="preserve">шт. </w:t>
            </w:r>
            <w:r w:rsidR="005C1984">
              <w:rPr>
                <w:sz w:val="20"/>
                <w:szCs w:val="20"/>
                <w:lang w:val="uk-UA"/>
              </w:rPr>
              <w:t>(</w:t>
            </w:r>
            <w:r w:rsidR="00646AC8">
              <w:rPr>
                <w:sz w:val="20"/>
                <w:szCs w:val="20"/>
                <w:lang w:val="uk-UA"/>
              </w:rPr>
              <w:t>або його аналог</w:t>
            </w:r>
            <w:r w:rsidR="005C1984">
              <w:rPr>
                <w:sz w:val="20"/>
                <w:szCs w:val="20"/>
                <w:lang w:val="uk-UA"/>
              </w:rPr>
              <w:t>)</w:t>
            </w:r>
          </w:p>
        </w:tc>
        <w:tc>
          <w:tcPr>
            <w:tcW w:w="2693" w:type="dxa"/>
            <w:tcBorders>
              <w:top w:val="single" w:sz="4" w:space="0" w:color="auto"/>
              <w:left w:val="single" w:sz="4" w:space="0" w:color="auto"/>
              <w:bottom w:val="single" w:sz="4" w:space="0" w:color="auto"/>
              <w:right w:val="single" w:sz="4" w:space="0" w:color="auto"/>
            </w:tcBorders>
          </w:tcPr>
          <w:p w:rsidR="00085925" w:rsidRDefault="00646AC8" w:rsidP="00085925">
            <w:pPr>
              <w:ind w:right="91"/>
              <w:jc w:val="both"/>
              <w:rPr>
                <w:sz w:val="20"/>
                <w:szCs w:val="20"/>
                <w:lang w:val="uk-UA"/>
              </w:rPr>
            </w:pPr>
            <w:r>
              <w:rPr>
                <w:sz w:val="20"/>
                <w:szCs w:val="20"/>
                <w:lang w:val="uk-UA"/>
              </w:rPr>
              <w:t>29.</w:t>
            </w:r>
            <w:r w:rsidR="005C1984" w:rsidRPr="00C103C3">
              <w:rPr>
                <w:sz w:val="20"/>
                <w:szCs w:val="20"/>
              </w:rPr>
              <w:t>придбання та</w:t>
            </w:r>
            <w:r w:rsidR="005C1984">
              <w:rPr>
                <w:sz w:val="20"/>
                <w:szCs w:val="20"/>
              </w:rPr>
              <w:t xml:space="preserve"> безкоштов</w:t>
            </w:r>
            <w:r w:rsidR="005C1984">
              <w:rPr>
                <w:sz w:val="20"/>
                <w:szCs w:val="20"/>
                <w:lang w:val="uk-UA"/>
              </w:rPr>
              <w:t xml:space="preserve"> </w:t>
            </w:r>
            <w:r w:rsidR="005C1984">
              <w:rPr>
                <w:sz w:val="20"/>
                <w:szCs w:val="20"/>
              </w:rPr>
              <w:t xml:space="preserve">на передача в/ч </w:t>
            </w:r>
            <w:r w:rsidR="005C1984">
              <w:rPr>
                <w:sz w:val="20"/>
                <w:szCs w:val="20"/>
                <w:lang w:val="uk-UA"/>
              </w:rPr>
              <w:t>А4635</w:t>
            </w:r>
            <w:r w:rsidR="005C1984" w:rsidRPr="00C103C3">
              <w:rPr>
                <w:sz w:val="20"/>
                <w:szCs w:val="20"/>
              </w:rPr>
              <w:t xml:space="preserve"> </w:t>
            </w:r>
            <w:r w:rsidR="005C1984">
              <w:rPr>
                <w:sz w:val="20"/>
                <w:szCs w:val="20"/>
                <w:lang w:val="uk-UA"/>
              </w:rPr>
              <w:t>БпАК «</w:t>
            </w:r>
            <w:r w:rsidR="005C1984">
              <w:rPr>
                <w:sz w:val="20"/>
                <w:szCs w:val="20"/>
                <w:lang w:val="en-US"/>
              </w:rPr>
              <w:t>DJI</w:t>
            </w:r>
            <w:r w:rsidR="005C1984" w:rsidRPr="00BA29E2">
              <w:rPr>
                <w:sz w:val="20"/>
                <w:szCs w:val="20"/>
              </w:rPr>
              <w:t xml:space="preserve"> </w:t>
            </w:r>
            <w:r w:rsidR="005C1984">
              <w:rPr>
                <w:sz w:val="20"/>
                <w:szCs w:val="20"/>
                <w:lang w:val="en-US"/>
              </w:rPr>
              <w:t>Mavic</w:t>
            </w:r>
            <w:r w:rsidR="005C1984" w:rsidRPr="00BA29E2">
              <w:rPr>
                <w:sz w:val="20"/>
                <w:szCs w:val="20"/>
              </w:rPr>
              <w:t xml:space="preserve"> 3 </w:t>
            </w:r>
            <w:r w:rsidR="005C1984">
              <w:rPr>
                <w:sz w:val="20"/>
                <w:szCs w:val="20"/>
                <w:lang w:val="en-US"/>
              </w:rPr>
              <w:t>Pro</w:t>
            </w:r>
            <w:r w:rsidR="005C1984">
              <w:rPr>
                <w:sz w:val="20"/>
                <w:szCs w:val="20"/>
                <w:lang w:val="uk-UA"/>
              </w:rPr>
              <w:t>»</w:t>
            </w:r>
            <w:r w:rsidR="005C1984" w:rsidRPr="00BA29E2">
              <w:rPr>
                <w:sz w:val="20"/>
                <w:szCs w:val="20"/>
              </w:rPr>
              <w:t xml:space="preserve"> - 3 </w:t>
            </w:r>
            <w:r w:rsidR="005C1984">
              <w:rPr>
                <w:sz w:val="20"/>
                <w:szCs w:val="20"/>
                <w:lang w:val="uk-UA"/>
              </w:rPr>
              <w:t>шт.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085925" w:rsidRDefault="005C1984" w:rsidP="00085925">
            <w:pPr>
              <w:ind w:right="91"/>
              <w:jc w:val="both"/>
              <w:rPr>
                <w:sz w:val="20"/>
                <w:szCs w:val="20"/>
                <w:lang w:val="uk-UA"/>
              </w:rPr>
            </w:pPr>
            <w:r>
              <w:rPr>
                <w:sz w:val="20"/>
                <w:szCs w:val="20"/>
                <w:lang w:val="uk-UA"/>
              </w:rPr>
              <w:t>БпАК «</w:t>
            </w:r>
            <w:r>
              <w:rPr>
                <w:sz w:val="20"/>
                <w:szCs w:val="20"/>
                <w:lang w:val="en-US"/>
              </w:rPr>
              <w:t>DJI Mavic 3 Pro</w:t>
            </w:r>
            <w:r>
              <w:rPr>
                <w:sz w:val="20"/>
                <w:szCs w:val="20"/>
                <w:lang w:val="uk-UA"/>
              </w:rPr>
              <w:t>»</w:t>
            </w:r>
            <w:r>
              <w:rPr>
                <w:sz w:val="20"/>
                <w:szCs w:val="20"/>
                <w:lang w:val="en-US"/>
              </w:rPr>
              <w:t xml:space="preserve"> - 3 </w:t>
            </w:r>
            <w:r>
              <w:rPr>
                <w:sz w:val="20"/>
                <w:szCs w:val="20"/>
                <w:lang w:val="uk-UA"/>
              </w:rPr>
              <w:t>шт. (або його аналог)</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r w:rsidRPr="00085925">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085925" w:rsidRPr="00085925" w:rsidRDefault="00085925" w:rsidP="00085925">
            <w:pPr>
              <w:rPr>
                <w:sz w:val="20"/>
                <w:szCs w:val="20"/>
              </w:rPr>
            </w:pPr>
            <w:r w:rsidRPr="00085925">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085925" w:rsidRPr="00B357FA" w:rsidRDefault="00B357FA" w:rsidP="00085925">
            <w:pPr>
              <w:rPr>
                <w:b/>
                <w:sz w:val="20"/>
                <w:szCs w:val="20"/>
                <w:lang w:val="uk-UA"/>
              </w:rPr>
            </w:pPr>
            <w:r>
              <w:rPr>
                <w:b/>
                <w:sz w:val="20"/>
                <w:szCs w:val="20"/>
                <w:lang w:val="uk-UA"/>
              </w:rPr>
              <w:t>360 000</w:t>
            </w:r>
          </w:p>
        </w:tc>
        <w:tc>
          <w:tcPr>
            <w:tcW w:w="3260" w:type="dxa"/>
            <w:tcBorders>
              <w:top w:val="single" w:sz="4" w:space="0" w:color="auto"/>
              <w:left w:val="single" w:sz="4" w:space="0" w:color="auto"/>
              <w:bottom w:val="single" w:sz="4" w:space="0" w:color="auto"/>
              <w:right w:val="single" w:sz="4" w:space="0" w:color="auto"/>
            </w:tcBorders>
          </w:tcPr>
          <w:p w:rsidR="00085925" w:rsidRPr="00B11915" w:rsidRDefault="00085925" w:rsidP="00085925">
            <w:pPr>
              <w:rPr>
                <w:sz w:val="20"/>
                <w:szCs w:val="20"/>
              </w:rPr>
            </w:pPr>
            <w:r w:rsidRPr="00B1191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2E4A95" w:rsidRPr="00664E47" w:rsidTr="00720732">
        <w:trPr>
          <w:trHeight w:val="1290"/>
        </w:trPr>
        <w:tc>
          <w:tcPr>
            <w:tcW w:w="652" w:type="dxa"/>
            <w:vMerge w:val="restart"/>
            <w:tcBorders>
              <w:left w:val="single" w:sz="4" w:space="0" w:color="auto"/>
              <w:right w:val="single" w:sz="4" w:space="0" w:color="auto"/>
            </w:tcBorders>
          </w:tcPr>
          <w:p w:rsidR="002E4A95" w:rsidRPr="00775ADD" w:rsidRDefault="002E4A95" w:rsidP="005C1984">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2E4A95" w:rsidRPr="00BA29E2" w:rsidRDefault="002E4A95" w:rsidP="005C1984">
            <w:pPr>
              <w:rPr>
                <w:sz w:val="20"/>
                <w:szCs w:val="20"/>
              </w:rPr>
            </w:pPr>
            <w:r>
              <w:rPr>
                <w:b/>
                <w:sz w:val="20"/>
                <w:szCs w:val="20"/>
              </w:rPr>
              <w:t>Завдання 30</w:t>
            </w:r>
            <w:r w:rsidRPr="005C1984">
              <w:rPr>
                <w:b/>
                <w:sz w:val="20"/>
                <w:szCs w:val="20"/>
              </w:rPr>
              <w:t>.</w:t>
            </w:r>
            <w:r w:rsidRPr="005C1984">
              <w:rPr>
                <w:sz w:val="20"/>
                <w:szCs w:val="20"/>
              </w:rPr>
              <w:t xml:space="preserve"> Забезпечення підтримки сил безпеки і оборони – для придбання та </w:t>
            </w:r>
            <w:r>
              <w:rPr>
                <w:sz w:val="20"/>
                <w:szCs w:val="20"/>
              </w:rPr>
              <w:t>безкоштовної передачі в/ч А1556 DJI Mavic 3</w:t>
            </w:r>
            <w:r>
              <w:rPr>
                <w:sz w:val="20"/>
                <w:szCs w:val="20"/>
                <w:lang w:val="uk-UA"/>
              </w:rPr>
              <w:t>Т</w:t>
            </w:r>
            <w:r>
              <w:rPr>
                <w:sz w:val="20"/>
                <w:szCs w:val="20"/>
              </w:rPr>
              <w:t xml:space="preserve"> - 2 шт.</w:t>
            </w:r>
            <w:r>
              <w:rPr>
                <w:sz w:val="20"/>
                <w:szCs w:val="20"/>
                <w:lang w:val="uk-UA"/>
              </w:rPr>
              <w:t xml:space="preserve">, планшет </w:t>
            </w:r>
            <w:r>
              <w:rPr>
                <w:sz w:val="20"/>
                <w:szCs w:val="20"/>
                <w:lang w:val="en-US"/>
              </w:rPr>
              <w:t>Active</w:t>
            </w:r>
            <w:r w:rsidRPr="00BA29E2">
              <w:rPr>
                <w:sz w:val="20"/>
                <w:szCs w:val="20"/>
              </w:rPr>
              <w:t xml:space="preserve"> 8 </w:t>
            </w:r>
            <w:r>
              <w:rPr>
                <w:sz w:val="20"/>
                <w:szCs w:val="20"/>
                <w:lang w:val="en-US"/>
              </w:rPr>
              <w:t>Pro</w:t>
            </w:r>
            <w:r w:rsidRPr="00BA29E2">
              <w:rPr>
                <w:sz w:val="20"/>
                <w:szCs w:val="20"/>
              </w:rPr>
              <w:t xml:space="preserve"> 8/256</w:t>
            </w:r>
            <w:r>
              <w:rPr>
                <w:sz w:val="20"/>
                <w:szCs w:val="20"/>
                <w:lang w:val="en-US"/>
              </w:rPr>
              <w:t>GB</w:t>
            </w:r>
            <w:r w:rsidRPr="00BA29E2">
              <w:rPr>
                <w:sz w:val="20"/>
                <w:szCs w:val="20"/>
              </w:rPr>
              <w:t xml:space="preserve"> </w:t>
            </w:r>
            <w:r>
              <w:rPr>
                <w:sz w:val="20"/>
                <w:szCs w:val="20"/>
                <w:lang w:val="en-US"/>
              </w:rPr>
              <w:t>LTE</w:t>
            </w:r>
            <w:r w:rsidRPr="00BA29E2">
              <w:rPr>
                <w:sz w:val="20"/>
                <w:szCs w:val="20"/>
              </w:rPr>
              <w:t>- 1</w:t>
            </w:r>
            <w:r>
              <w:rPr>
                <w:sz w:val="20"/>
                <w:szCs w:val="20"/>
                <w:lang w:val="uk-UA"/>
              </w:rPr>
              <w:t>шт.</w:t>
            </w:r>
          </w:p>
        </w:tc>
        <w:tc>
          <w:tcPr>
            <w:tcW w:w="2693" w:type="dxa"/>
            <w:tcBorders>
              <w:top w:val="single" w:sz="4" w:space="0" w:color="auto"/>
              <w:left w:val="single" w:sz="4" w:space="0" w:color="auto"/>
              <w:bottom w:val="single" w:sz="4" w:space="0" w:color="auto"/>
              <w:right w:val="single" w:sz="4" w:space="0" w:color="auto"/>
            </w:tcBorders>
          </w:tcPr>
          <w:p w:rsidR="002E4A95" w:rsidRPr="00B347E6" w:rsidRDefault="002E4A95" w:rsidP="005C1984">
            <w:pPr>
              <w:rPr>
                <w:sz w:val="20"/>
                <w:szCs w:val="20"/>
              </w:rPr>
            </w:pPr>
            <w:r w:rsidRPr="00B347E6">
              <w:rPr>
                <w:sz w:val="20"/>
                <w:szCs w:val="20"/>
              </w:rPr>
              <w:t>30.</w:t>
            </w:r>
            <w:r w:rsidRPr="005C1984">
              <w:rPr>
                <w:sz w:val="20"/>
                <w:szCs w:val="20"/>
              </w:rPr>
              <w:t>придбання</w:t>
            </w:r>
            <w:r w:rsidRPr="00B347E6">
              <w:rPr>
                <w:sz w:val="20"/>
                <w:szCs w:val="20"/>
              </w:rPr>
              <w:t xml:space="preserve"> </w:t>
            </w:r>
            <w:r w:rsidRPr="005C1984">
              <w:rPr>
                <w:sz w:val="20"/>
                <w:szCs w:val="20"/>
              </w:rPr>
              <w:t>та</w:t>
            </w:r>
            <w:r w:rsidRPr="00B347E6">
              <w:rPr>
                <w:sz w:val="20"/>
                <w:szCs w:val="20"/>
              </w:rPr>
              <w:t xml:space="preserve"> </w:t>
            </w:r>
            <w:r w:rsidRPr="005C1984">
              <w:rPr>
                <w:sz w:val="20"/>
                <w:szCs w:val="20"/>
              </w:rPr>
              <w:t>безкоштов</w:t>
            </w:r>
            <w:r w:rsidRPr="00B347E6">
              <w:rPr>
                <w:sz w:val="20"/>
                <w:szCs w:val="20"/>
              </w:rPr>
              <w:t xml:space="preserve"> </w:t>
            </w:r>
            <w:proofErr w:type="gramStart"/>
            <w:r w:rsidRPr="005C1984">
              <w:rPr>
                <w:sz w:val="20"/>
                <w:szCs w:val="20"/>
              </w:rPr>
              <w:t>на</w:t>
            </w:r>
            <w:proofErr w:type="gramEnd"/>
            <w:r w:rsidRPr="00B347E6">
              <w:rPr>
                <w:sz w:val="20"/>
                <w:szCs w:val="20"/>
              </w:rPr>
              <w:t xml:space="preserve"> </w:t>
            </w:r>
            <w:proofErr w:type="gramStart"/>
            <w:r w:rsidRPr="005C1984">
              <w:rPr>
                <w:sz w:val="20"/>
                <w:szCs w:val="20"/>
              </w:rPr>
              <w:t>передача</w:t>
            </w:r>
            <w:proofErr w:type="gramEnd"/>
            <w:r w:rsidRPr="00B347E6">
              <w:rPr>
                <w:sz w:val="20"/>
                <w:szCs w:val="20"/>
              </w:rPr>
              <w:t xml:space="preserve"> </w:t>
            </w:r>
            <w:r w:rsidRPr="005C1984">
              <w:rPr>
                <w:sz w:val="20"/>
                <w:szCs w:val="20"/>
              </w:rPr>
              <w:t>в</w:t>
            </w:r>
            <w:r w:rsidRPr="00B347E6">
              <w:rPr>
                <w:sz w:val="20"/>
                <w:szCs w:val="20"/>
              </w:rPr>
              <w:t>/</w:t>
            </w:r>
            <w:r w:rsidRPr="005C1984">
              <w:rPr>
                <w:sz w:val="20"/>
                <w:szCs w:val="20"/>
              </w:rPr>
              <w:t>ч</w:t>
            </w:r>
            <w:r w:rsidRPr="00B347E6">
              <w:rPr>
                <w:sz w:val="20"/>
                <w:szCs w:val="20"/>
              </w:rPr>
              <w:t xml:space="preserve">  </w:t>
            </w:r>
            <w:r>
              <w:rPr>
                <w:sz w:val="20"/>
                <w:szCs w:val="20"/>
              </w:rPr>
              <w:t>А</w:t>
            </w:r>
            <w:r w:rsidRPr="00B347E6">
              <w:rPr>
                <w:sz w:val="20"/>
                <w:szCs w:val="20"/>
              </w:rPr>
              <w:t xml:space="preserve">1556 </w:t>
            </w:r>
            <w:r w:rsidRPr="00BA29E2">
              <w:rPr>
                <w:sz w:val="20"/>
                <w:szCs w:val="20"/>
                <w:lang w:val="en-US"/>
              </w:rPr>
              <w:t>DJI</w:t>
            </w:r>
            <w:r w:rsidRPr="00B347E6">
              <w:rPr>
                <w:sz w:val="20"/>
                <w:szCs w:val="20"/>
              </w:rPr>
              <w:t xml:space="preserve"> </w:t>
            </w:r>
            <w:r w:rsidRPr="00BA29E2">
              <w:rPr>
                <w:sz w:val="20"/>
                <w:szCs w:val="20"/>
                <w:lang w:val="en-US"/>
              </w:rPr>
              <w:t>Mavic</w:t>
            </w:r>
            <w:r w:rsidRPr="00B347E6">
              <w:rPr>
                <w:sz w:val="20"/>
                <w:szCs w:val="20"/>
              </w:rPr>
              <w:t xml:space="preserve"> 3</w:t>
            </w:r>
            <w:r>
              <w:rPr>
                <w:sz w:val="20"/>
                <w:szCs w:val="20"/>
                <w:lang w:val="uk-UA"/>
              </w:rPr>
              <w:t>Т</w:t>
            </w:r>
            <w:r w:rsidRPr="00B347E6">
              <w:rPr>
                <w:sz w:val="20"/>
                <w:szCs w:val="20"/>
              </w:rPr>
              <w:t xml:space="preserve"> - 2 </w:t>
            </w:r>
            <w:r>
              <w:rPr>
                <w:sz w:val="20"/>
                <w:szCs w:val="20"/>
              </w:rPr>
              <w:t>шт</w:t>
            </w:r>
            <w:r w:rsidRPr="00B347E6">
              <w:rPr>
                <w:sz w:val="20"/>
                <w:szCs w:val="20"/>
              </w:rPr>
              <w:t>.</w:t>
            </w:r>
            <w:r>
              <w:rPr>
                <w:sz w:val="20"/>
                <w:szCs w:val="20"/>
                <w:lang w:val="uk-UA"/>
              </w:rPr>
              <w:t xml:space="preserve">, планшет </w:t>
            </w:r>
            <w:r>
              <w:rPr>
                <w:sz w:val="20"/>
                <w:szCs w:val="20"/>
                <w:lang w:val="en-US"/>
              </w:rPr>
              <w:t>Active</w:t>
            </w:r>
            <w:r w:rsidRPr="00B347E6">
              <w:rPr>
                <w:sz w:val="20"/>
                <w:szCs w:val="20"/>
              </w:rPr>
              <w:t xml:space="preserve"> 8 </w:t>
            </w:r>
            <w:r>
              <w:rPr>
                <w:sz w:val="20"/>
                <w:szCs w:val="20"/>
                <w:lang w:val="en-US"/>
              </w:rPr>
              <w:t>Pro</w:t>
            </w:r>
            <w:r w:rsidRPr="00B347E6">
              <w:rPr>
                <w:sz w:val="20"/>
                <w:szCs w:val="20"/>
              </w:rPr>
              <w:t xml:space="preserve"> 8/256</w:t>
            </w:r>
            <w:r>
              <w:rPr>
                <w:sz w:val="20"/>
                <w:szCs w:val="20"/>
                <w:lang w:val="en-US"/>
              </w:rPr>
              <w:t>GB</w:t>
            </w:r>
            <w:r w:rsidRPr="00B347E6">
              <w:rPr>
                <w:sz w:val="20"/>
                <w:szCs w:val="20"/>
              </w:rPr>
              <w:t xml:space="preserve"> </w:t>
            </w:r>
            <w:r>
              <w:rPr>
                <w:sz w:val="20"/>
                <w:szCs w:val="20"/>
                <w:lang w:val="en-US"/>
              </w:rPr>
              <w:t>LTE</w:t>
            </w:r>
            <w:r w:rsidRPr="00B347E6">
              <w:rPr>
                <w:sz w:val="20"/>
                <w:szCs w:val="20"/>
              </w:rPr>
              <w:t>- 1</w:t>
            </w:r>
            <w:r>
              <w:rPr>
                <w:sz w:val="20"/>
                <w:szCs w:val="20"/>
                <w:lang w:val="uk-UA"/>
              </w:rPr>
              <w:t>шт.</w:t>
            </w:r>
          </w:p>
        </w:tc>
        <w:tc>
          <w:tcPr>
            <w:tcW w:w="1984" w:type="dxa"/>
            <w:gridSpan w:val="2"/>
            <w:tcBorders>
              <w:top w:val="single" w:sz="4" w:space="0" w:color="auto"/>
              <w:left w:val="single" w:sz="4" w:space="0" w:color="auto"/>
              <w:bottom w:val="single" w:sz="4" w:space="0" w:color="auto"/>
              <w:right w:val="single" w:sz="4" w:space="0" w:color="auto"/>
            </w:tcBorders>
          </w:tcPr>
          <w:p w:rsidR="002E4A95" w:rsidRPr="005C1984" w:rsidRDefault="002E4A95" w:rsidP="005C1984">
            <w:pPr>
              <w:rPr>
                <w:sz w:val="20"/>
                <w:szCs w:val="20"/>
              </w:rPr>
            </w:pPr>
            <w:r w:rsidRPr="00BA29E2">
              <w:rPr>
                <w:sz w:val="20"/>
                <w:szCs w:val="20"/>
                <w:lang w:val="en-US"/>
              </w:rPr>
              <w:t>DJI</w:t>
            </w:r>
            <w:r w:rsidRPr="00B347E6">
              <w:rPr>
                <w:sz w:val="20"/>
                <w:szCs w:val="20"/>
              </w:rPr>
              <w:t xml:space="preserve"> </w:t>
            </w:r>
            <w:r w:rsidRPr="00BA29E2">
              <w:rPr>
                <w:sz w:val="20"/>
                <w:szCs w:val="20"/>
                <w:lang w:val="en-US"/>
              </w:rPr>
              <w:t>Mavic</w:t>
            </w:r>
            <w:r w:rsidRPr="00B347E6">
              <w:rPr>
                <w:sz w:val="20"/>
                <w:szCs w:val="20"/>
              </w:rPr>
              <w:t xml:space="preserve"> 3</w:t>
            </w:r>
            <w:r>
              <w:rPr>
                <w:sz w:val="20"/>
                <w:szCs w:val="20"/>
                <w:lang w:val="uk-UA"/>
              </w:rPr>
              <w:t>Т</w:t>
            </w:r>
            <w:r w:rsidRPr="00B347E6">
              <w:rPr>
                <w:sz w:val="20"/>
                <w:szCs w:val="20"/>
              </w:rPr>
              <w:t xml:space="preserve"> - 2 </w:t>
            </w:r>
            <w:r w:rsidRPr="005C1984">
              <w:rPr>
                <w:sz w:val="20"/>
                <w:szCs w:val="20"/>
              </w:rPr>
              <w:t>шт</w:t>
            </w:r>
            <w:r w:rsidRPr="00B347E6">
              <w:rPr>
                <w:sz w:val="20"/>
                <w:szCs w:val="20"/>
              </w:rPr>
              <w:t>. (</w:t>
            </w:r>
            <w:r w:rsidRPr="005C1984">
              <w:rPr>
                <w:sz w:val="20"/>
                <w:szCs w:val="20"/>
              </w:rPr>
              <w:t>або</w:t>
            </w:r>
            <w:r w:rsidRPr="00B347E6">
              <w:rPr>
                <w:sz w:val="20"/>
                <w:szCs w:val="20"/>
              </w:rPr>
              <w:t xml:space="preserve"> </w:t>
            </w:r>
            <w:r w:rsidRPr="005C1984">
              <w:rPr>
                <w:sz w:val="20"/>
                <w:szCs w:val="20"/>
              </w:rPr>
              <w:t>його</w:t>
            </w:r>
            <w:r w:rsidRPr="00B347E6">
              <w:rPr>
                <w:sz w:val="20"/>
                <w:szCs w:val="20"/>
              </w:rPr>
              <w:t xml:space="preserve"> </w:t>
            </w:r>
            <w:r w:rsidRPr="005C1984">
              <w:rPr>
                <w:sz w:val="20"/>
                <w:szCs w:val="20"/>
              </w:rPr>
              <w:t>аналог</w:t>
            </w:r>
            <w:r w:rsidRPr="00B347E6">
              <w:rPr>
                <w:sz w:val="20"/>
                <w:szCs w:val="20"/>
              </w:rPr>
              <w:t>)</w:t>
            </w:r>
            <w:r>
              <w:rPr>
                <w:sz w:val="20"/>
                <w:szCs w:val="20"/>
                <w:lang w:val="uk-UA"/>
              </w:rPr>
              <w:t xml:space="preserve">, планшет </w:t>
            </w:r>
            <w:r>
              <w:rPr>
                <w:sz w:val="20"/>
                <w:szCs w:val="20"/>
                <w:lang w:val="en-US"/>
              </w:rPr>
              <w:t>Active</w:t>
            </w:r>
            <w:r w:rsidRPr="00B347E6">
              <w:rPr>
                <w:sz w:val="20"/>
                <w:szCs w:val="20"/>
              </w:rPr>
              <w:t xml:space="preserve"> 8 </w:t>
            </w:r>
            <w:r>
              <w:rPr>
                <w:sz w:val="20"/>
                <w:szCs w:val="20"/>
                <w:lang w:val="en-US"/>
              </w:rPr>
              <w:t>Pro</w:t>
            </w:r>
            <w:r w:rsidRPr="00B347E6">
              <w:rPr>
                <w:sz w:val="20"/>
                <w:szCs w:val="20"/>
              </w:rPr>
              <w:t xml:space="preserve"> 8/256</w:t>
            </w:r>
            <w:r>
              <w:rPr>
                <w:sz w:val="20"/>
                <w:szCs w:val="20"/>
                <w:lang w:val="en-US"/>
              </w:rPr>
              <w:t>GB</w:t>
            </w:r>
            <w:r w:rsidRPr="00B347E6">
              <w:rPr>
                <w:sz w:val="20"/>
                <w:szCs w:val="20"/>
              </w:rPr>
              <w:t xml:space="preserve"> </w:t>
            </w:r>
            <w:r>
              <w:rPr>
                <w:sz w:val="20"/>
                <w:szCs w:val="20"/>
                <w:lang w:val="en-US"/>
              </w:rPr>
              <w:t>LTE</w:t>
            </w:r>
            <w:r w:rsidRPr="00B347E6">
              <w:rPr>
                <w:sz w:val="20"/>
                <w:szCs w:val="20"/>
              </w:rPr>
              <w:t>- 1</w:t>
            </w:r>
            <w:r>
              <w:rPr>
                <w:sz w:val="20"/>
                <w:szCs w:val="20"/>
                <w:lang w:val="uk-UA"/>
              </w:rPr>
              <w:t xml:space="preserve">шт. </w:t>
            </w:r>
            <w:r w:rsidRPr="005C1984">
              <w:rPr>
                <w:sz w:val="20"/>
                <w:szCs w:val="20"/>
              </w:rPr>
              <w:t>(або його аналог)</w:t>
            </w:r>
          </w:p>
        </w:tc>
        <w:tc>
          <w:tcPr>
            <w:tcW w:w="1276" w:type="dxa"/>
            <w:tcBorders>
              <w:top w:val="single" w:sz="4" w:space="0" w:color="auto"/>
              <w:left w:val="single" w:sz="4" w:space="0" w:color="auto"/>
              <w:bottom w:val="single" w:sz="4" w:space="0" w:color="auto"/>
              <w:right w:val="single" w:sz="4" w:space="0" w:color="auto"/>
            </w:tcBorders>
          </w:tcPr>
          <w:p w:rsidR="002E4A95" w:rsidRPr="00085925" w:rsidRDefault="002E4A95" w:rsidP="005C1984">
            <w:pPr>
              <w:rPr>
                <w:sz w:val="20"/>
                <w:szCs w:val="20"/>
              </w:rPr>
            </w:pPr>
            <w:r w:rsidRPr="00085925">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2E4A95" w:rsidRPr="00085925" w:rsidRDefault="002E4A95" w:rsidP="005C1984">
            <w:pPr>
              <w:rPr>
                <w:sz w:val="20"/>
                <w:szCs w:val="20"/>
              </w:rPr>
            </w:pPr>
            <w:r w:rsidRPr="00085925">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2E4A95" w:rsidRDefault="002E4A95" w:rsidP="005C1984">
            <w:pPr>
              <w:rPr>
                <w:b/>
                <w:sz w:val="20"/>
                <w:szCs w:val="20"/>
                <w:lang w:val="uk-UA"/>
              </w:rPr>
            </w:pPr>
            <w:r>
              <w:rPr>
                <w:b/>
                <w:sz w:val="20"/>
                <w:szCs w:val="20"/>
                <w:lang w:val="uk-UA"/>
              </w:rPr>
              <w:t>4</w:t>
            </w:r>
            <w:r w:rsidR="00966B1D">
              <w:rPr>
                <w:b/>
                <w:sz w:val="20"/>
                <w:szCs w:val="20"/>
                <w:lang w:val="uk-UA"/>
              </w:rPr>
              <w:t>7</w:t>
            </w:r>
            <w:r>
              <w:rPr>
                <w:b/>
                <w:sz w:val="20"/>
                <w:szCs w:val="20"/>
                <w:lang w:val="uk-UA"/>
              </w:rPr>
              <w:t>5</w:t>
            </w:r>
            <w:r w:rsidR="00720732">
              <w:rPr>
                <w:b/>
                <w:sz w:val="20"/>
                <w:szCs w:val="20"/>
                <w:lang w:val="uk-UA"/>
              </w:rPr>
              <w:t> </w:t>
            </w:r>
            <w:r>
              <w:rPr>
                <w:b/>
                <w:sz w:val="20"/>
                <w:szCs w:val="20"/>
                <w:lang w:val="uk-UA"/>
              </w:rPr>
              <w:t>000</w:t>
            </w:r>
          </w:p>
          <w:p w:rsidR="00720732" w:rsidRPr="000E63CA" w:rsidRDefault="00720732" w:rsidP="005C1984">
            <w:pPr>
              <w:rPr>
                <w:b/>
                <w:color w:val="FF0000"/>
                <w:sz w:val="20"/>
                <w:szCs w:val="20"/>
                <w:lang w:val="uk-UA"/>
              </w:rPr>
            </w:pPr>
          </w:p>
        </w:tc>
        <w:tc>
          <w:tcPr>
            <w:tcW w:w="3260" w:type="dxa"/>
            <w:tcBorders>
              <w:top w:val="single" w:sz="4" w:space="0" w:color="auto"/>
              <w:left w:val="single" w:sz="4" w:space="0" w:color="auto"/>
              <w:right w:val="single" w:sz="4" w:space="0" w:color="auto"/>
            </w:tcBorders>
          </w:tcPr>
          <w:p w:rsidR="002E4A95" w:rsidRPr="00B11915" w:rsidRDefault="002E4A95" w:rsidP="005C1984">
            <w:pPr>
              <w:rPr>
                <w:sz w:val="20"/>
                <w:szCs w:val="20"/>
              </w:rPr>
            </w:pPr>
            <w:r w:rsidRPr="00B1191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E1235E" w:rsidRPr="00664E47" w:rsidTr="00720732">
        <w:trPr>
          <w:trHeight w:val="3168"/>
        </w:trPr>
        <w:tc>
          <w:tcPr>
            <w:tcW w:w="652" w:type="dxa"/>
            <w:vMerge/>
            <w:tcBorders>
              <w:left w:val="single" w:sz="4" w:space="0" w:color="auto"/>
              <w:bottom w:val="single" w:sz="4" w:space="0" w:color="auto"/>
              <w:right w:val="single" w:sz="4" w:space="0" w:color="auto"/>
            </w:tcBorders>
          </w:tcPr>
          <w:p w:rsidR="00E1235E" w:rsidRPr="00775ADD" w:rsidRDefault="00E1235E" w:rsidP="00E1235E">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E1235E" w:rsidRPr="002E4A95" w:rsidRDefault="00E1235E" w:rsidP="00E1235E">
            <w:pPr>
              <w:rPr>
                <w:b/>
                <w:sz w:val="20"/>
                <w:szCs w:val="20"/>
                <w:lang w:val="uk-UA"/>
              </w:rPr>
            </w:pPr>
            <w:r>
              <w:rPr>
                <w:b/>
                <w:sz w:val="20"/>
                <w:szCs w:val="20"/>
                <w:lang w:val="uk-UA"/>
              </w:rPr>
              <w:t>Завдання 31.</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3002 для покращення ма</w:t>
            </w:r>
            <w:r w:rsidR="00C64961">
              <w:rPr>
                <w:color w:val="000000"/>
                <w:sz w:val="20"/>
                <w:szCs w:val="20"/>
                <w:lang w:val="uk-UA" w:eastAsia="en-US"/>
              </w:rPr>
              <w:t>т</w:t>
            </w:r>
            <w:r>
              <w:rPr>
                <w:color w:val="000000"/>
                <w:sz w:val="20"/>
                <w:szCs w:val="20"/>
                <w:lang w:val="uk-UA" w:eastAsia="en-US"/>
              </w:rPr>
              <w:t>еріально-технічного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2693" w:type="dxa"/>
            <w:tcBorders>
              <w:top w:val="single" w:sz="4" w:space="0" w:color="auto"/>
              <w:left w:val="single" w:sz="4" w:space="0" w:color="auto"/>
              <w:bottom w:val="single" w:sz="4" w:space="0" w:color="auto"/>
              <w:right w:val="single" w:sz="4" w:space="0" w:color="auto"/>
            </w:tcBorders>
          </w:tcPr>
          <w:p w:rsidR="00720732" w:rsidRPr="00E1235E" w:rsidRDefault="00E1235E" w:rsidP="00E1235E">
            <w:pPr>
              <w:rPr>
                <w:sz w:val="20"/>
                <w:szCs w:val="20"/>
                <w:lang w:val="uk-UA"/>
              </w:rPr>
            </w:pPr>
            <w:r>
              <w:rPr>
                <w:sz w:val="20"/>
                <w:szCs w:val="20"/>
                <w:lang w:val="uk-UA"/>
              </w:rPr>
              <w:t>31. перерахуван</w:t>
            </w:r>
            <w:r w:rsidR="00603D9D">
              <w:rPr>
                <w:sz w:val="20"/>
                <w:szCs w:val="20"/>
                <w:lang w:val="uk-UA"/>
              </w:rPr>
              <w:t>н</w:t>
            </w:r>
            <w:r>
              <w:rPr>
                <w:sz w:val="20"/>
                <w:szCs w:val="20"/>
                <w:lang w:val="uk-UA"/>
              </w:rPr>
              <w:t xml:space="preserve">я субвенції в/ч 3002 </w:t>
            </w:r>
            <w:r>
              <w:rPr>
                <w:color w:val="000000"/>
                <w:sz w:val="20"/>
                <w:szCs w:val="20"/>
                <w:lang w:val="uk-UA" w:eastAsia="en-US"/>
              </w:rPr>
              <w:t>для покращення маеріально-технічного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1984" w:type="dxa"/>
            <w:gridSpan w:val="2"/>
            <w:tcBorders>
              <w:top w:val="single" w:sz="4" w:space="0" w:color="auto"/>
              <w:left w:val="single" w:sz="4" w:space="0" w:color="auto"/>
              <w:bottom w:val="single" w:sz="4" w:space="0" w:color="auto"/>
              <w:right w:val="single" w:sz="4" w:space="0" w:color="auto"/>
            </w:tcBorders>
          </w:tcPr>
          <w:p w:rsidR="00E1235E" w:rsidRPr="00BA29E2" w:rsidRDefault="00E1235E" w:rsidP="00E1235E">
            <w:pPr>
              <w:rPr>
                <w:sz w:val="20"/>
                <w:szCs w:val="20"/>
                <w:lang w:val="en-US"/>
              </w:rPr>
            </w:pPr>
            <w:r>
              <w:rPr>
                <w:color w:val="000000"/>
                <w:sz w:val="20"/>
                <w:szCs w:val="20"/>
                <w:lang w:val="uk-UA" w:eastAsia="en-US"/>
              </w:rPr>
              <w:t>покращення ма</w:t>
            </w:r>
            <w:r w:rsidR="00603D9D">
              <w:rPr>
                <w:color w:val="000000"/>
                <w:sz w:val="20"/>
                <w:szCs w:val="20"/>
                <w:lang w:val="uk-UA" w:eastAsia="en-US"/>
              </w:rPr>
              <w:t>т</w:t>
            </w:r>
            <w:r>
              <w:rPr>
                <w:color w:val="000000"/>
                <w:sz w:val="20"/>
                <w:szCs w:val="20"/>
                <w:lang w:val="uk-UA" w:eastAsia="en-US"/>
              </w:rPr>
              <w:t xml:space="preserve">еріально-технічного забезпечення </w:t>
            </w:r>
          </w:p>
        </w:tc>
        <w:tc>
          <w:tcPr>
            <w:tcW w:w="1276" w:type="dxa"/>
            <w:tcBorders>
              <w:top w:val="single" w:sz="4" w:space="0" w:color="auto"/>
              <w:left w:val="single" w:sz="4" w:space="0" w:color="auto"/>
              <w:bottom w:val="single" w:sz="4" w:space="0" w:color="auto"/>
              <w:right w:val="single" w:sz="4" w:space="0" w:color="auto"/>
            </w:tcBorders>
          </w:tcPr>
          <w:p w:rsidR="00E1235E" w:rsidRPr="00E1235E" w:rsidRDefault="00E1235E" w:rsidP="00E1235E">
            <w:pPr>
              <w:rPr>
                <w:sz w:val="20"/>
                <w:szCs w:val="20"/>
              </w:rPr>
            </w:pPr>
            <w:r w:rsidRPr="00E1235E">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E1235E" w:rsidRPr="00E1235E" w:rsidRDefault="00E1235E" w:rsidP="00E1235E">
            <w:pPr>
              <w:rPr>
                <w:sz w:val="20"/>
                <w:szCs w:val="20"/>
              </w:rPr>
            </w:pPr>
            <w:r w:rsidRPr="00E1235E">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E1235E" w:rsidRDefault="00E1235E" w:rsidP="00E1235E">
            <w:pPr>
              <w:rPr>
                <w:b/>
                <w:sz w:val="20"/>
                <w:szCs w:val="20"/>
                <w:lang w:val="uk-UA"/>
              </w:rPr>
            </w:pPr>
            <w:r>
              <w:rPr>
                <w:b/>
                <w:sz w:val="20"/>
                <w:szCs w:val="20"/>
                <w:lang w:val="uk-UA"/>
              </w:rPr>
              <w:t>400 000</w:t>
            </w:r>
          </w:p>
        </w:tc>
        <w:tc>
          <w:tcPr>
            <w:tcW w:w="3260" w:type="dxa"/>
            <w:tcBorders>
              <w:left w:val="single" w:sz="4" w:space="0" w:color="auto"/>
              <w:bottom w:val="single" w:sz="4" w:space="0" w:color="auto"/>
              <w:right w:val="single" w:sz="4" w:space="0" w:color="auto"/>
            </w:tcBorders>
          </w:tcPr>
          <w:p w:rsidR="00E1235E" w:rsidRPr="00B11915" w:rsidRDefault="00603D9D" w:rsidP="00E1235E">
            <w:pPr>
              <w:rPr>
                <w:sz w:val="20"/>
                <w:szCs w:val="20"/>
              </w:rPr>
            </w:pPr>
            <w:r w:rsidRPr="00B1191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720732" w:rsidRPr="00664E47" w:rsidTr="00720732">
        <w:trPr>
          <w:trHeight w:val="132"/>
        </w:trPr>
        <w:tc>
          <w:tcPr>
            <w:tcW w:w="652" w:type="dxa"/>
            <w:tcBorders>
              <w:left w:val="single" w:sz="4" w:space="0" w:color="auto"/>
              <w:bottom w:val="single" w:sz="4" w:space="0" w:color="auto"/>
              <w:right w:val="single" w:sz="4" w:space="0" w:color="auto"/>
            </w:tcBorders>
          </w:tcPr>
          <w:p w:rsidR="00720732" w:rsidRPr="00775ADD" w:rsidRDefault="00720732" w:rsidP="00720732">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720732" w:rsidRDefault="00720732" w:rsidP="001945E6">
            <w:pPr>
              <w:rPr>
                <w:b/>
                <w:sz w:val="20"/>
                <w:szCs w:val="20"/>
                <w:lang w:val="uk-UA"/>
              </w:rPr>
            </w:pPr>
            <w:r w:rsidRPr="00C82B79">
              <w:rPr>
                <w:b/>
                <w:sz w:val="20"/>
                <w:szCs w:val="20"/>
                <w:lang w:val="uk-UA"/>
              </w:rPr>
              <w:t>Завдання 32.</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А 2847 з метою сприяння матеріально-технічному забезпеченню для придбання бронелистів.</w:t>
            </w:r>
          </w:p>
        </w:tc>
        <w:tc>
          <w:tcPr>
            <w:tcW w:w="2693" w:type="dxa"/>
            <w:tcBorders>
              <w:top w:val="single" w:sz="4" w:space="0" w:color="auto"/>
              <w:left w:val="single" w:sz="4" w:space="0" w:color="auto"/>
              <w:bottom w:val="single" w:sz="4" w:space="0" w:color="auto"/>
              <w:right w:val="single" w:sz="4" w:space="0" w:color="auto"/>
            </w:tcBorders>
          </w:tcPr>
          <w:p w:rsidR="00720732" w:rsidRDefault="00720732" w:rsidP="00720732">
            <w:pPr>
              <w:rPr>
                <w:sz w:val="20"/>
                <w:szCs w:val="20"/>
                <w:lang w:val="uk-UA"/>
              </w:rPr>
            </w:pPr>
            <w:r>
              <w:rPr>
                <w:sz w:val="20"/>
                <w:szCs w:val="20"/>
                <w:lang w:val="uk-UA"/>
              </w:rPr>
              <w:t>32.перерахування субвенції</w:t>
            </w:r>
            <w:r>
              <w:rPr>
                <w:color w:val="000000"/>
                <w:sz w:val="20"/>
                <w:szCs w:val="20"/>
                <w:lang w:val="uk-UA" w:eastAsia="en-US"/>
              </w:rPr>
              <w:t xml:space="preserve"> в/ч А 2847 з метою сприяння матеріально-технічному забезпеченню військової частини А 2847 для придбання бронелистів</w:t>
            </w:r>
          </w:p>
        </w:tc>
        <w:tc>
          <w:tcPr>
            <w:tcW w:w="1984" w:type="dxa"/>
            <w:gridSpan w:val="2"/>
            <w:tcBorders>
              <w:top w:val="single" w:sz="4" w:space="0" w:color="auto"/>
              <w:left w:val="single" w:sz="4" w:space="0" w:color="auto"/>
              <w:bottom w:val="single" w:sz="4" w:space="0" w:color="auto"/>
              <w:right w:val="single" w:sz="4" w:space="0" w:color="auto"/>
            </w:tcBorders>
          </w:tcPr>
          <w:p w:rsidR="00720732" w:rsidRPr="00720732" w:rsidRDefault="00720732" w:rsidP="00720732">
            <w:pPr>
              <w:rPr>
                <w:sz w:val="20"/>
                <w:szCs w:val="20"/>
              </w:rPr>
            </w:pPr>
            <w:r>
              <w:rPr>
                <w:sz w:val="20"/>
                <w:szCs w:val="20"/>
                <w:lang w:val="uk-UA"/>
              </w:rPr>
              <w:t>придбання бронелистів</w:t>
            </w:r>
            <w:r w:rsidRPr="00720732">
              <w:rPr>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720732" w:rsidRPr="00720732" w:rsidRDefault="00720732" w:rsidP="00720732">
            <w:pPr>
              <w:rPr>
                <w:sz w:val="20"/>
                <w:szCs w:val="20"/>
              </w:rPr>
            </w:pPr>
            <w:r w:rsidRPr="00720732">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720732" w:rsidRPr="00720732" w:rsidRDefault="00720732" w:rsidP="00720732">
            <w:pPr>
              <w:rPr>
                <w:sz w:val="20"/>
                <w:szCs w:val="20"/>
              </w:rPr>
            </w:pPr>
            <w:r w:rsidRPr="00720732">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720732" w:rsidRPr="00A77370" w:rsidRDefault="00720732" w:rsidP="00720732">
            <w:pPr>
              <w:rPr>
                <w:b/>
                <w:sz w:val="20"/>
                <w:szCs w:val="20"/>
              </w:rPr>
            </w:pPr>
            <w:r w:rsidRPr="00A77370">
              <w:rPr>
                <w:b/>
                <w:sz w:val="20"/>
                <w:szCs w:val="20"/>
                <w:lang w:val="uk-UA"/>
              </w:rPr>
              <w:t>12</w:t>
            </w:r>
            <w:r w:rsidRPr="00A77370">
              <w:rPr>
                <w:b/>
                <w:sz w:val="20"/>
                <w:szCs w:val="20"/>
              </w:rPr>
              <w:t>0 000</w:t>
            </w:r>
          </w:p>
        </w:tc>
        <w:tc>
          <w:tcPr>
            <w:tcW w:w="3260" w:type="dxa"/>
            <w:tcBorders>
              <w:left w:val="single" w:sz="4" w:space="0" w:color="auto"/>
              <w:bottom w:val="single" w:sz="4" w:space="0" w:color="auto"/>
              <w:right w:val="single" w:sz="4" w:space="0" w:color="auto"/>
            </w:tcBorders>
          </w:tcPr>
          <w:p w:rsidR="00720732" w:rsidRPr="00720732" w:rsidRDefault="00720732" w:rsidP="00720732">
            <w:pPr>
              <w:rPr>
                <w:sz w:val="20"/>
                <w:szCs w:val="20"/>
              </w:rPr>
            </w:pPr>
            <w:r w:rsidRPr="00720732">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1945E6" w:rsidRPr="00664E47" w:rsidTr="00720732">
        <w:trPr>
          <w:trHeight w:val="86"/>
        </w:trPr>
        <w:tc>
          <w:tcPr>
            <w:tcW w:w="652" w:type="dxa"/>
            <w:tcBorders>
              <w:left w:val="single" w:sz="4" w:space="0" w:color="auto"/>
              <w:bottom w:val="single" w:sz="4" w:space="0" w:color="auto"/>
              <w:right w:val="single" w:sz="4" w:space="0" w:color="auto"/>
            </w:tcBorders>
          </w:tcPr>
          <w:p w:rsidR="001945E6" w:rsidRPr="00775ADD" w:rsidRDefault="001945E6" w:rsidP="001945E6">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945E6" w:rsidRDefault="001945E6" w:rsidP="001945E6">
            <w:pPr>
              <w:rPr>
                <w:b/>
                <w:sz w:val="20"/>
                <w:szCs w:val="20"/>
                <w:lang w:val="uk-UA"/>
              </w:rPr>
            </w:pPr>
            <w:r w:rsidRPr="001945E6">
              <w:rPr>
                <w:b/>
                <w:sz w:val="20"/>
                <w:szCs w:val="20"/>
                <w:lang w:val="uk-UA"/>
              </w:rPr>
              <w:t>Завдання 33.</w:t>
            </w:r>
            <w:r w:rsidRPr="000E70B5">
              <w:rPr>
                <w:color w:val="000000"/>
                <w:sz w:val="20"/>
                <w:szCs w:val="20"/>
                <w:lang w:val="uk-UA" w:eastAsia="en-US"/>
              </w:rPr>
              <w:t xml:space="preserve"> Забезпечення підтримки сил безпеки і оборони -</w:t>
            </w:r>
            <w:r>
              <w:rPr>
                <w:color w:val="000000"/>
                <w:sz w:val="20"/>
                <w:szCs w:val="20"/>
                <w:lang w:val="uk-UA" w:eastAsia="en-US"/>
              </w:rPr>
              <w:t xml:space="preserve"> фінансування в/ч  Т0910 для матеріально-технічного забезпеченню в/ч Т0910 для придбання БПЛА</w:t>
            </w:r>
          </w:p>
        </w:tc>
        <w:tc>
          <w:tcPr>
            <w:tcW w:w="2693" w:type="dxa"/>
            <w:tcBorders>
              <w:top w:val="single" w:sz="4" w:space="0" w:color="auto"/>
              <w:left w:val="single" w:sz="4" w:space="0" w:color="auto"/>
              <w:bottom w:val="single" w:sz="4" w:space="0" w:color="auto"/>
              <w:right w:val="single" w:sz="4" w:space="0" w:color="auto"/>
            </w:tcBorders>
          </w:tcPr>
          <w:p w:rsidR="001945E6" w:rsidRDefault="001945E6" w:rsidP="001945E6">
            <w:pPr>
              <w:rPr>
                <w:sz w:val="20"/>
                <w:szCs w:val="20"/>
                <w:lang w:val="uk-UA"/>
              </w:rPr>
            </w:pPr>
            <w:r>
              <w:rPr>
                <w:sz w:val="20"/>
                <w:szCs w:val="20"/>
                <w:lang w:val="uk-UA"/>
              </w:rPr>
              <w:t>33.перерахування субвенції в/ч Т0910</w:t>
            </w:r>
            <w:r>
              <w:rPr>
                <w:color w:val="000000"/>
                <w:sz w:val="20"/>
                <w:szCs w:val="20"/>
                <w:lang w:val="uk-UA" w:eastAsia="en-US"/>
              </w:rPr>
              <w:t xml:space="preserve"> для матеріально-технічного забезпеченню в/ч Т0910</w:t>
            </w:r>
            <w:r>
              <w:rPr>
                <w:sz w:val="20"/>
                <w:szCs w:val="20"/>
                <w:lang w:val="uk-UA"/>
              </w:rPr>
              <w:t xml:space="preserve"> для придбання БПЛА</w:t>
            </w:r>
          </w:p>
        </w:tc>
        <w:tc>
          <w:tcPr>
            <w:tcW w:w="1984" w:type="dxa"/>
            <w:gridSpan w:val="2"/>
            <w:tcBorders>
              <w:top w:val="single" w:sz="4" w:space="0" w:color="auto"/>
              <w:left w:val="single" w:sz="4" w:space="0" w:color="auto"/>
              <w:bottom w:val="single" w:sz="4" w:space="0" w:color="auto"/>
              <w:right w:val="single" w:sz="4" w:space="0" w:color="auto"/>
            </w:tcBorders>
          </w:tcPr>
          <w:p w:rsidR="001945E6" w:rsidRDefault="001945E6" w:rsidP="001945E6">
            <w:pPr>
              <w:rPr>
                <w:color w:val="000000"/>
                <w:sz w:val="20"/>
                <w:szCs w:val="20"/>
                <w:lang w:val="uk-UA" w:eastAsia="en-US"/>
              </w:rPr>
            </w:pPr>
            <w:r>
              <w:rPr>
                <w:color w:val="000000"/>
                <w:sz w:val="20"/>
                <w:szCs w:val="20"/>
                <w:lang w:val="uk-UA" w:eastAsia="en-US"/>
              </w:rPr>
              <w:t>придбання БПЛА</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r w:rsidRPr="001945E6">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r w:rsidRPr="001945E6">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1945E6" w:rsidRPr="00A77370" w:rsidRDefault="001945E6" w:rsidP="001945E6">
            <w:pPr>
              <w:rPr>
                <w:b/>
                <w:sz w:val="20"/>
                <w:szCs w:val="20"/>
              </w:rPr>
            </w:pPr>
            <w:r w:rsidRPr="00A77370">
              <w:rPr>
                <w:b/>
                <w:sz w:val="20"/>
                <w:szCs w:val="20"/>
                <w:lang w:val="uk-UA"/>
              </w:rPr>
              <w:t>200</w:t>
            </w:r>
            <w:r w:rsidRPr="00A77370">
              <w:rPr>
                <w:b/>
                <w:sz w:val="20"/>
                <w:szCs w:val="20"/>
              </w:rPr>
              <w:t xml:space="preserve"> 000</w:t>
            </w:r>
          </w:p>
        </w:tc>
        <w:tc>
          <w:tcPr>
            <w:tcW w:w="3260" w:type="dxa"/>
            <w:tcBorders>
              <w:left w:val="single" w:sz="4" w:space="0" w:color="auto"/>
              <w:bottom w:val="single" w:sz="4" w:space="0" w:color="auto"/>
              <w:right w:val="single" w:sz="4" w:space="0" w:color="auto"/>
            </w:tcBorders>
          </w:tcPr>
          <w:p w:rsidR="001945E6" w:rsidRPr="001945E6" w:rsidRDefault="001945E6" w:rsidP="001945E6">
            <w:pPr>
              <w:rPr>
                <w:sz w:val="20"/>
                <w:szCs w:val="20"/>
              </w:rPr>
            </w:pPr>
            <w:r w:rsidRPr="001945E6">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1945E6" w:rsidRPr="00664E47" w:rsidTr="001945E6">
        <w:trPr>
          <w:trHeight w:val="305"/>
        </w:trPr>
        <w:tc>
          <w:tcPr>
            <w:tcW w:w="652" w:type="dxa"/>
            <w:tcBorders>
              <w:left w:val="single" w:sz="4" w:space="0" w:color="auto"/>
              <w:bottom w:val="single" w:sz="4" w:space="0" w:color="auto"/>
              <w:right w:val="single" w:sz="4" w:space="0" w:color="auto"/>
            </w:tcBorders>
          </w:tcPr>
          <w:p w:rsidR="001945E6" w:rsidRPr="001945E6" w:rsidRDefault="001945E6" w:rsidP="001945E6">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lang w:val="uk-UA"/>
              </w:rPr>
            </w:pPr>
            <w:r w:rsidRPr="001945E6">
              <w:rPr>
                <w:b/>
                <w:sz w:val="20"/>
                <w:szCs w:val="20"/>
              </w:rPr>
              <w:t>Завдання 3</w:t>
            </w:r>
            <w:r w:rsidRPr="001945E6">
              <w:rPr>
                <w:b/>
                <w:sz w:val="20"/>
                <w:szCs w:val="20"/>
                <w:lang w:val="uk-UA"/>
              </w:rPr>
              <w:t>4</w:t>
            </w:r>
            <w:r w:rsidRPr="001945E6">
              <w:rPr>
                <w:b/>
                <w:sz w:val="20"/>
                <w:szCs w:val="20"/>
              </w:rPr>
              <w:t>.</w:t>
            </w:r>
            <w:r w:rsidRPr="001945E6">
              <w:rPr>
                <w:sz w:val="20"/>
                <w:szCs w:val="20"/>
              </w:rPr>
              <w:t xml:space="preserve"> Забезпечення </w:t>
            </w:r>
            <w:proofErr w:type="gramStart"/>
            <w:r w:rsidRPr="001945E6">
              <w:rPr>
                <w:sz w:val="20"/>
                <w:szCs w:val="20"/>
              </w:rPr>
              <w:t>п</w:t>
            </w:r>
            <w:proofErr w:type="gramEnd"/>
            <w:r w:rsidRPr="001945E6">
              <w:rPr>
                <w:sz w:val="20"/>
                <w:szCs w:val="20"/>
              </w:rPr>
              <w:t xml:space="preserve">ідтримки сил безпеки і </w:t>
            </w:r>
            <w:r>
              <w:rPr>
                <w:sz w:val="20"/>
                <w:szCs w:val="20"/>
              </w:rPr>
              <w:t xml:space="preserve">оборони - фінансування </w:t>
            </w:r>
            <w:r>
              <w:rPr>
                <w:sz w:val="20"/>
                <w:szCs w:val="20"/>
              </w:rPr>
              <w:lastRenderedPageBreak/>
              <w:t>в/ч  Т09</w:t>
            </w:r>
            <w:r>
              <w:rPr>
                <w:sz w:val="20"/>
                <w:szCs w:val="20"/>
                <w:lang w:val="uk-UA"/>
              </w:rPr>
              <w:t>1</w:t>
            </w:r>
            <w:r w:rsidRPr="001945E6">
              <w:rPr>
                <w:sz w:val="20"/>
                <w:szCs w:val="20"/>
              </w:rPr>
              <w:t xml:space="preserve">0 </w:t>
            </w:r>
            <w:r>
              <w:rPr>
                <w:color w:val="000000"/>
                <w:sz w:val="20"/>
                <w:szCs w:val="20"/>
                <w:lang w:val="uk-UA" w:eastAsia="en-US"/>
              </w:rPr>
              <w:t xml:space="preserve">для матеріально-технічного забезпеченню в/ч Т0910 </w:t>
            </w:r>
            <w:r w:rsidRPr="001945E6">
              <w:rPr>
                <w:sz w:val="20"/>
                <w:szCs w:val="20"/>
              </w:rPr>
              <w:t xml:space="preserve">для придбання </w:t>
            </w:r>
            <w:r>
              <w:rPr>
                <w:sz w:val="20"/>
                <w:szCs w:val="20"/>
                <w:lang w:val="uk-UA"/>
              </w:rPr>
              <w:t xml:space="preserve">засобів  радіоелектронної боротьби </w:t>
            </w:r>
          </w:p>
        </w:tc>
        <w:tc>
          <w:tcPr>
            <w:tcW w:w="2693"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r w:rsidRPr="001945E6">
              <w:rPr>
                <w:sz w:val="20"/>
                <w:szCs w:val="20"/>
              </w:rPr>
              <w:lastRenderedPageBreak/>
              <w:t>3</w:t>
            </w:r>
            <w:r>
              <w:rPr>
                <w:sz w:val="20"/>
                <w:szCs w:val="20"/>
                <w:lang w:val="uk-UA"/>
              </w:rPr>
              <w:t>4</w:t>
            </w:r>
            <w:r w:rsidRPr="001945E6">
              <w:rPr>
                <w:sz w:val="20"/>
                <w:szCs w:val="20"/>
              </w:rPr>
              <w:t>.перерахування субвенції в/ч Т</w:t>
            </w:r>
            <w:r>
              <w:rPr>
                <w:sz w:val="20"/>
                <w:szCs w:val="20"/>
              </w:rPr>
              <w:t>09</w:t>
            </w:r>
            <w:r>
              <w:rPr>
                <w:sz w:val="20"/>
                <w:szCs w:val="20"/>
                <w:lang w:val="uk-UA"/>
              </w:rPr>
              <w:t>1</w:t>
            </w:r>
            <w:r w:rsidRPr="001945E6">
              <w:rPr>
                <w:sz w:val="20"/>
                <w:szCs w:val="20"/>
              </w:rPr>
              <w:t xml:space="preserve">0 </w:t>
            </w:r>
            <w:r>
              <w:rPr>
                <w:color w:val="000000"/>
                <w:sz w:val="20"/>
                <w:szCs w:val="20"/>
                <w:lang w:val="uk-UA" w:eastAsia="en-US"/>
              </w:rPr>
              <w:t>для матеріально-</w:t>
            </w:r>
            <w:r>
              <w:rPr>
                <w:color w:val="000000"/>
                <w:sz w:val="20"/>
                <w:szCs w:val="20"/>
                <w:lang w:val="uk-UA" w:eastAsia="en-US"/>
              </w:rPr>
              <w:lastRenderedPageBreak/>
              <w:t xml:space="preserve">технічного забезпеченню в/ч Т0910 </w:t>
            </w:r>
            <w:r w:rsidR="006D504F">
              <w:rPr>
                <w:sz w:val="20"/>
                <w:szCs w:val="20"/>
              </w:rPr>
              <w:t xml:space="preserve">для придбання </w:t>
            </w:r>
            <w:r w:rsidR="006D504F">
              <w:rPr>
                <w:sz w:val="20"/>
                <w:szCs w:val="20"/>
                <w:lang w:val="uk-UA"/>
              </w:rPr>
              <w:t>засобів радіолектронної 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1945E6" w:rsidRPr="006D504F" w:rsidRDefault="001945E6" w:rsidP="006D504F">
            <w:pPr>
              <w:rPr>
                <w:sz w:val="20"/>
                <w:szCs w:val="20"/>
                <w:lang w:val="uk-UA"/>
              </w:rPr>
            </w:pPr>
            <w:r w:rsidRPr="001945E6">
              <w:rPr>
                <w:sz w:val="20"/>
                <w:szCs w:val="20"/>
              </w:rPr>
              <w:lastRenderedPageBreak/>
              <w:t xml:space="preserve">придбання </w:t>
            </w:r>
            <w:r w:rsidR="006D504F">
              <w:rPr>
                <w:sz w:val="20"/>
                <w:szCs w:val="20"/>
                <w:lang w:val="uk-UA"/>
              </w:rPr>
              <w:t xml:space="preserve">засобів радіолектронної </w:t>
            </w:r>
            <w:r w:rsidR="006D504F">
              <w:rPr>
                <w:sz w:val="20"/>
                <w:szCs w:val="20"/>
                <w:lang w:val="uk-UA"/>
              </w:rPr>
              <w:lastRenderedPageBreak/>
              <w:t>боротьби</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r w:rsidRPr="001945E6">
              <w:rPr>
                <w:sz w:val="20"/>
                <w:szCs w:val="20"/>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1945E6" w:rsidRPr="001945E6" w:rsidRDefault="001945E6" w:rsidP="001945E6">
            <w:pPr>
              <w:rPr>
                <w:sz w:val="20"/>
                <w:szCs w:val="20"/>
              </w:rPr>
            </w:pPr>
            <w:r w:rsidRPr="001945E6">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1945E6" w:rsidRPr="00A77370" w:rsidRDefault="001945E6" w:rsidP="001945E6">
            <w:pPr>
              <w:rPr>
                <w:b/>
                <w:sz w:val="20"/>
                <w:szCs w:val="20"/>
              </w:rPr>
            </w:pPr>
            <w:r w:rsidRPr="00A77370">
              <w:rPr>
                <w:b/>
                <w:sz w:val="20"/>
                <w:szCs w:val="20"/>
              </w:rPr>
              <w:t>200 000</w:t>
            </w:r>
          </w:p>
        </w:tc>
        <w:tc>
          <w:tcPr>
            <w:tcW w:w="3260" w:type="dxa"/>
            <w:tcBorders>
              <w:left w:val="single" w:sz="4" w:space="0" w:color="auto"/>
              <w:bottom w:val="single" w:sz="4" w:space="0" w:color="auto"/>
              <w:right w:val="single" w:sz="4" w:space="0" w:color="auto"/>
            </w:tcBorders>
          </w:tcPr>
          <w:p w:rsidR="001945E6" w:rsidRPr="001945E6" w:rsidRDefault="001945E6" w:rsidP="001945E6">
            <w:pPr>
              <w:rPr>
                <w:sz w:val="20"/>
                <w:szCs w:val="20"/>
              </w:rPr>
            </w:pPr>
            <w:r w:rsidRPr="001945E6">
              <w:rPr>
                <w:sz w:val="20"/>
                <w:szCs w:val="20"/>
              </w:rPr>
              <w:t xml:space="preserve">Дасть можливість ефективного проведення заходів бойової </w:t>
            </w:r>
            <w:r w:rsidRPr="001945E6">
              <w:rPr>
                <w:sz w:val="20"/>
                <w:szCs w:val="20"/>
              </w:rPr>
              <w:lastRenderedPageBreak/>
              <w:t>готовності, якісного виконання тактичних та оперативних бойових завдань та наступальних операцій.</w:t>
            </w:r>
          </w:p>
        </w:tc>
      </w:tr>
      <w:tr w:rsidR="00AA41B3" w:rsidRPr="00664E47" w:rsidTr="00A77370">
        <w:trPr>
          <w:trHeight w:val="3877"/>
        </w:trPr>
        <w:tc>
          <w:tcPr>
            <w:tcW w:w="652" w:type="dxa"/>
            <w:tcBorders>
              <w:left w:val="single" w:sz="4" w:space="0" w:color="auto"/>
              <w:bottom w:val="single" w:sz="4" w:space="0" w:color="auto"/>
              <w:right w:val="single" w:sz="4" w:space="0" w:color="auto"/>
            </w:tcBorders>
          </w:tcPr>
          <w:p w:rsidR="00AA41B3" w:rsidRPr="00775ADD" w:rsidRDefault="00AA41B3" w:rsidP="00AA41B3">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AA41B3" w:rsidRPr="001B0684" w:rsidRDefault="00AA41B3" w:rsidP="00AA41B3">
            <w:pPr>
              <w:rPr>
                <w:b/>
                <w:sz w:val="20"/>
                <w:szCs w:val="20"/>
                <w:lang w:val="uk-UA"/>
              </w:rPr>
            </w:pPr>
            <w:r>
              <w:rPr>
                <w:b/>
                <w:sz w:val="20"/>
                <w:szCs w:val="20"/>
                <w:lang w:val="uk-UA"/>
              </w:rPr>
              <w:t>Завдання 35.</w:t>
            </w:r>
            <w:r w:rsidRPr="001945E6">
              <w:rPr>
                <w:sz w:val="20"/>
                <w:szCs w:val="20"/>
              </w:rPr>
              <w:t xml:space="preserve"> </w:t>
            </w:r>
            <w:r w:rsidRPr="005C1984">
              <w:rPr>
                <w:sz w:val="20"/>
                <w:szCs w:val="20"/>
              </w:rPr>
              <w:t xml:space="preserve">Забезпечення </w:t>
            </w:r>
            <w:proofErr w:type="gramStart"/>
            <w:r w:rsidRPr="005C1984">
              <w:rPr>
                <w:sz w:val="20"/>
                <w:szCs w:val="20"/>
              </w:rPr>
              <w:t>п</w:t>
            </w:r>
            <w:proofErr w:type="gramEnd"/>
            <w:r w:rsidRPr="005C1984">
              <w:rPr>
                <w:sz w:val="20"/>
                <w:szCs w:val="20"/>
              </w:rPr>
              <w:t xml:space="preserve">ідтримки сил безпеки і оборони – для придбання та </w:t>
            </w:r>
            <w:r>
              <w:rPr>
                <w:sz w:val="20"/>
                <w:szCs w:val="20"/>
              </w:rPr>
              <w:t>безкоштовної передачі в/</w:t>
            </w:r>
            <w:r w:rsidRPr="00AA41B3">
              <w:rPr>
                <w:sz w:val="20"/>
                <w:szCs w:val="20"/>
              </w:rPr>
              <w:t xml:space="preserve">ч </w:t>
            </w:r>
            <w:r w:rsidRPr="00AA41B3">
              <w:rPr>
                <w:sz w:val="20"/>
                <w:szCs w:val="20"/>
                <w:lang w:val="uk-UA"/>
              </w:rPr>
              <w:t>А0998</w:t>
            </w:r>
            <w:r w:rsidRPr="00AA41B3">
              <w:rPr>
                <w:sz w:val="20"/>
                <w:szCs w:val="20"/>
              </w:rPr>
              <w:t xml:space="preserve"> </w:t>
            </w:r>
            <w:r w:rsidRPr="00AA41B3">
              <w:rPr>
                <w:sz w:val="20"/>
                <w:szCs w:val="20"/>
                <w:lang w:val="uk-UA"/>
              </w:rPr>
              <w:t xml:space="preserve">пристрою радіоелектронної боротьби </w:t>
            </w:r>
            <w:r w:rsidRPr="00AA41B3">
              <w:rPr>
                <w:sz w:val="20"/>
                <w:szCs w:val="20"/>
                <w:lang w:val="en-US"/>
              </w:rPr>
              <w:t>HYMO</w:t>
            </w:r>
            <w:r w:rsidRPr="00F066F4">
              <w:rPr>
                <w:sz w:val="20"/>
                <w:szCs w:val="20"/>
              </w:rPr>
              <w:t xml:space="preserve"> </w:t>
            </w:r>
            <w:r w:rsidRPr="00AA41B3">
              <w:rPr>
                <w:sz w:val="20"/>
                <w:szCs w:val="20"/>
                <w:lang w:val="en-US"/>
              </w:rPr>
              <w:t>XXXL</w:t>
            </w:r>
            <w:r w:rsidRPr="00F066F4">
              <w:rPr>
                <w:sz w:val="20"/>
                <w:szCs w:val="20"/>
              </w:rPr>
              <w:t xml:space="preserve"> </w:t>
            </w:r>
            <w:r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«Чуйка 3.0» - (або його аналог) – 1шт.</w:t>
            </w:r>
          </w:p>
        </w:tc>
        <w:tc>
          <w:tcPr>
            <w:tcW w:w="2693" w:type="dxa"/>
            <w:tcBorders>
              <w:top w:val="single" w:sz="4" w:space="0" w:color="auto"/>
              <w:left w:val="single" w:sz="4" w:space="0" w:color="auto"/>
              <w:bottom w:val="single" w:sz="4" w:space="0" w:color="auto"/>
              <w:right w:val="single" w:sz="4" w:space="0" w:color="auto"/>
            </w:tcBorders>
          </w:tcPr>
          <w:p w:rsidR="00AA41B3" w:rsidRDefault="00AA41B3" w:rsidP="00AA41B3">
            <w:pPr>
              <w:rPr>
                <w:sz w:val="20"/>
                <w:szCs w:val="20"/>
                <w:lang w:val="uk-UA"/>
              </w:rPr>
            </w:pPr>
            <w:r>
              <w:rPr>
                <w:sz w:val="20"/>
                <w:szCs w:val="20"/>
                <w:lang w:val="uk-UA"/>
              </w:rPr>
              <w:t>35.</w:t>
            </w:r>
            <w:r w:rsidRPr="00F066F4">
              <w:rPr>
                <w:sz w:val="20"/>
                <w:szCs w:val="20"/>
                <w:lang w:val="uk-UA"/>
              </w:rPr>
              <w:t xml:space="preserve"> придбання та безкоштовн</w:t>
            </w:r>
            <w:r>
              <w:rPr>
                <w:sz w:val="20"/>
                <w:szCs w:val="20"/>
                <w:lang w:val="uk-UA"/>
              </w:rPr>
              <w:t>а</w:t>
            </w:r>
            <w:r w:rsidRPr="00F066F4">
              <w:rPr>
                <w:sz w:val="20"/>
                <w:szCs w:val="20"/>
                <w:lang w:val="uk-UA"/>
              </w:rPr>
              <w:t xml:space="preserve"> передач</w:t>
            </w:r>
            <w:r>
              <w:rPr>
                <w:sz w:val="20"/>
                <w:szCs w:val="20"/>
                <w:lang w:val="uk-UA"/>
              </w:rPr>
              <w:t>а</w:t>
            </w:r>
            <w:r w:rsidRPr="00F066F4">
              <w:rPr>
                <w:sz w:val="20"/>
                <w:szCs w:val="20"/>
                <w:lang w:val="uk-UA"/>
              </w:rPr>
              <w:t xml:space="preserve"> в/ч </w:t>
            </w:r>
            <w:r w:rsidRPr="00AA41B3">
              <w:rPr>
                <w:sz w:val="20"/>
                <w:szCs w:val="20"/>
                <w:lang w:val="uk-UA"/>
              </w:rPr>
              <w:t>А0998</w:t>
            </w:r>
            <w:r w:rsidRPr="00F066F4">
              <w:rPr>
                <w:sz w:val="20"/>
                <w:szCs w:val="20"/>
                <w:lang w:val="uk-UA"/>
              </w:rPr>
              <w:t xml:space="preserve"> </w:t>
            </w:r>
            <w:r w:rsidRPr="00AA41B3">
              <w:rPr>
                <w:sz w:val="20"/>
                <w:szCs w:val="20"/>
                <w:lang w:val="uk-UA"/>
              </w:rPr>
              <w:t xml:space="preserve">пристрою радіоелектронної боротьби </w:t>
            </w:r>
            <w:r w:rsidRPr="00AA41B3">
              <w:rPr>
                <w:sz w:val="20"/>
                <w:szCs w:val="20"/>
                <w:lang w:val="en-US"/>
              </w:rPr>
              <w:t>HYMO</w:t>
            </w:r>
            <w:r w:rsidRPr="00F066F4">
              <w:rPr>
                <w:sz w:val="20"/>
                <w:szCs w:val="20"/>
                <w:lang w:val="uk-UA"/>
              </w:rPr>
              <w:t xml:space="preserve"> </w:t>
            </w:r>
            <w:r w:rsidRPr="00AA41B3">
              <w:rPr>
                <w:sz w:val="20"/>
                <w:szCs w:val="20"/>
                <w:lang w:val="en-US"/>
              </w:rPr>
              <w:t>XXXL</w:t>
            </w:r>
            <w:r w:rsidRPr="00F066F4">
              <w:rPr>
                <w:sz w:val="20"/>
                <w:szCs w:val="20"/>
                <w:lang w:val="uk-UA"/>
              </w:rPr>
              <w:t xml:space="preserve"> </w:t>
            </w:r>
            <w:r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«Чуйка 3.0» - (або його аналог) – 1шт</w:t>
            </w:r>
            <w:r>
              <w:rPr>
                <w:color w:val="FF0000"/>
                <w:sz w:val="20"/>
                <w:szCs w:val="20"/>
                <w:lang w:val="uk-UA"/>
              </w:rPr>
              <w:t>.</w:t>
            </w:r>
          </w:p>
        </w:tc>
        <w:tc>
          <w:tcPr>
            <w:tcW w:w="1984" w:type="dxa"/>
            <w:gridSpan w:val="2"/>
            <w:tcBorders>
              <w:top w:val="single" w:sz="4" w:space="0" w:color="auto"/>
              <w:left w:val="single" w:sz="4" w:space="0" w:color="auto"/>
              <w:bottom w:val="single" w:sz="4" w:space="0" w:color="auto"/>
              <w:right w:val="single" w:sz="4" w:space="0" w:color="auto"/>
            </w:tcBorders>
          </w:tcPr>
          <w:p w:rsidR="005C384D" w:rsidRPr="00AA41B3" w:rsidRDefault="00E83C65" w:rsidP="00AA41B3">
            <w:pPr>
              <w:rPr>
                <w:sz w:val="20"/>
                <w:szCs w:val="20"/>
                <w:lang w:val="uk-UA" w:eastAsia="en-US"/>
              </w:rPr>
            </w:pPr>
            <w:r>
              <w:rPr>
                <w:sz w:val="20"/>
                <w:szCs w:val="20"/>
                <w:lang w:val="uk-UA"/>
              </w:rPr>
              <w:t>п</w:t>
            </w:r>
            <w:r w:rsidR="00AA41B3" w:rsidRPr="00AA41B3">
              <w:rPr>
                <w:sz w:val="20"/>
                <w:szCs w:val="20"/>
                <w:lang w:val="uk-UA"/>
              </w:rPr>
              <w:t xml:space="preserve">ристрій радіоелектронної боротьби </w:t>
            </w:r>
            <w:r w:rsidR="00AA41B3" w:rsidRPr="00AA41B3">
              <w:rPr>
                <w:sz w:val="20"/>
                <w:szCs w:val="20"/>
                <w:lang w:val="en-US"/>
              </w:rPr>
              <w:t>HYMO</w:t>
            </w:r>
            <w:r w:rsidR="00AA41B3" w:rsidRPr="00F066F4">
              <w:rPr>
                <w:sz w:val="20"/>
                <w:szCs w:val="20"/>
                <w:lang w:val="uk-UA"/>
              </w:rPr>
              <w:t xml:space="preserve"> </w:t>
            </w:r>
            <w:r w:rsidR="00AA41B3" w:rsidRPr="00AA41B3">
              <w:rPr>
                <w:sz w:val="20"/>
                <w:szCs w:val="20"/>
                <w:lang w:val="en-US"/>
              </w:rPr>
              <w:t>XXXL</w:t>
            </w:r>
            <w:r w:rsidR="00AA41B3" w:rsidRPr="00F066F4">
              <w:rPr>
                <w:sz w:val="20"/>
                <w:szCs w:val="20"/>
                <w:lang w:val="uk-UA"/>
              </w:rPr>
              <w:t xml:space="preserve"> </w:t>
            </w:r>
            <w:r w:rsidR="00AA41B3" w:rsidRPr="00AA41B3">
              <w:rPr>
                <w:sz w:val="20"/>
                <w:szCs w:val="20"/>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«Чуйка 3.0» - (або його аналог) – 1шт.</w:t>
            </w:r>
          </w:p>
        </w:tc>
        <w:tc>
          <w:tcPr>
            <w:tcW w:w="1276" w:type="dxa"/>
            <w:tcBorders>
              <w:top w:val="single" w:sz="4" w:space="0" w:color="auto"/>
              <w:left w:val="single" w:sz="4" w:space="0" w:color="auto"/>
              <w:bottom w:val="single" w:sz="4" w:space="0" w:color="auto"/>
              <w:right w:val="single" w:sz="4" w:space="0" w:color="auto"/>
            </w:tcBorders>
          </w:tcPr>
          <w:p w:rsidR="00AA41B3" w:rsidRPr="00AA41B3" w:rsidRDefault="00AA41B3" w:rsidP="00AA41B3">
            <w:pPr>
              <w:rPr>
                <w:sz w:val="20"/>
                <w:szCs w:val="20"/>
              </w:rPr>
            </w:pPr>
            <w:r w:rsidRPr="00AA41B3">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AA41B3" w:rsidRPr="00AA41B3" w:rsidRDefault="00AA41B3" w:rsidP="00AA41B3">
            <w:pPr>
              <w:rPr>
                <w:sz w:val="20"/>
                <w:szCs w:val="20"/>
              </w:rPr>
            </w:pPr>
            <w:r w:rsidRPr="00AA41B3">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AA41B3" w:rsidRPr="00A77370" w:rsidRDefault="00AA41B3" w:rsidP="00AA41B3">
            <w:pPr>
              <w:rPr>
                <w:b/>
                <w:sz w:val="20"/>
                <w:szCs w:val="20"/>
              </w:rPr>
            </w:pPr>
            <w:r w:rsidRPr="00A77370">
              <w:rPr>
                <w:b/>
                <w:sz w:val="20"/>
                <w:szCs w:val="20"/>
                <w:lang w:val="uk-UA"/>
              </w:rPr>
              <w:t>530</w:t>
            </w:r>
            <w:r w:rsidRPr="00A77370">
              <w:rPr>
                <w:b/>
                <w:sz w:val="20"/>
                <w:szCs w:val="20"/>
              </w:rPr>
              <w:t xml:space="preserve"> 000</w:t>
            </w:r>
          </w:p>
        </w:tc>
        <w:tc>
          <w:tcPr>
            <w:tcW w:w="3260" w:type="dxa"/>
            <w:tcBorders>
              <w:left w:val="single" w:sz="4" w:space="0" w:color="auto"/>
              <w:bottom w:val="single" w:sz="4" w:space="0" w:color="auto"/>
              <w:right w:val="single" w:sz="4" w:space="0" w:color="auto"/>
            </w:tcBorders>
          </w:tcPr>
          <w:p w:rsidR="00AA41B3" w:rsidRPr="00AA41B3" w:rsidRDefault="00AA41B3" w:rsidP="00AA41B3">
            <w:pPr>
              <w:rPr>
                <w:sz w:val="20"/>
                <w:szCs w:val="20"/>
              </w:rPr>
            </w:pPr>
            <w:r w:rsidRPr="00AA41B3">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5C384D" w:rsidRPr="00664E47" w:rsidTr="00B26C85">
        <w:trPr>
          <w:trHeight w:val="1205"/>
        </w:trPr>
        <w:tc>
          <w:tcPr>
            <w:tcW w:w="652" w:type="dxa"/>
            <w:tcBorders>
              <w:left w:val="single" w:sz="4" w:space="0" w:color="auto"/>
              <w:bottom w:val="single" w:sz="4" w:space="0" w:color="auto"/>
              <w:right w:val="single" w:sz="4" w:space="0" w:color="auto"/>
            </w:tcBorders>
          </w:tcPr>
          <w:p w:rsidR="005C384D" w:rsidRPr="00775ADD" w:rsidRDefault="005C384D" w:rsidP="005C384D">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5C384D" w:rsidRPr="00B26C85" w:rsidRDefault="005C384D" w:rsidP="005C384D">
            <w:pPr>
              <w:rPr>
                <w:b/>
                <w:sz w:val="20"/>
                <w:szCs w:val="20"/>
                <w:lang w:val="uk-UA"/>
              </w:rPr>
            </w:pPr>
            <w:r w:rsidRPr="00A77370">
              <w:rPr>
                <w:b/>
                <w:sz w:val="20"/>
                <w:szCs w:val="20"/>
                <w:lang w:val="uk-UA" w:eastAsia="en-US"/>
              </w:rPr>
              <w:t>Завдання 36</w:t>
            </w:r>
            <w:r w:rsidRPr="00A77370">
              <w:rPr>
                <w:sz w:val="20"/>
                <w:szCs w:val="20"/>
                <w:lang w:val="uk-UA" w:eastAsia="en-US"/>
              </w:rPr>
              <w:t>.</w:t>
            </w:r>
            <w:r w:rsidRPr="00B26C85">
              <w:rPr>
                <w:color w:val="000000"/>
                <w:sz w:val="20"/>
                <w:szCs w:val="20"/>
                <w:lang w:val="uk-UA" w:eastAsia="en-US"/>
              </w:rPr>
              <w:t xml:space="preserve"> Забезпечення підтримки сил безпеки і оборони - фінансування в/ч А2299 для закупівлі захисних споруд</w:t>
            </w:r>
          </w:p>
        </w:tc>
        <w:tc>
          <w:tcPr>
            <w:tcW w:w="2693" w:type="dxa"/>
            <w:tcBorders>
              <w:top w:val="single" w:sz="4" w:space="0" w:color="auto"/>
              <w:left w:val="single" w:sz="4" w:space="0" w:color="auto"/>
              <w:bottom w:val="single" w:sz="4" w:space="0" w:color="auto"/>
              <w:right w:val="single" w:sz="4" w:space="0" w:color="auto"/>
            </w:tcBorders>
          </w:tcPr>
          <w:p w:rsidR="005C384D" w:rsidRPr="00B26C85" w:rsidRDefault="005C384D" w:rsidP="005C384D">
            <w:pPr>
              <w:rPr>
                <w:sz w:val="20"/>
                <w:szCs w:val="20"/>
                <w:lang w:val="uk-UA"/>
              </w:rPr>
            </w:pPr>
            <w:r w:rsidRPr="00B26C85">
              <w:rPr>
                <w:b/>
                <w:sz w:val="20"/>
                <w:szCs w:val="20"/>
                <w:lang w:val="uk-UA"/>
              </w:rPr>
              <w:t>36.</w:t>
            </w:r>
            <w:r w:rsidRPr="00B26C85">
              <w:rPr>
                <w:sz w:val="20"/>
                <w:szCs w:val="20"/>
                <w:lang w:val="uk-UA"/>
              </w:rPr>
              <w:t>перерахування субвенції</w:t>
            </w:r>
            <w:r w:rsidRPr="00B26C85">
              <w:rPr>
                <w:color w:val="000000"/>
                <w:sz w:val="20"/>
                <w:szCs w:val="20"/>
                <w:lang w:val="uk-UA" w:eastAsia="en-US"/>
              </w:rPr>
              <w:t xml:space="preserve"> в/ч А2299 для закупівлі захисних споруд</w:t>
            </w:r>
          </w:p>
        </w:tc>
        <w:tc>
          <w:tcPr>
            <w:tcW w:w="1984" w:type="dxa"/>
            <w:gridSpan w:val="2"/>
            <w:tcBorders>
              <w:top w:val="single" w:sz="4" w:space="0" w:color="auto"/>
              <w:left w:val="single" w:sz="4" w:space="0" w:color="auto"/>
              <w:bottom w:val="single" w:sz="4" w:space="0" w:color="auto"/>
              <w:right w:val="single" w:sz="4" w:space="0" w:color="auto"/>
            </w:tcBorders>
          </w:tcPr>
          <w:p w:rsidR="005C384D" w:rsidRPr="00B26C85" w:rsidRDefault="005C384D" w:rsidP="005C384D">
            <w:pPr>
              <w:rPr>
                <w:sz w:val="20"/>
                <w:szCs w:val="20"/>
                <w:lang w:val="uk-UA"/>
              </w:rPr>
            </w:pPr>
            <w:r w:rsidRPr="00B26C85">
              <w:rPr>
                <w:sz w:val="20"/>
                <w:szCs w:val="20"/>
                <w:lang w:val="uk-UA"/>
              </w:rPr>
              <w:t>закупівля захисних споруд</w:t>
            </w:r>
          </w:p>
          <w:p w:rsidR="005C384D" w:rsidRPr="00B26C85" w:rsidRDefault="005C384D" w:rsidP="005C384D">
            <w:pPr>
              <w:rPr>
                <w:sz w:val="20"/>
                <w:szCs w:val="20"/>
                <w:lang w:val="uk-UA"/>
              </w:rPr>
            </w:pPr>
          </w:p>
          <w:p w:rsidR="005C384D" w:rsidRPr="00B26C85" w:rsidRDefault="005C384D" w:rsidP="005C384D">
            <w:pP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5C384D" w:rsidRPr="00B26C85" w:rsidRDefault="005C384D" w:rsidP="005C384D">
            <w:pPr>
              <w:rPr>
                <w:sz w:val="20"/>
                <w:szCs w:val="20"/>
              </w:rPr>
            </w:pPr>
            <w:r w:rsidRPr="00B26C85">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5C384D" w:rsidRPr="00B26C85" w:rsidRDefault="005C384D" w:rsidP="005C384D">
            <w:pPr>
              <w:rPr>
                <w:sz w:val="20"/>
                <w:szCs w:val="20"/>
              </w:rPr>
            </w:pPr>
            <w:r w:rsidRPr="00B26C85">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5C384D" w:rsidRPr="00A77370" w:rsidRDefault="00B26C85" w:rsidP="005C384D">
            <w:pPr>
              <w:rPr>
                <w:b/>
                <w:sz w:val="20"/>
                <w:szCs w:val="20"/>
              </w:rPr>
            </w:pPr>
            <w:r w:rsidRPr="00A77370">
              <w:rPr>
                <w:b/>
                <w:sz w:val="20"/>
                <w:szCs w:val="20"/>
                <w:lang w:val="uk-UA"/>
              </w:rPr>
              <w:t>50</w:t>
            </w:r>
            <w:r w:rsidR="005C384D" w:rsidRPr="00A77370">
              <w:rPr>
                <w:b/>
                <w:sz w:val="20"/>
                <w:szCs w:val="20"/>
              </w:rPr>
              <w:t>0 000</w:t>
            </w:r>
          </w:p>
        </w:tc>
        <w:tc>
          <w:tcPr>
            <w:tcW w:w="3260" w:type="dxa"/>
            <w:tcBorders>
              <w:left w:val="single" w:sz="4" w:space="0" w:color="auto"/>
              <w:bottom w:val="single" w:sz="4" w:space="0" w:color="auto"/>
              <w:right w:val="single" w:sz="4" w:space="0" w:color="auto"/>
            </w:tcBorders>
          </w:tcPr>
          <w:p w:rsidR="005C384D" w:rsidRPr="00B26C85" w:rsidRDefault="005C384D" w:rsidP="005C384D">
            <w:pPr>
              <w:rPr>
                <w:sz w:val="20"/>
                <w:szCs w:val="20"/>
              </w:rPr>
            </w:pPr>
            <w:r w:rsidRPr="00B26C8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B26C85" w:rsidRPr="00B26C85" w:rsidTr="00A77370">
        <w:trPr>
          <w:trHeight w:val="2916"/>
        </w:trPr>
        <w:tc>
          <w:tcPr>
            <w:tcW w:w="652" w:type="dxa"/>
            <w:tcBorders>
              <w:left w:val="single" w:sz="4" w:space="0" w:color="auto"/>
              <w:bottom w:val="single" w:sz="4" w:space="0" w:color="auto"/>
              <w:right w:val="single" w:sz="4" w:space="0" w:color="auto"/>
            </w:tcBorders>
          </w:tcPr>
          <w:p w:rsidR="00B26C85" w:rsidRPr="00775ADD" w:rsidRDefault="00B26C85" w:rsidP="00B26C85">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B26C85" w:rsidRPr="00B26C85" w:rsidRDefault="00B26C85" w:rsidP="00B26C85">
            <w:pPr>
              <w:rPr>
                <w:sz w:val="20"/>
                <w:szCs w:val="20"/>
              </w:rPr>
            </w:pPr>
            <w:r w:rsidRPr="00B26C85">
              <w:rPr>
                <w:b/>
                <w:sz w:val="20"/>
                <w:szCs w:val="20"/>
              </w:rPr>
              <w:t>Завдання 3</w:t>
            </w:r>
            <w:r w:rsidRPr="00B26C85">
              <w:rPr>
                <w:b/>
                <w:sz w:val="20"/>
                <w:szCs w:val="20"/>
                <w:lang w:val="uk-UA"/>
              </w:rPr>
              <w:t>7</w:t>
            </w:r>
            <w:r w:rsidRPr="00B26C85">
              <w:rPr>
                <w:b/>
                <w:sz w:val="20"/>
                <w:szCs w:val="20"/>
              </w:rPr>
              <w:t>.</w:t>
            </w:r>
            <w:r w:rsidRPr="00B26C85">
              <w:rPr>
                <w:sz w:val="20"/>
                <w:szCs w:val="20"/>
              </w:rPr>
              <w:t xml:space="preserve"> Забезпечення </w:t>
            </w:r>
            <w:proofErr w:type="gramStart"/>
            <w:r w:rsidRPr="00B26C85">
              <w:rPr>
                <w:sz w:val="20"/>
                <w:szCs w:val="20"/>
              </w:rPr>
              <w:t>п</w:t>
            </w:r>
            <w:proofErr w:type="gramEnd"/>
            <w:r w:rsidRPr="00B26C85">
              <w:rPr>
                <w:sz w:val="20"/>
                <w:szCs w:val="20"/>
              </w:rPr>
              <w:t xml:space="preserve">ідтримки сил безпеки і </w:t>
            </w:r>
            <w:r>
              <w:rPr>
                <w:sz w:val="20"/>
                <w:szCs w:val="20"/>
              </w:rPr>
              <w:t>оборони - фінансування в/ч А</w:t>
            </w:r>
            <w:r>
              <w:rPr>
                <w:sz w:val="20"/>
                <w:szCs w:val="20"/>
                <w:lang w:val="uk-UA"/>
              </w:rPr>
              <w:t>0998</w:t>
            </w:r>
            <w:r w:rsidRPr="00B26C85">
              <w:rPr>
                <w:sz w:val="20"/>
                <w:szCs w:val="20"/>
              </w:rPr>
              <w:t xml:space="preserve"> </w:t>
            </w:r>
            <w:r>
              <w:rPr>
                <w:sz w:val="20"/>
                <w:szCs w:val="20"/>
                <w:lang w:val="uk-UA"/>
              </w:rPr>
              <w:t>на придбання БпЛА, систем РЕБ, майна зв</w:t>
            </w:r>
            <w:r w:rsidRPr="00F066F4">
              <w:rPr>
                <w:sz w:val="20"/>
                <w:szCs w:val="20"/>
              </w:rPr>
              <w:t>’</w:t>
            </w:r>
            <w:r>
              <w:rPr>
                <w:sz w:val="20"/>
                <w:szCs w:val="20"/>
                <w:lang w:val="uk-UA"/>
              </w:rPr>
              <w:t>язку, автомобільної техніки, приладів нічного бачення, послуг з ремонту техніки спеціального призначення та іншого матеріально – технічного забезпечення.</w:t>
            </w:r>
          </w:p>
        </w:tc>
        <w:tc>
          <w:tcPr>
            <w:tcW w:w="2693" w:type="dxa"/>
            <w:tcBorders>
              <w:top w:val="single" w:sz="4" w:space="0" w:color="auto"/>
              <w:left w:val="single" w:sz="4" w:space="0" w:color="auto"/>
              <w:bottom w:val="single" w:sz="4" w:space="0" w:color="auto"/>
              <w:right w:val="single" w:sz="4" w:space="0" w:color="auto"/>
            </w:tcBorders>
          </w:tcPr>
          <w:p w:rsidR="00B26C85" w:rsidRPr="00B26C85" w:rsidRDefault="00B26C85" w:rsidP="00B26C85">
            <w:pPr>
              <w:rPr>
                <w:sz w:val="20"/>
                <w:szCs w:val="20"/>
                <w:lang w:val="uk-UA"/>
              </w:rPr>
            </w:pPr>
            <w:r w:rsidRPr="00B26C85">
              <w:rPr>
                <w:b/>
                <w:sz w:val="20"/>
                <w:szCs w:val="20"/>
              </w:rPr>
              <w:t>3</w:t>
            </w:r>
            <w:r w:rsidRPr="00B26C85">
              <w:rPr>
                <w:b/>
                <w:sz w:val="20"/>
                <w:szCs w:val="20"/>
                <w:lang w:val="uk-UA"/>
              </w:rPr>
              <w:t>7</w:t>
            </w:r>
            <w:r w:rsidRPr="00B26C85">
              <w:rPr>
                <w:sz w:val="20"/>
                <w:szCs w:val="20"/>
              </w:rPr>
              <w:t>.п</w:t>
            </w:r>
            <w:r>
              <w:rPr>
                <w:sz w:val="20"/>
                <w:szCs w:val="20"/>
              </w:rPr>
              <w:t>ерерахування субвенції в/</w:t>
            </w:r>
            <w:proofErr w:type="gramStart"/>
            <w:r>
              <w:rPr>
                <w:sz w:val="20"/>
                <w:szCs w:val="20"/>
              </w:rPr>
              <w:t>ч</w:t>
            </w:r>
            <w:proofErr w:type="gramEnd"/>
            <w:r>
              <w:rPr>
                <w:sz w:val="20"/>
                <w:szCs w:val="20"/>
              </w:rPr>
              <w:t xml:space="preserve"> А</w:t>
            </w:r>
            <w:r>
              <w:rPr>
                <w:sz w:val="20"/>
                <w:szCs w:val="20"/>
                <w:lang w:val="uk-UA"/>
              </w:rPr>
              <w:t>0998</w:t>
            </w:r>
            <w:r w:rsidRPr="00B26C85">
              <w:rPr>
                <w:sz w:val="20"/>
                <w:szCs w:val="20"/>
              </w:rPr>
              <w:t xml:space="preserve"> </w:t>
            </w:r>
            <w:r>
              <w:rPr>
                <w:sz w:val="20"/>
                <w:szCs w:val="20"/>
                <w:lang w:val="uk-UA"/>
              </w:rPr>
              <w:t>на придбання БпЛА, систем РЕБ, майна зв</w:t>
            </w:r>
            <w:r w:rsidRPr="00F066F4">
              <w:rPr>
                <w:sz w:val="20"/>
                <w:szCs w:val="20"/>
              </w:rPr>
              <w:t>’</w:t>
            </w:r>
            <w:r>
              <w:rPr>
                <w:sz w:val="20"/>
                <w:szCs w:val="20"/>
                <w:lang w:val="uk-UA"/>
              </w:rPr>
              <w:t xml:space="preserve">язку, автомобільної техніки, приладів нічного бачення, послуг з ремонту техніки спеціального призначення та іншого матеріально – технічного забезпечення. </w:t>
            </w:r>
          </w:p>
        </w:tc>
        <w:tc>
          <w:tcPr>
            <w:tcW w:w="1984" w:type="dxa"/>
            <w:gridSpan w:val="2"/>
            <w:tcBorders>
              <w:top w:val="single" w:sz="4" w:space="0" w:color="auto"/>
              <w:left w:val="single" w:sz="4" w:space="0" w:color="auto"/>
              <w:bottom w:val="single" w:sz="4" w:space="0" w:color="auto"/>
              <w:right w:val="single" w:sz="4" w:space="0" w:color="auto"/>
            </w:tcBorders>
          </w:tcPr>
          <w:p w:rsidR="00A77370" w:rsidRPr="00B26C85" w:rsidRDefault="00B26C85" w:rsidP="00B26C85">
            <w:pPr>
              <w:rPr>
                <w:sz w:val="20"/>
                <w:szCs w:val="20"/>
              </w:rPr>
            </w:pPr>
            <w:r>
              <w:rPr>
                <w:sz w:val="20"/>
                <w:szCs w:val="20"/>
                <w:lang w:val="uk-UA"/>
              </w:rPr>
              <w:t>на придбання БпЛА, систем РЕБ, майна зв</w:t>
            </w:r>
            <w:r w:rsidRPr="00F066F4">
              <w:rPr>
                <w:sz w:val="20"/>
                <w:szCs w:val="20"/>
              </w:rPr>
              <w:t>’</w:t>
            </w:r>
            <w:r>
              <w:rPr>
                <w:sz w:val="20"/>
                <w:szCs w:val="20"/>
                <w:lang w:val="uk-UA"/>
              </w:rPr>
              <w:t>язку, автомобільної техніки, приладів нічного бачення, послуг з ремонту техніки спеціального призначення та іншого матеріально – технічного забезпечення.</w:t>
            </w:r>
          </w:p>
        </w:tc>
        <w:tc>
          <w:tcPr>
            <w:tcW w:w="1276" w:type="dxa"/>
            <w:tcBorders>
              <w:top w:val="single" w:sz="4" w:space="0" w:color="auto"/>
              <w:left w:val="single" w:sz="4" w:space="0" w:color="auto"/>
              <w:bottom w:val="single" w:sz="4" w:space="0" w:color="auto"/>
              <w:right w:val="single" w:sz="4" w:space="0" w:color="auto"/>
            </w:tcBorders>
          </w:tcPr>
          <w:p w:rsidR="00B26C85" w:rsidRPr="00B26C85" w:rsidRDefault="00B26C85" w:rsidP="00B26C85">
            <w:pPr>
              <w:rPr>
                <w:sz w:val="20"/>
                <w:szCs w:val="20"/>
              </w:rPr>
            </w:pPr>
            <w:r w:rsidRPr="00B26C85">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B26C85" w:rsidRPr="00B26C85" w:rsidRDefault="00B26C85" w:rsidP="00B26C85">
            <w:pPr>
              <w:rPr>
                <w:sz w:val="20"/>
                <w:szCs w:val="20"/>
              </w:rPr>
            </w:pPr>
            <w:r w:rsidRPr="00B26C85">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B26C85" w:rsidRPr="00A77370" w:rsidRDefault="00B26C85" w:rsidP="00B26C85">
            <w:pPr>
              <w:rPr>
                <w:b/>
                <w:sz w:val="20"/>
                <w:szCs w:val="20"/>
                <w:lang w:val="uk-UA"/>
              </w:rPr>
            </w:pPr>
            <w:r w:rsidRPr="00A77370">
              <w:rPr>
                <w:b/>
                <w:sz w:val="20"/>
                <w:szCs w:val="20"/>
                <w:lang w:val="uk-UA"/>
              </w:rPr>
              <w:t>250 000</w:t>
            </w:r>
          </w:p>
        </w:tc>
        <w:tc>
          <w:tcPr>
            <w:tcW w:w="3260" w:type="dxa"/>
            <w:tcBorders>
              <w:left w:val="single" w:sz="4" w:space="0" w:color="auto"/>
              <w:bottom w:val="single" w:sz="4" w:space="0" w:color="auto"/>
              <w:right w:val="single" w:sz="4" w:space="0" w:color="auto"/>
            </w:tcBorders>
          </w:tcPr>
          <w:p w:rsidR="00B26C85" w:rsidRPr="00B26C85" w:rsidRDefault="00B26C85" w:rsidP="00B26C85">
            <w:pPr>
              <w:rPr>
                <w:sz w:val="20"/>
                <w:szCs w:val="20"/>
              </w:rPr>
            </w:pPr>
            <w:r w:rsidRPr="00B26C85">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A77370" w:rsidRPr="00B26C85" w:rsidTr="001945E6">
        <w:trPr>
          <w:trHeight w:val="1680"/>
        </w:trPr>
        <w:tc>
          <w:tcPr>
            <w:tcW w:w="652" w:type="dxa"/>
            <w:tcBorders>
              <w:left w:val="single" w:sz="4" w:space="0" w:color="auto"/>
              <w:bottom w:val="single" w:sz="4" w:space="0" w:color="auto"/>
              <w:right w:val="single" w:sz="4" w:space="0" w:color="auto"/>
            </w:tcBorders>
          </w:tcPr>
          <w:p w:rsidR="00A77370" w:rsidRPr="00775ADD" w:rsidRDefault="00A77370" w:rsidP="00A77370">
            <w:pPr>
              <w:jc w:val="center"/>
              <w:outlineLvl w:val="0"/>
              <w:rPr>
                <w:b/>
                <w:sz w:val="20"/>
                <w:szCs w:val="20"/>
              </w:rPr>
            </w:pPr>
          </w:p>
        </w:tc>
        <w:tc>
          <w:tcPr>
            <w:tcW w:w="3687" w:type="dxa"/>
            <w:tcBorders>
              <w:top w:val="single" w:sz="4" w:space="0" w:color="auto"/>
              <w:left w:val="single" w:sz="4" w:space="0" w:color="auto"/>
              <w:bottom w:val="single" w:sz="4" w:space="0" w:color="auto"/>
              <w:right w:val="single" w:sz="4" w:space="0" w:color="auto"/>
            </w:tcBorders>
          </w:tcPr>
          <w:p w:rsidR="00A77370" w:rsidRPr="00A77370" w:rsidRDefault="00A77370" w:rsidP="00A77370">
            <w:pPr>
              <w:rPr>
                <w:sz w:val="20"/>
                <w:szCs w:val="20"/>
                <w:lang w:val="uk-UA"/>
              </w:rPr>
            </w:pPr>
            <w:r>
              <w:rPr>
                <w:b/>
                <w:sz w:val="20"/>
                <w:szCs w:val="20"/>
              </w:rPr>
              <w:t>Завдання 3</w:t>
            </w:r>
            <w:r>
              <w:rPr>
                <w:b/>
                <w:sz w:val="20"/>
                <w:szCs w:val="20"/>
                <w:lang w:val="uk-UA"/>
              </w:rPr>
              <w:t>8</w:t>
            </w:r>
            <w:r w:rsidRPr="00A77370">
              <w:rPr>
                <w:b/>
                <w:sz w:val="20"/>
                <w:szCs w:val="20"/>
              </w:rPr>
              <w:t>.</w:t>
            </w:r>
            <w:r w:rsidRPr="00A77370">
              <w:rPr>
                <w:sz w:val="20"/>
                <w:szCs w:val="20"/>
              </w:rPr>
              <w:t xml:space="preserve"> Забезпечення підтримки сил безпеки і оборони - фінансування в/ч А</w:t>
            </w:r>
            <w:r w:rsidRPr="00A77370">
              <w:rPr>
                <w:sz w:val="20"/>
                <w:szCs w:val="20"/>
                <w:lang w:val="uk-UA"/>
              </w:rPr>
              <w:t>1126</w:t>
            </w:r>
            <w:r w:rsidRPr="00A77370">
              <w:rPr>
                <w:sz w:val="20"/>
                <w:szCs w:val="20"/>
              </w:rPr>
              <w:t xml:space="preserve"> для </w:t>
            </w:r>
            <w:r w:rsidRPr="00A77370">
              <w:rPr>
                <w:sz w:val="20"/>
                <w:szCs w:val="20"/>
                <w:lang w:val="uk-UA"/>
              </w:rPr>
              <w:t>придбання БпЛА різних модифікацій</w:t>
            </w:r>
          </w:p>
        </w:tc>
        <w:tc>
          <w:tcPr>
            <w:tcW w:w="2693" w:type="dxa"/>
            <w:tcBorders>
              <w:top w:val="single" w:sz="4" w:space="0" w:color="auto"/>
              <w:left w:val="single" w:sz="4" w:space="0" w:color="auto"/>
              <w:bottom w:val="single" w:sz="4" w:space="0" w:color="auto"/>
              <w:right w:val="single" w:sz="4" w:space="0" w:color="auto"/>
            </w:tcBorders>
          </w:tcPr>
          <w:p w:rsidR="00A77370" w:rsidRPr="00A77370" w:rsidRDefault="00A77370" w:rsidP="00A77370">
            <w:pPr>
              <w:rPr>
                <w:sz w:val="20"/>
                <w:szCs w:val="20"/>
                <w:lang w:val="uk-UA"/>
              </w:rPr>
            </w:pPr>
            <w:r w:rsidRPr="00A77370">
              <w:rPr>
                <w:b/>
                <w:sz w:val="20"/>
                <w:szCs w:val="20"/>
              </w:rPr>
              <w:t>36</w:t>
            </w:r>
            <w:r w:rsidRPr="00A77370">
              <w:rPr>
                <w:sz w:val="20"/>
                <w:szCs w:val="20"/>
              </w:rPr>
              <w:t>.перерахування субвенції в/ч А</w:t>
            </w:r>
            <w:r w:rsidRPr="00A77370">
              <w:rPr>
                <w:sz w:val="20"/>
                <w:szCs w:val="20"/>
                <w:lang w:val="uk-UA"/>
              </w:rPr>
              <w:t>1126</w:t>
            </w:r>
            <w:r w:rsidRPr="00A77370">
              <w:rPr>
                <w:sz w:val="20"/>
                <w:szCs w:val="20"/>
              </w:rPr>
              <w:t xml:space="preserve"> для </w:t>
            </w:r>
            <w:r w:rsidRPr="00A77370">
              <w:rPr>
                <w:sz w:val="20"/>
                <w:szCs w:val="20"/>
                <w:lang w:val="uk-UA"/>
              </w:rPr>
              <w:t>придбання БпЛА різних модифікацій</w:t>
            </w:r>
          </w:p>
        </w:tc>
        <w:tc>
          <w:tcPr>
            <w:tcW w:w="1984" w:type="dxa"/>
            <w:gridSpan w:val="2"/>
            <w:tcBorders>
              <w:top w:val="single" w:sz="4" w:space="0" w:color="auto"/>
              <w:left w:val="single" w:sz="4" w:space="0" w:color="auto"/>
              <w:bottom w:val="single" w:sz="4" w:space="0" w:color="auto"/>
              <w:right w:val="single" w:sz="4" w:space="0" w:color="auto"/>
            </w:tcBorders>
          </w:tcPr>
          <w:p w:rsidR="00A77370" w:rsidRPr="00A77370" w:rsidRDefault="00A77370" w:rsidP="00A77370">
            <w:pPr>
              <w:rPr>
                <w:sz w:val="20"/>
                <w:szCs w:val="20"/>
                <w:lang w:val="uk-UA"/>
              </w:rPr>
            </w:pPr>
            <w:r w:rsidRPr="00A77370">
              <w:rPr>
                <w:sz w:val="20"/>
                <w:szCs w:val="20"/>
                <w:lang w:val="uk-UA"/>
              </w:rPr>
              <w:t>придбання БпЛА різних модифікацій</w:t>
            </w:r>
          </w:p>
          <w:p w:rsidR="00A77370" w:rsidRPr="00A77370" w:rsidRDefault="00A77370" w:rsidP="00A77370">
            <w:pPr>
              <w:rPr>
                <w:sz w:val="20"/>
                <w:szCs w:val="20"/>
                <w:lang w:val="uk-UA"/>
              </w:rPr>
            </w:pPr>
          </w:p>
          <w:p w:rsidR="00A77370" w:rsidRPr="00A77370" w:rsidRDefault="00A77370" w:rsidP="00A77370">
            <w:pPr>
              <w:rPr>
                <w:sz w:val="20"/>
                <w:szCs w:val="20"/>
                <w:lang w:val="uk-UA"/>
              </w:rPr>
            </w:pPr>
          </w:p>
          <w:p w:rsidR="00A77370" w:rsidRPr="00A77370" w:rsidRDefault="00A77370" w:rsidP="00A77370">
            <w:pPr>
              <w:rPr>
                <w:sz w:val="20"/>
                <w:szCs w:val="20"/>
                <w:lang w:val="uk-UA"/>
              </w:rPr>
            </w:pPr>
          </w:p>
          <w:p w:rsidR="00A77370" w:rsidRPr="00A77370" w:rsidRDefault="00A77370" w:rsidP="00A77370">
            <w:pPr>
              <w:rPr>
                <w:sz w:val="20"/>
                <w:szCs w:val="20"/>
                <w:lang w:val="uk-UA"/>
              </w:rPr>
            </w:pPr>
          </w:p>
          <w:p w:rsidR="00A77370" w:rsidRPr="00A77370" w:rsidRDefault="00A77370" w:rsidP="00A77370">
            <w:pPr>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77370" w:rsidRPr="00A77370" w:rsidRDefault="00A77370" w:rsidP="00A77370">
            <w:pPr>
              <w:rPr>
                <w:sz w:val="20"/>
                <w:szCs w:val="20"/>
              </w:rPr>
            </w:pPr>
            <w:r w:rsidRPr="00A77370">
              <w:rPr>
                <w:sz w:val="20"/>
                <w:szCs w:val="20"/>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A77370" w:rsidRPr="00A77370" w:rsidRDefault="00A77370" w:rsidP="00A77370">
            <w:pPr>
              <w:rPr>
                <w:sz w:val="20"/>
                <w:szCs w:val="20"/>
              </w:rPr>
            </w:pPr>
            <w:r w:rsidRPr="00A77370">
              <w:rPr>
                <w:sz w:val="20"/>
                <w:szCs w:val="20"/>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A77370" w:rsidRPr="00A77370" w:rsidRDefault="00A77370" w:rsidP="00A77370">
            <w:pPr>
              <w:rPr>
                <w:b/>
                <w:sz w:val="20"/>
                <w:szCs w:val="20"/>
              </w:rPr>
            </w:pPr>
            <w:r w:rsidRPr="00A77370">
              <w:rPr>
                <w:b/>
                <w:sz w:val="20"/>
                <w:szCs w:val="20"/>
                <w:lang w:val="uk-UA"/>
              </w:rPr>
              <w:t>30</w:t>
            </w:r>
            <w:r w:rsidRPr="00A77370">
              <w:rPr>
                <w:b/>
                <w:sz w:val="20"/>
                <w:szCs w:val="20"/>
              </w:rPr>
              <w:t>0 000</w:t>
            </w:r>
          </w:p>
        </w:tc>
        <w:tc>
          <w:tcPr>
            <w:tcW w:w="3260" w:type="dxa"/>
            <w:tcBorders>
              <w:left w:val="single" w:sz="4" w:space="0" w:color="auto"/>
              <w:bottom w:val="single" w:sz="4" w:space="0" w:color="auto"/>
              <w:right w:val="single" w:sz="4" w:space="0" w:color="auto"/>
            </w:tcBorders>
          </w:tcPr>
          <w:p w:rsidR="00A77370" w:rsidRPr="00A77370" w:rsidRDefault="00A77370" w:rsidP="00A77370">
            <w:pPr>
              <w:rPr>
                <w:sz w:val="20"/>
                <w:szCs w:val="20"/>
              </w:rPr>
            </w:pPr>
            <w:r w:rsidRPr="00A77370">
              <w:rPr>
                <w:sz w:val="20"/>
                <w:szCs w:val="20"/>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tc>
      </w:tr>
      <w:tr w:rsidR="00AC44E0" w:rsidRPr="00664E47" w:rsidTr="00192731">
        <w:trPr>
          <w:trHeight w:val="221"/>
        </w:trPr>
        <w:tc>
          <w:tcPr>
            <w:tcW w:w="16104" w:type="dxa"/>
            <w:gridSpan w:val="9"/>
            <w:tcBorders>
              <w:top w:val="single" w:sz="4" w:space="0" w:color="auto"/>
              <w:left w:val="single" w:sz="4" w:space="0" w:color="auto"/>
              <w:bottom w:val="single" w:sz="4" w:space="0" w:color="auto"/>
              <w:right w:val="single" w:sz="4" w:space="0" w:color="auto"/>
            </w:tcBorders>
            <w:hideMark/>
          </w:tcPr>
          <w:p w:rsidR="00AC44E0" w:rsidRPr="00112E5D" w:rsidRDefault="00AC44E0" w:rsidP="00192731">
            <w:pPr>
              <w:jc w:val="center"/>
              <w:outlineLvl w:val="0"/>
              <w:rPr>
                <w:sz w:val="20"/>
                <w:szCs w:val="20"/>
                <w:lang w:val="uk-UA"/>
              </w:rPr>
            </w:pPr>
            <w:r w:rsidRPr="00112E5D">
              <w:rPr>
                <w:b/>
                <w:bCs/>
                <w:sz w:val="20"/>
                <w:szCs w:val="20"/>
                <w:lang w:val="uk-UA"/>
              </w:rPr>
              <w:t>2026 - 2027 рік</w:t>
            </w:r>
          </w:p>
        </w:tc>
      </w:tr>
      <w:tr w:rsidR="00AC44E0" w:rsidRPr="00F066F4" w:rsidTr="00A775CD">
        <w:trPr>
          <w:trHeight w:val="2125"/>
        </w:trPr>
        <w:tc>
          <w:tcPr>
            <w:tcW w:w="652"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outlineLvl w:val="0"/>
              <w:rPr>
                <w:b/>
                <w:sz w:val="20"/>
                <w:szCs w:val="20"/>
                <w:lang w:val="uk-UA"/>
              </w:rPr>
            </w:pPr>
            <w:r w:rsidRPr="00112E5D">
              <w:rPr>
                <w:b/>
                <w:sz w:val="20"/>
                <w:szCs w:val="20"/>
                <w:lang w:val="uk-UA"/>
              </w:rPr>
              <w:t xml:space="preserve">     2.</w:t>
            </w: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p w:rsidR="00AC44E0" w:rsidRPr="00112E5D" w:rsidRDefault="00AC44E0" w:rsidP="00192731">
            <w:pPr>
              <w:jc w:val="center"/>
              <w:outlineLvl w:val="0"/>
              <w:rPr>
                <w:b/>
                <w:sz w:val="20"/>
                <w:szCs w:val="20"/>
                <w:lang w:val="uk-UA"/>
              </w:rPr>
            </w:pPr>
          </w:p>
        </w:tc>
        <w:tc>
          <w:tcPr>
            <w:tcW w:w="3687"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outlineLvl w:val="0"/>
              <w:rPr>
                <w:sz w:val="20"/>
                <w:szCs w:val="20"/>
                <w:lang w:val="uk-UA"/>
              </w:rPr>
            </w:pPr>
            <w:r w:rsidRPr="00112E5D">
              <w:rPr>
                <w:b/>
                <w:sz w:val="20"/>
                <w:szCs w:val="20"/>
                <w:lang w:val="uk-UA"/>
              </w:rPr>
              <w:t>Завдання №</w:t>
            </w:r>
            <w:r w:rsidR="00A77370">
              <w:rPr>
                <w:b/>
                <w:sz w:val="20"/>
                <w:szCs w:val="20"/>
                <w:lang w:val="uk-UA"/>
              </w:rPr>
              <w:t>39</w:t>
            </w:r>
          </w:p>
          <w:p w:rsidR="00AC44E0" w:rsidRPr="00112E5D" w:rsidRDefault="00AC44E0" w:rsidP="00192731">
            <w:pPr>
              <w:ind w:right="91"/>
              <w:jc w:val="both"/>
              <w:rPr>
                <w:color w:val="000000"/>
                <w:sz w:val="20"/>
                <w:szCs w:val="20"/>
                <w:lang w:val="uk-UA"/>
              </w:rPr>
            </w:pPr>
            <w:r w:rsidRPr="00112E5D">
              <w:rPr>
                <w:color w:val="000000"/>
                <w:sz w:val="20"/>
                <w:szCs w:val="20"/>
                <w:lang w:val="uk-UA"/>
              </w:rPr>
              <w:t>Забезпечення фінансування для придбання засобів зв’язку, організаційної та офісної техніки</w:t>
            </w:r>
          </w:p>
          <w:p w:rsidR="00AC44E0" w:rsidRPr="00112E5D" w:rsidRDefault="00AC44E0" w:rsidP="00192731">
            <w:pPr>
              <w:outlineLvl w:val="0"/>
              <w:rPr>
                <w:b/>
                <w:sz w:val="20"/>
                <w:szCs w:val="20"/>
                <w:lang w:val="uk-UA"/>
              </w:rPr>
            </w:pPr>
          </w:p>
          <w:p w:rsidR="00AC44E0" w:rsidRPr="00112E5D" w:rsidRDefault="00AC44E0" w:rsidP="00192731">
            <w:pPr>
              <w:jc w:val="both"/>
              <w:rPr>
                <w:b/>
                <w:iCs/>
                <w:sz w:val="20"/>
                <w:szCs w:val="20"/>
                <w:lang w:val="uk-UA"/>
              </w:rPr>
            </w:pPr>
          </w:p>
        </w:tc>
        <w:tc>
          <w:tcPr>
            <w:tcW w:w="2835" w:type="dxa"/>
            <w:gridSpan w:val="2"/>
            <w:tcBorders>
              <w:top w:val="single" w:sz="4" w:space="0" w:color="auto"/>
              <w:left w:val="single" w:sz="4" w:space="0" w:color="auto"/>
              <w:bottom w:val="single" w:sz="4" w:space="0" w:color="auto"/>
              <w:right w:val="single" w:sz="4" w:space="0" w:color="auto"/>
            </w:tcBorders>
          </w:tcPr>
          <w:p w:rsidR="00AC44E0" w:rsidRPr="00112E5D" w:rsidRDefault="00A77370" w:rsidP="005B6E5D">
            <w:pPr>
              <w:ind w:left="33" w:right="-108"/>
              <w:rPr>
                <w:rFonts w:eastAsia="Calibri"/>
                <w:sz w:val="20"/>
                <w:szCs w:val="20"/>
                <w:lang w:val="uk-UA" w:eastAsia="uk-UA"/>
              </w:rPr>
            </w:pPr>
            <w:r>
              <w:rPr>
                <w:b/>
                <w:sz w:val="20"/>
                <w:szCs w:val="20"/>
                <w:lang w:val="uk-UA"/>
              </w:rPr>
              <w:t>39</w:t>
            </w:r>
            <w:r w:rsidR="00AC44E0">
              <w:rPr>
                <w:sz w:val="20"/>
                <w:szCs w:val="20"/>
                <w:lang w:val="uk-UA"/>
              </w:rPr>
              <w:t>.</w:t>
            </w:r>
            <w:r w:rsidR="00AC44E0" w:rsidRPr="00112E5D">
              <w:rPr>
                <w:sz w:val="20"/>
                <w:szCs w:val="20"/>
                <w:lang w:val="uk-UA"/>
              </w:rPr>
              <w:t>Забезпечення придбання</w:t>
            </w:r>
            <w:r w:rsidR="00AC44E0" w:rsidRPr="00112E5D">
              <w:rPr>
                <w:color w:val="000000"/>
                <w:sz w:val="20"/>
                <w:szCs w:val="20"/>
                <w:lang w:val="uk-UA"/>
              </w:rPr>
              <w:t xml:space="preserve"> </w:t>
            </w:r>
          </w:p>
          <w:p w:rsidR="00AC44E0" w:rsidRPr="00112E5D" w:rsidRDefault="00AC44E0" w:rsidP="005B6E5D">
            <w:pPr>
              <w:ind w:right="91"/>
              <w:rPr>
                <w:color w:val="000000"/>
                <w:sz w:val="20"/>
                <w:szCs w:val="20"/>
                <w:lang w:val="uk-UA"/>
              </w:rPr>
            </w:pPr>
            <w:r w:rsidRPr="00112E5D">
              <w:rPr>
                <w:color w:val="000000"/>
                <w:sz w:val="20"/>
                <w:szCs w:val="20"/>
                <w:lang w:val="uk-UA"/>
              </w:rPr>
              <w:t>засобів зв’язку, організаційної та офісної техніки</w:t>
            </w:r>
          </w:p>
          <w:p w:rsidR="00AC44E0" w:rsidRPr="00112E5D" w:rsidRDefault="00AC44E0" w:rsidP="005B6E5D">
            <w:pPr>
              <w:outlineLvl w:val="0"/>
              <w:rPr>
                <w:b/>
                <w:sz w:val="20"/>
                <w:szCs w:val="20"/>
                <w:lang w:val="uk-UA"/>
              </w:rPr>
            </w:pPr>
          </w:p>
          <w:p w:rsidR="00AC44E0" w:rsidRPr="00112E5D" w:rsidRDefault="00AC44E0" w:rsidP="00192731">
            <w:pPr>
              <w:outlineLvl w:val="0"/>
              <w:rPr>
                <w:bCs/>
                <w:sz w:val="20"/>
                <w:szCs w:val="20"/>
                <w:lang w:val="uk-UA"/>
              </w:rPr>
            </w:pPr>
          </w:p>
        </w:tc>
        <w:tc>
          <w:tcPr>
            <w:tcW w:w="1842" w:type="dxa"/>
            <w:tcBorders>
              <w:top w:val="single" w:sz="4" w:space="0" w:color="auto"/>
              <w:left w:val="single" w:sz="4" w:space="0" w:color="auto"/>
              <w:bottom w:val="single" w:sz="4" w:space="0" w:color="auto"/>
              <w:right w:val="single" w:sz="4" w:space="0" w:color="auto"/>
            </w:tcBorders>
          </w:tcPr>
          <w:p w:rsidR="00AC44E0" w:rsidRPr="00112E5D" w:rsidRDefault="00AC44E0" w:rsidP="00A77370">
            <w:pPr>
              <w:outlineLvl w:val="0"/>
              <w:rPr>
                <w:sz w:val="20"/>
                <w:szCs w:val="20"/>
                <w:lang w:val="uk-UA"/>
              </w:rPr>
            </w:pPr>
            <w:r w:rsidRPr="00112E5D">
              <w:rPr>
                <w:sz w:val="20"/>
                <w:szCs w:val="20"/>
                <w:lang w:val="uk-UA"/>
              </w:rPr>
              <w:t>Комплекти відповідно запитів військових частин</w:t>
            </w:r>
          </w:p>
          <w:p w:rsidR="00AC44E0" w:rsidRPr="00112E5D" w:rsidRDefault="00AC44E0" w:rsidP="00192731">
            <w:pP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C44E0" w:rsidRPr="00112E5D" w:rsidRDefault="00AC44E0" w:rsidP="00192731">
            <w:pPr>
              <w:outlineLvl w:val="0"/>
              <w:rPr>
                <w:sz w:val="20"/>
                <w:szCs w:val="20"/>
                <w:lang w:val="uk-UA"/>
              </w:rPr>
            </w:pPr>
            <w:r w:rsidRPr="00112E5D">
              <w:rPr>
                <w:sz w:val="20"/>
                <w:szCs w:val="20"/>
                <w:lang w:val="uk-UA"/>
              </w:rPr>
              <w:t xml:space="preserve">Виконавчий комітет </w:t>
            </w:r>
          </w:p>
          <w:p w:rsidR="00AC44E0" w:rsidRPr="00112E5D" w:rsidRDefault="00AC44E0" w:rsidP="00192731">
            <w:pPr>
              <w:jc w:val="cente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C44E0" w:rsidRPr="00112E5D" w:rsidRDefault="00AC44E0" w:rsidP="009F4349">
            <w:pPr>
              <w:spacing w:line="276" w:lineRule="auto"/>
              <w:outlineLvl w:val="0"/>
              <w:rPr>
                <w:sz w:val="20"/>
                <w:szCs w:val="20"/>
                <w:lang w:eastAsia="en-US"/>
              </w:rPr>
            </w:pPr>
            <w:r w:rsidRPr="00112E5D">
              <w:rPr>
                <w:sz w:val="20"/>
                <w:szCs w:val="20"/>
                <w:lang w:val="uk-UA" w:eastAsia="en-US"/>
              </w:rPr>
              <w:t>Міський бюджет</w:t>
            </w: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p w:rsidR="00AC44E0" w:rsidRPr="00112E5D" w:rsidRDefault="00AC44E0" w:rsidP="00192731">
            <w:pPr>
              <w:jc w:val="center"/>
              <w:outlineLvl w:val="0"/>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tcPr>
          <w:p w:rsidR="00AC44E0" w:rsidRPr="005C5D7E" w:rsidRDefault="00AC44E0" w:rsidP="00112E5D">
            <w:pPr>
              <w:outlineLvl w:val="0"/>
              <w:rPr>
                <w:b/>
                <w:sz w:val="20"/>
                <w:szCs w:val="20"/>
                <w:lang w:val="uk-UA"/>
              </w:rPr>
            </w:pPr>
            <w:r w:rsidRPr="005C5D7E">
              <w:rPr>
                <w:b/>
                <w:sz w:val="20"/>
                <w:szCs w:val="20"/>
                <w:lang w:val="uk-UA"/>
              </w:rPr>
              <w:t xml:space="preserve">875  000 </w:t>
            </w: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p w:rsidR="00AC44E0" w:rsidRPr="00112E5D" w:rsidRDefault="00AC44E0" w:rsidP="00192731">
            <w:pPr>
              <w:jc w:val="center"/>
              <w:outlineLvl w:val="0"/>
              <w:rPr>
                <w:color w:val="000000"/>
                <w:sz w:val="20"/>
                <w:szCs w:val="20"/>
                <w:lang w:val="uk-UA"/>
              </w:rPr>
            </w:pPr>
          </w:p>
        </w:tc>
        <w:tc>
          <w:tcPr>
            <w:tcW w:w="3260" w:type="dxa"/>
            <w:tcBorders>
              <w:top w:val="single" w:sz="4" w:space="0" w:color="auto"/>
              <w:left w:val="single" w:sz="4" w:space="0" w:color="auto"/>
              <w:bottom w:val="single" w:sz="4" w:space="0" w:color="auto"/>
              <w:right w:val="single" w:sz="4" w:space="0" w:color="auto"/>
            </w:tcBorders>
            <w:hideMark/>
          </w:tcPr>
          <w:p w:rsidR="00AC44E0" w:rsidRPr="00112E5D" w:rsidRDefault="00AC44E0" w:rsidP="00192731">
            <w:pPr>
              <w:outlineLvl w:val="0"/>
              <w:rPr>
                <w:sz w:val="20"/>
                <w:szCs w:val="20"/>
                <w:lang w:val="uk-UA"/>
              </w:rPr>
            </w:pPr>
            <w:r w:rsidRPr="00112E5D">
              <w:rPr>
                <w:sz w:val="20"/>
                <w:szCs w:val="20"/>
                <w:lang w:val="uk-UA"/>
              </w:rPr>
              <w:t xml:space="preserve">Дасть можливість забезпечити підсилення охорони важливих (стратегічних) об’єктів та комунікацій, території і населення, зокрема Новороздільської територіальної громади. </w:t>
            </w:r>
          </w:p>
        </w:tc>
      </w:tr>
    </w:tbl>
    <w:p w:rsidR="00E61555" w:rsidRDefault="00E61555" w:rsidP="00BE0750">
      <w:pPr>
        <w:rPr>
          <w:b/>
          <w:sz w:val="26"/>
          <w:szCs w:val="26"/>
          <w:lang w:val="uk-UA"/>
        </w:rPr>
      </w:pPr>
    </w:p>
    <w:p w:rsidR="00404E50" w:rsidRDefault="00AD0119" w:rsidP="00404E50">
      <w:pPr>
        <w:rPr>
          <w:b/>
          <w:sz w:val="26"/>
          <w:szCs w:val="26"/>
          <w:lang w:val="uk-UA"/>
        </w:rPr>
      </w:pPr>
      <w:r>
        <w:rPr>
          <w:lang w:val="uk-UA"/>
        </w:rPr>
        <w:t xml:space="preserve">СЕКРЕТАР РАДИ                                                       </w:t>
      </w:r>
      <w:r w:rsidR="00603D9D">
        <w:rPr>
          <w:lang w:val="uk-UA"/>
        </w:rPr>
        <w:t xml:space="preserve">                                                                     </w:t>
      </w:r>
      <w:r>
        <w:rPr>
          <w:lang w:val="uk-UA"/>
        </w:rPr>
        <w:t xml:space="preserve">    Оксана ЦАРИК</w:t>
      </w:r>
    </w:p>
    <w:p w:rsidR="00404E50" w:rsidRDefault="00404E50" w:rsidP="00404E50">
      <w:pPr>
        <w:rPr>
          <w:b/>
          <w:sz w:val="26"/>
          <w:szCs w:val="26"/>
          <w:lang w:val="uk-UA"/>
        </w:rPr>
      </w:pPr>
    </w:p>
    <w:p w:rsidR="00F661E7" w:rsidRDefault="00F661E7" w:rsidP="00F661E7">
      <w:pPr>
        <w:rPr>
          <w:b/>
          <w:sz w:val="26"/>
          <w:szCs w:val="26"/>
          <w:lang w:val="uk-UA"/>
        </w:rPr>
        <w:sectPr w:rsidR="00F661E7" w:rsidSect="00BB6086">
          <w:pgSz w:w="16838" w:h="11906" w:orient="landscape"/>
          <w:pgMar w:top="709" w:right="851" w:bottom="567" w:left="1418" w:header="720" w:footer="720" w:gutter="0"/>
          <w:cols w:space="720"/>
          <w:docGrid w:linePitch="326"/>
        </w:sectPr>
      </w:pPr>
    </w:p>
    <w:p w:rsidR="00F661E7" w:rsidRDefault="00F661E7" w:rsidP="00F661E7">
      <w:pPr>
        <w:jc w:val="center"/>
        <w:rPr>
          <w:b/>
          <w:bCs/>
          <w:lang w:val="uk-UA"/>
        </w:rPr>
      </w:pPr>
      <w:r w:rsidRPr="00BE0750">
        <w:rPr>
          <w:i/>
          <w:lang w:val="uk-UA"/>
        </w:rPr>
        <w:lastRenderedPageBreak/>
        <w:br/>
      </w:r>
      <w:r>
        <w:rPr>
          <w:b/>
          <w:bCs/>
        </w:rPr>
        <w:t>П</w:t>
      </w:r>
      <w:r>
        <w:rPr>
          <w:b/>
          <w:bCs/>
          <w:lang w:val="uk-UA"/>
        </w:rPr>
        <w:t>АСПОРТ</w:t>
      </w:r>
    </w:p>
    <w:p w:rsidR="00F661E7" w:rsidRDefault="00F661E7" w:rsidP="00F661E7">
      <w:pPr>
        <w:jc w:val="center"/>
        <w:rPr>
          <w:lang w:val="uk-UA"/>
        </w:rPr>
      </w:pPr>
      <w:r>
        <w:rPr>
          <w:lang w:val="uk-UA"/>
        </w:rPr>
        <w:t>(загальна характеристика(бюджетної) цільової програми)</w:t>
      </w:r>
    </w:p>
    <w:p w:rsidR="00F661E7" w:rsidRDefault="00F661E7" w:rsidP="00F661E7">
      <w:pPr>
        <w:jc w:val="center"/>
        <w:rPr>
          <w:b/>
          <w:lang w:val="uk-UA"/>
        </w:rPr>
      </w:pPr>
      <w:r>
        <w:rPr>
          <w:b/>
          <w:lang w:val="uk-UA"/>
        </w:rPr>
        <w:t xml:space="preserve">Програми підтримки державної політики національного спротиву </w:t>
      </w:r>
    </w:p>
    <w:p w:rsidR="00F661E7" w:rsidRDefault="0013582D" w:rsidP="00F661E7">
      <w:pPr>
        <w:jc w:val="center"/>
        <w:rPr>
          <w:b/>
          <w:bCs/>
          <w:lang w:val="uk-UA"/>
        </w:rPr>
      </w:pPr>
      <w:r>
        <w:rPr>
          <w:b/>
          <w:lang w:val="uk-UA"/>
        </w:rPr>
        <w:t>на 2025 рік, прогноз на 2026-2027</w:t>
      </w:r>
      <w:r w:rsidR="00F661E7">
        <w:rPr>
          <w:b/>
          <w:lang w:val="uk-UA"/>
        </w:rPr>
        <w:t xml:space="preserve"> роки</w:t>
      </w:r>
    </w:p>
    <w:p w:rsidR="00F661E7" w:rsidRDefault="00F661E7" w:rsidP="00F661E7">
      <w:pPr>
        <w:jc w:val="center"/>
        <w:outlineLvl w:val="0"/>
        <w:rPr>
          <w:b/>
          <w:lang w:val="uk-UA"/>
        </w:rPr>
      </w:pPr>
    </w:p>
    <w:p w:rsidR="00F661E7" w:rsidRDefault="00F661E7" w:rsidP="00F661E7">
      <w:pPr>
        <w:jc w:val="both"/>
        <w:outlineLvl w:val="0"/>
        <w:rPr>
          <w:b/>
          <w:lang w:val="uk-UA"/>
        </w:rPr>
      </w:pPr>
    </w:p>
    <w:tbl>
      <w:tblPr>
        <w:tblW w:w="0" w:type="auto"/>
        <w:tblCellSpacing w:w="15" w:type="dxa"/>
        <w:tblLook w:val="04A0"/>
      </w:tblPr>
      <w:tblGrid>
        <w:gridCol w:w="630"/>
        <w:gridCol w:w="3045"/>
        <w:gridCol w:w="5370"/>
      </w:tblGrid>
      <w:tr w:rsidR="00F661E7" w:rsidRPr="00F066F4"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1.</w:t>
            </w:r>
          </w:p>
        </w:tc>
        <w:tc>
          <w:tcPr>
            <w:tcW w:w="3015" w:type="dxa"/>
            <w:tcMar>
              <w:top w:w="15" w:type="dxa"/>
              <w:left w:w="15" w:type="dxa"/>
              <w:bottom w:w="15" w:type="dxa"/>
              <w:right w:w="15" w:type="dxa"/>
            </w:tcMar>
            <w:hideMark/>
          </w:tcPr>
          <w:p w:rsidR="00F661E7" w:rsidRDefault="00F661E7" w:rsidP="00192731">
            <w:pPr>
              <w:rPr>
                <w:lang w:val="uk-UA"/>
              </w:rPr>
            </w:pPr>
            <w:r>
              <w:t xml:space="preserve">Ініціатор розроблення </w:t>
            </w:r>
            <w:r>
              <w:br/>
            </w:r>
            <w:r>
              <w:rPr>
                <w:lang w:val="uk-UA"/>
              </w:rPr>
              <w:t>Програми</w:t>
            </w:r>
          </w:p>
        </w:tc>
        <w:tc>
          <w:tcPr>
            <w:tcW w:w="5325" w:type="dxa"/>
            <w:tcMar>
              <w:top w:w="15" w:type="dxa"/>
              <w:left w:w="15" w:type="dxa"/>
              <w:bottom w:w="15" w:type="dxa"/>
              <w:right w:w="15" w:type="dxa"/>
            </w:tcMar>
            <w:hideMark/>
          </w:tcPr>
          <w:p w:rsidR="00F661E7" w:rsidRDefault="00F661E7" w:rsidP="00B2539E">
            <w:pPr>
              <w:rPr>
                <w:lang w:val="uk-UA"/>
              </w:rPr>
            </w:pPr>
            <w:r>
              <w:rPr>
                <w:color w:val="000000"/>
                <w:lang w:val="uk-UA"/>
              </w:rPr>
              <w:t>Відділ з питань надзвичайних ситуацій, правоохоронної та оборонно – мобілізаційної роботи Новороздільської міської ради</w:t>
            </w:r>
            <w:r>
              <w:rPr>
                <w:lang w:val="uk-UA"/>
              </w:rPr>
              <w:t xml:space="preserve"> </w:t>
            </w:r>
          </w:p>
          <w:p w:rsidR="00B2539E" w:rsidRDefault="00B2539E" w:rsidP="00B2539E">
            <w:pPr>
              <w:rPr>
                <w:lang w:val="uk-UA"/>
              </w:rPr>
            </w:pPr>
          </w:p>
        </w:tc>
      </w:tr>
      <w:tr w:rsidR="00F661E7" w:rsidRPr="00F066F4" w:rsidTr="00192731">
        <w:trPr>
          <w:tblCellSpacing w:w="15" w:type="dxa"/>
        </w:trPr>
        <w:tc>
          <w:tcPr>
            <w:tcW w:w="585" w:type="dxa"/>
            <w:tcMar>
              <w:top w:w="15" w:type="dxa"/>
              <w:left w:w="15" w:type="dxa"/>
              <w:bottom w:w="15" w:type="dxa"/>
              <w:right w:w="15" w:type="dxa"/>
            </w:tcMar>
            <w:hideMark/>
          </w:tcPr>
          <w:p w:rsidR="00F661E7" w:rsidRDefault="00F661E7" w:rsidP="00192731">
            <w:r>
              <w:t>2.</w:t>
            </w:r>
          </w:p>
        </w:tc>
        <w:tc>
          <w:tcPr>
            <w:tcW w:w="3015" w:type="dxa"/>
            <w:tcMar>
              <w:top w:w="15" w:type="dxa"/>
              <w:left w:w="15" w:type="dxa"/>
              <w:bottom w:w="15" w:type="dxa"/>
              <w:right w:w="15" w:type="dxa"/>
            </w:tcMar>
            <w:hideMark/>
          </w:tcPr>
          <w:p w:rsidR="00F661E7" w:rsidRDefault="00F661E7" w:rsidP="00192731">
            <w:pPr>
              <w:rPr>
                <w:lang w:val="uk-UA"/>
              </w:rPr>
            </w:pPr>
            <w:r>
              <w:rPr>
                <w:lang w:val="uk-UA"/>
              </w:rPr>
              <w:t>Дата, номер документа про затвердження Програми</w:t>
            </w:r>
          </w:p>
        </w:tc>
        <w:tc>
          <w:tcPr>
            <w:tcW w:w="5325" w:type="dxa"/>
            <w:tcMar>
              <w:top w:w="15" w:type="dxa"/>
              <w:left w:w="15" w:type="dxa"/>
              <w:bottom w:w="15" w:type="dxa"/>
              <w:right w:w="15" w:type="dxa"/>
            </w:tcMar>
          </w:tcPr>
          <w:p w:rsidR="00F661E7" w:rsidRDefault="00F661E7" w:rsidP="00192731">
            <w:pPr>
              <w:rPr>
                <w:lang w:val="uk-UA"/>
              </w:rPr>
            </w:pPr>
            <w:r>
              <w:rPr>
                <w:lang w:val="uk-UA"/>
              </w:rPr>
              <w:t>Рішення сесії  Новороздільської міської ради № ____ від «____» __________ 20__ року</w:t>
            </w:r>
          </w:p>
          <w:p w:rsidR="00F661E7" w:rsidRDefault="00F661E7" w:rsidP="00192731">
            <w:pPr>
              <w:rPr>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r>
              <w:t>3.</w:t>
            </w:r>
          </w:p>
        </w:tc>
        <w:tc>
          <w:tcPr>
            <w:tcW w:w="3015" w:type="dxa"/>
            <w:tcMar>
              <w:top w:w="15" w:type="dxa"/>
              <w:left w:w="15" w:type="dxa"/>
              <w:bottom w:w="15" w:type="dxa"/>
              <w:right w:w="15" w:type="dxa"/>
            </w:tcMar>
            <w:hideMark/>
          </w:tcPr>
          <w:p w:rsidR="00F661E7" w:rsidRDefault="00F661E7" w:rsidP="00192731">
            <w:pPr>
              <w:rPr>
                <w:lang w:val="uk-UA"/>
              </w:rPr>
            </w:pPr>
            <w:r>
              <w:t xml:space="preserve">Розробник </w:t>
            </w:r>
            <w:r>
              <w:rPr>
                <w:lang w:val="uk-UA"/>
              </w:rPr>
              <w:t>Програми</w:t>
            </w:r>
          </w:p>
        </w:tc>
        <w:tc>
          <w:tcPr>
            <w:tcW w:w="5325" w:type="dxa"/>
            <w:tcMar>
              <w:top w:w="15" w:type="dxa"/>
              <w:left w:w="15" w:type="dxa"/>
              <w:bottom w:w="15" w:type="dxa"/>
              <w:right w:w="15" w:type="dxa"/>
            </w:tcMar>
          </w:tcPr>
          <w:p w:rsidR="00F661E7" w:rsidRDefault="00F661E7" w:rsidP="00192731">
            <w:r>
              <w:rPr>
                <w:lang w:val="uk-UA"/>
              </w:rPr>
              <w:t>Виконавчий комітет Новороздільської</w:t>
            </w:r>
            <w:r>
              <w:t xml:space="preserve"> міської ради</w:t>
            </w:r>
          </w:p>
          <w:p w:rsidR="00F661E7" w:rsidRDefault="00F661E7" w:rsidP="00192731"/>
        </w:tc>
      </w:tr>
      <w:tr w:rsidR="00F661E7" w:rsidRPr="00F066F4" w:rsidTr="00192731">
        <w:trPr>
          <w:tblCellSpacing w:w="15" w:type="dxa"/>
        </w:trPr>
        <w:tc>
          <w:tcPr>
            <w:tcW w:w="585" w:type="dxa"/>
            <w:tcMar>
              <w:top w:w="15" w:type="dxa"/>
              <w:left w:w="15" w:type="dxa"/>
              <w:bottom w:w="15" w:type="dxa"/>
              <w:right w:w="15" w:type="dxa"/>
            </w:tcMar>
            <w:hideMark/>
          </w:tcPr>
          <w:p w:rsidR="00F661E7" w:rsidRDefault="00F661E7" w:rsidP="00192731">
            <w:r>
              <w:t>4.</w:t>
            </w:r>
          </w:p>
        </w:tc>
        <w:tc>
          <w:tcPr>
            <w:tcW w:w="3015" w:type="dxa"/>
            <w:tcMar>
              <w:top w:w="15" w:type="dxa"/>
              <w:left w:w="15" w:type="dxa"/>
              <w:bottom w:w="15" w:type="dxa"/>
              <w:right w:w="15" w:type="dxa"/>
            </w:tcMar>
            <w:hideMark/>
          </w:tcPr>
          <w:p w:rsidR="00F661E7" w:rsidRDefault="00F661E7" w:rsidP="00192731">
            <w:pPr>
              <w:rPr>
                <w:lang w:val="uk-UA"/>
              </w:rPr>
            </w:pPr>
            <w:r>
              <w:t xml:space="preserve">Співрозробники </w:t>
            </w:r>
            <w:r>
              <w:rPr>
                <w:lang w:val="uk-UA"/>
              </w:rPr>
              <w:t>Програми</w:t>
            </w:r>
          </w:p>
        </w:tc>
        <w:tc>
          <w:tcPr>
            <w:tcW w:w="5325" w:type="dxa"/>
            <w:tcMar>
              <w:top w:w="15" w:type="dxa"/>
              <w:left w:w="15" w:type="dxa"/>
              <w:bottom w:w="15" w:type="dxa"/>
              <w:right w:w="15" w:type="dxa"/>
            </w:tcMar>
            <w:hideMark/>
          </w:tcPr>
          <w:p w:rsidR="00F661E7" w:rsidRDefault="00F661E7" w:rsidP="00192731">
            <w:pPr>
              <w:spacing w:line="276" w:lineRule="auto"/>
              <w:rPr>
                <w:lang w:val="uk-UA"/>
              </w:rPr>
            </w:pPr>
            <w:r>
              <w:rPr>
                <w:color w:val="000000"/>
                <w:lang w:val="uk-UA"/>
              </w:rPr>
              <w:t>Відділ з питань надзвичайних ситуацій, правоохоронної та оборонно – мобілізаційної роботи Новороздільської міської ради</w:t>
            </w:r>
            <w:r>
              <w:rPr>
                <w:color w:val="FF0000"/>
                <w:lang w:val="uk-UA"/>
              </w:rPr>
              <w:t xml:space="preserve"> </w:t>
            </w:r>
          </w:p>
          <w:p w:rsidR="00F661E7" w:rsidRPr="001F6A03" w:rsidRDefault="00F661E7" w:rsidP="00192731">
            <w:pPr>
              <w:rPr>
                <w:color w:val="FF0000"/>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r>
              <w:t>5.</w:t>
            </w:r>
          </w:p>
        </w:tc>
        <w:tc>
          <w:tcPr>
            <w:tcW w:w="3015" w:type="dxa"/>
            <w:tcMar>
              <w:top w:w="15" w:type="dxa"/>
              <w:left w:w="15" w:type="dxa"/>
              <w:bottom w:w="15" w:type="dxa"/>
              <w:right w:w="15" w:type="dxa"/>
            </w:tcMar>
            <w:hideMark/>
          </w:tcPr>
          <w:p w:rsidR="00F661E7" w:rsidRDefault="00F661E7" w:rsidP="00192731">
            <w:pPr>
              <w:rPr>
                <w:lang w:val="uk-UA"/>
              </w:rPr>
            </w:pPr>
            <w:r>
              <w:t xml:space="preserve">Відповідальний виконавець </w:t>
            </w:r>
            <w:r>
              <w:rPr>
                <w:lang w:val="uk-UA"/>
              </w:rPr>
              <w:t>Програми</w:t>
            </w:r>
          </w:p>
        </w:tc>
        <w:tc>
          <w:tcPr>
            <w:tcW w:w="5325" w:type="dxa"/>
            <w:tcMar>
              <w:top w:w="15" w:type="dxa"/>
              <w:left w:w="15" w:type="dxa"/>
              <w:bottom w:w="15" w:type="dxa"/>
              <w:right w:w="15" w:type="dxa"/>
            </w:tcMar>
          </w:tcPr>
          <w:p w:rsidR="00F661E7" w:rsidRDefault="00F661E7" w:rsidP="00192731">
            <w:r>
              <w:rPr>
                <w:lang w:val="uk-UA"/>
              </w:rPr>
              <w:t>Виконавчий комітет Новороздільської</w:t>
            </w:r>
            <w:r>
              <w:t xml:space="preserve"> міської ради</w:t>
            </w:r>
          </w:p>
          <w:p w:rsidR="00F661E7" w:rsidRDefault="00F661E7" w:rsidP="00192731"/>
        </w:tc>
      </w:tr>
      <w:tr w:rsidR="00F661E7" w:rsidRPr="00F066F4" w:rsidTr="00192731">
        <w:trPr>
          <w:tblCellSpacing w:w="15" w:type="dxa"/>
        </w:trPr>
        <w:tc>
          <w:tcPr>
            <w:tcW w:w="585" w:type="dxa"/>
            <w:tcMar>
              <w:top w:w="15" w:type="dxa"/>
              <w:left w:w="15" w:type="dxa"/>
              <w:bottom w:w="15" w:type="dxa"/>
              <w:right w:w="15" w:type="dxa"/>
            </w:tcMar>
            <w:hideMark/>
          </w:tcPr>
          <w:p w:rsidR="00F661E7" w:rsidRDefault="00F661E7" w:rsidP="00192731">
            <w:r>
              <w:t>6.</w:t>
            </w:r>
          </w:p>
        </w:tc>
        <w:tc>
          <w:tcPr>
            <w:tcW w:w="3015" w:type="dxa"/>
            <w:tcMar>
              <w:top w:w="15" w:type="dxa"/>
              <w:left w:w="15" w:type="dxa"/>
              <w:bottom w:w="15" w:type="dxa"/>
              <w:right w:w="15" w:type="dxa"/>
            </w:tcMar>
            <w:hideMark/>
          </w:tcPr>
          <w:p w:rsidR="00F661E7" w:rsidRDefault="00F661E7" w:rsidP="00192731">
            <w:pPr>
              <w:rPr>
                <w:lang w:val="uk-UA"/>
              </w:rPr>
            </w:pPr>
            <w:r>
              <w:t xml:space="preserve">Учасники </w:t>
            </w:r>
            <w:r>
              <w:rPr>
                <w:lang w:val="uk-UA"/>
              </w:rPr>
              <w:t>Програми</w:t>
            </w:r>
          </w:p>
        </w:tc>
        <w:tc>
          <w:tcPr>
            <w:tcW w:w="5325" w:type="dxa"/>
            <w:tcMar>
              <w:top w:w="15" w:type="dxa"/>
              <w:left w:w="15" w:type="dxa"/>
              <w:bottom w:w="15" w:type="dxa"/>
              <w:right w:w="15" w:type="dxa"/>
            </w:tcMar>
          </w:tcPr>
          <w:p w:rsidR="00F661E7" w:rsidRDefault="00F661E7" w:rsidP="00192731">
            <w:pPr>
              <w:rPr>
                <w:lang w:val="uk-UA"/>
              </w:rPr>
            </w:pPr>
            <w:r>
              <w:rPr>
                <w:lang w:val="uk-UA"/>
              </w:rPr>
              <w:t xml:space="preserve">Виконавчий комітет Новороздільської міської ради, </w:t>
            </w:r>
            <w:r w:rsidR="00F9770C">
              <w:rPr>
                <w:lang w:val="uk-UA"/>
              </w:rPr>
              <w:t>та інші</w:t>
            </w:r>
            <w:r>
              <w:rPr>
                <w:lang w:val="uk-UA"/>
              </w:rPr>
              <w:t xml:space="preserve"> </w:t>
            </w:r>
          </w:p>
          <w:p w:rsidR="00F661E7" w:rsidRDefault="00F661E7" w:rsidP="00192731">
            <w:pPr>
              <w:rPr>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7.</w:t>
            </w:r>
          </w:p>
        </w:tc>
        <w:tc>
          <w:tcPr>
            <w:tcW w:w="3015" w:type="dxa"/>
            <w:tcMar>
              <w:top w:w="15" w:type="dxa"/>
              <w:left w:w="15" w:type="dxa"/>
              <w:bottom w:w="15" w:type="dxa"/>
              <w:right w:w="15" w:type="dxa"/>
            </w:tcMar>
            <w:hideMark/>
          </w:tcPr>
          <w:p w:rsidR="00F661E7" w:rsidRDefault="00F661E7" w:rsidP="00192731">
            <w:pPr>
              <w:rPr>
                <w:lang w:val="uk-UA"/>
              </w:rPr>
            </w:pPr>
            <w:r>
              <w:rPr>
                <w:lang w:val="uk-UA"/>
              </w:rPr>
              <w:t>Термін реалізації Програми</w:t>
            </w:r>
          </w:p>
        </w:tc>
        <w:tc>
          <w:tcPr>
            <w:tcW w:w="5325" w:type="dxa"/>
            <w:tcMar>
              <w:top w:w="15" w:type="dxa"/>
              <w:left w:w="15" w:type="dxa"/>
              <w:bottom w:w="15" w:type="dxa"/>
              <w:right w:w="15" w:type="dxa"/>
            </w:tcMar>
          </w:tcPr>
          <w:p w:rsidR="00F661E7" w:rsidRDefault="00F661E7" w:rsidP="00192731">
            <w:pPr>
              <w:jc w:val="center"/>
              <w:rPr>
                <w:lang w:val="uk-UA"/>
              </w:rPr>
            </w:pPr>
            <w:r>
              <w:t>20</w:t>
            </w:r>
            <w:r w:rsidR="0013582D">
              <w:rPr>
                <w:lang w:val="uk-UA"/>
              </w:rPr>
              <w:t>25-2027</w:t>
            </w:r>
            <w:r>
              <w:rPr>
                <w:lang w:val="uk-UA"/>
              </w:rPr>
              <w:t xml:space="preserve"> рік</w:t>
            </w:r>
          </w:p>
          <w:p w:rsidR="00F661E7" w:rsidRDefault="00F661E7" w:rsidP="00192731">
            <w:pPr>
              <w:jc w:val="center"/>
              <w:rPr>
                <w:lang w:val="uk-UA"/>
              </w:rPr>
            </w:pP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r>
              <w:rPr>
                <w:lang w:val="uk-UA"/>
              </w:rPr>
              <w:t>8</w:t>
            </w:r>
            <w:r>
              <w:t>.</w:t>
            </w:r>
          </w:p>
        </w:tc>
        <w:tc>
          <w:tcPr>
            <w:tcW w:w="3015" w:type="dxa"/>
            <w:tcMar>
              <w:top w:w="15" w:type="dxa"/>
              <w:left w:w="15" w:type="dxa"/>
              <w:bottom w:w="15" w:type="dxa"/>
              <w:right w:w="15" w:type="dxa"/>
            </w:tcMar>
          </w:tcPr>
          <w:p w:rsidR="00F661E7" w:rsidRDefault="00F661E7" w:rsidP="00192731">
            <w:pPr>
              <w:rPr>
                <w:lang w:val="uk-UA"/>
              </w:rPr>
            </w:pPr>
            <w:r>
              <w:rPr>
                <w:lang w:val="uk-UA"/>
              </w:rPr>
              <w:t xml:space="preserve">Загальний обсяг фінансових ресурсів, необхідних для реалізації програми, всього- </w:t>
            </w:r>
          </w:p>
          <w:p w:rsidR="00F661E7" w:rsidRDefault="00F661E7" w:rsidP="00192731">
            <w:pPr>
              <w:rPr>
                <w:lang w:val="uk-UA"/>
              </w:rPr>
            </w:pPr>
          </w:p>
          <w:p w:rsidR="00F661E7" w:rsidRDefault="00F661E7" w:rsidP="00192731">
            <w:pPr>
              <w:rPr>
                <w:lang w:val="uk-UA"/>
              </w:rPr>
            </w:pPr>
            <w:r>
              <w:rPr>
                <w:lang w:val="uk-UA"/>
              </w:rPr>
              <w:t>у тому числі:</w:t>
            </w:r>
          </w:p>
        </w:tc>
        <w:tc>
          <w:tcPr>
            <w:tcW w:w="5325" w:type="dxa"/>
            <w:tcMar>
              <w:top w:w="15" w:type="dxa"/>
              <w:left w:w="15" w:type="dxa"/>
              <w:bottom w:w="15" w:type="dxa"/>
              <w:right w:w="15" w:type="dxa"/>
            </w:tcMar>
          </w:tcPr>
          <w:p w:rsidR="00F661E7" w:rsidRPr="00246815" w:rsidRDefault="00F661E7" w:rsidP="00192731">
            <w:pPr>
              <w:jc w:val="center"/>
              <w:rPr>
                <w:lang w:val="uk-UA"/>
              </w:rPr>
            </w:pPr>
          </w:p>
          <w:p w:rsidR="00F661E7" w:rsidRPr="00246815" w:rsidRDefault="00F661E7" w:rsidP="00192731">
            <w:pPr>
              <w:jc w:val="center"/>
              <w:rPr>
                <w:lang w:val="uk-UA"/>
              </w:rPr>
            </w:pPr>
          </w:p>
          <w:p w:rsidR="00F661E7" w:rsidRPr="00246815" w:rsidRDefault="00A77370" w:rsidP="00246815">
            <w:pPr>
              <w:jc w:val="center"/>
              <w:rPr>
                <w:lang w:val="uk-UA"/>
              </w:rPr>
            </w:pPr>
            <w:r>
              <w:rPr>
                <w:lang w:val="uk-UA"/>
              </w:rPr>
              <w:t>12 7</w:t>
            </w:r>
            <w:r w:rsidR="00C82B79">
              <w:rPr>
                <w:lang w:val="uk-UA"/>
              </w:rPr>
              <w:t>00</w:t>
            </w:r>
            <w:r w:rsidR="0013582D" w:rsidRPr="00246815">
              <w:rPr>
                <w:lang w:val="uk-UA"/>
              </w:rPr>
              <w:t xml:space="preserve"> </w:t>
            </w:r>
            <w:r w:rsidR="00F661E7" w:rsidRPr="00246815">
              <w:rPr>
                <w:lang w:val="uk-UA"/>
              </w:rPr>
              <w:t>000</w:t>
            </w: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8</w:t>
            </w:r>
            <w:r>
              <w:t>.</w:t>
            </w:r>
            <w:r>
              <w:rPr>
                <w:lang w:val="uk-UA"/>
              </w:rPr>
              <w:t>1.</w:t>
            </w:r>
          </w:p>
        </w:tc>
        <w:tc>
          <w:tcPr>
            <w:tcW w:w="3015" w:type="dxa"/>
            <w:tcMar>
              <w:top w:w="15" w:type="dxa"/>
              <w:left w:w="15" w:type="dxa"/>
              <w:bottom w:w="15" w:type="dxa"/>
              <w:right w:w="15" w:type="dxa"/>
            </w:tcMar>
            <w:hideMark/>
          </w:tcPr>
          <w:p w:rsidR="00F661E7" w:rsidRDefault="00F661E7" w:rsidP="00192731">
            <w:pPr>
              <w:rPr>
                <w:lang w:val="uk-UA"/>
              </w:rPr>
            </w:pPr>
            <w:r>
              <w:rPr>
                <w:lang w:val="uk-UA"/>
              </w:rPr>
              <w:t>Коштів міського  бюджету</w:t>
            </w:r>
          </w:p>
        </w:tc>
        <w:tc>
          <w:tcPr>
            <w:tcW w:w="5325" w:type="dxa"/>
            <w:tcMar>
              <w:top w:w="15" w:type="dxa"/>
              <w:left w:w="15" w:type="dxa"/>
              <w:bottom w:w="15" w:type="dxa"/>
              <w:right w:w="15" w:type="dxa"/>
            </w:tcMar>
            <w:hideMark/>
          </w:tcPr>
          <w:p w:rsidR="00F661E7" w:rsidRPr="00246815" w:rsidRDefault="00C82B79" w:rsidP="00192731">
            <w:pPr>
              <w:jc w:val="center"/>
              <w:rPr>
                <w:lang w:val="uk-UA"/>
              </w:rPr>
            </w:pPr>
            <w:r>
              <w:rPr>
                <w:lang w:val="uk-UA"/>
              </w:rPr>
              <w:t xml:space="preserve">12 </w:t>
            </w:r>
            <w:r w:rsidR="00A77370">
              <w:rPr>
                <w:lang w:val="uk-UA"/>
              </w:rPr>
              <w:t>7</w:t>
            </w:r>
            <w:r>
              <w:rPr>
                <w:lang w:val="uk-UA"/>
              </w:rPr>
              <w:t>00</w:t>
            </w:r>
            <w:r w:rsidR="0013582D" w:rsidRPr="00246815">
              <w:rPr>
                <w:lang w:val="uk-UA"/>
              </w:rPr>
              <w:t xml:space="preserve"> </w:t>
            </w:r>
            <w:r w:rsidR="00E2457B" w:rsidRPr="00246815">
              <w:rPr>
                <w:lang w:val="uk-UA"/>
              </w:rPr>
              <w:t>000</w:t>
            </w:r>
          </w:p>
        </w:tc>
      </w:tr>
      <w:tr w:rsidR="00F661E7" w:rsidTr="00192731">
        <w:trPr>
          <w:tblCellSpacing w:w="15" w:type="dxa"/>
        </w:trPr>
        <w:tc>
          <w:tcPr>
            <w:tcW w:w="585" w:type="dxa"/>
            <w:tcMar>
              <w:top w:w="15" w:type="dxa"/>
              <w:left w:w="15" w:type="dxa"/>
              <w:bottom w:w="15" w:type="dxa"/>
              <w:right w:w="15" w:type="dxa"/>
            </w:tcMar>
            <w:hideMark/>
          </w:tcPr>
          <w:p w:rsidR="00F661E7" w:rsidRDefault="00F661E7" w:rsidP="00192731">
            <w:pPr>
              <w:rPr>
                <w:lang w:val="uk-UA"/>
              </w:rPr>
            </w:pPr>
            <w:r>
              <w:rPr>
                <w:lang w:val="uk-UA"/>
              </w:rPr>
              <w:t>8.2</w:t>
            </w:r>
          </w:p>
          <w:p w:rsidR="00F661E7" w:rsidRDefault="00F661E7" w:rsidP="00192731">
            <w:pPr>
              <w:rPr>
                <w:lang w:val="uk-UA"/>
              </w:rPr>
            </w:pPr>
            <w:r>
              <w:rPr>
                <w:lang w:val="uk-UA"/>
              </w:rPr>
              <w:t xml:space="preserve">8.3       </w:t>
            </w:r>
          </w:p>
        </w:tc>
        <w:tc>
          <w:tcPr>
            <w:tcW w:w="3015" w:type="dxa"/>
            <w:tcMar>
              <w:top w:w="15" w:type="dxa"/>
              <w:left w:w="15" w:type="dxa"/>
              <w:bottom w:w="15" w:type="dxa"/>
              <w:right w:w="15" w:type="dxa"/>
            </w:tcMar>
            <w:hideMark/>
          </w:tcPr>
          <w:p w:rsidR="00F661E7" w:rsidRDefault="00F661E7" w:rsidP="00192731">
            <w:pPr>
              <w:rPr>
                <w:lang w:val="uk-UA"/>
              </w:rPr>
            </w:pPr>
            <w:r>
              <w:rPr>
                <w:lang w:val="uk-UA"/>
              </w:rPr>
              <w:t xml:space="preserve">Коштів обласного бюджету  </w:t>
            </w:r>
          </w:p>
          <w:p w:rsidR="00F661E7" w:rsidRDefault="00F661E7" w:rsidP="00192731">
            <w:pPr>
              <w:rPr>
                <w:lang w:val="uk-UA"/>
              </w:rPr>
            </w:pPr>
            <w:r>
              <w:rPr>
                <w:lang w:val="uk-UA"/>
              </w:rPr>
              <w:t xml:space="preserve">Інших коштів                                                                  </w:t>
            </w:r>
          </w:p>
        </w:tc>
        <w:tc>
          <w:tcPr>
            <w:tcW w:w="5325" w:type="dxa"/>
            <w:tcMar>
              <w:top w:w="15" w:type="dxa"/>
              <w:left w:w="15" w:type="dxa"/>
              <w:bottom w:w="15" w:type="dxa"/>
              <w:right w:w="15" w:type="dxa"/>
            </w:tcMar>
            <w:hideMark/>
          </w:tcPr>
          <w:p w:rsidR="00F661E7" w:rsidRDefault="00F661E7" w:rsidP="00192731">
            <w:pPr>
              <w:jc w:val="center"/>
              <w:rPr>
                <w:lang w:val="uk-UA"/>
              </w:rPr>
            </w:pPr>
            <w:r>
              <w:rPr>
                <w:lang w:val="uk-UA"/>
              </w:rPr>
              <w:t>--</w:t>
            </w:r>
          </w:p>
          <w:p w:rsidR="00F661E7" w:rsidRDefault="00E2457B" w:rsidP="00192731">
            <w:pPr>
              <w:jc w:val="center"/>
              <w:rPr>
                <w:lang w:val="uk-UA"/>
              </w:rPr>
            </w:pPr>
            <w:r>
              <w:rPr>
                <w:lang w:val="uk-UA"/>
              </w:rPr>
              <w:t>--</w:t>
            </w:r>
          </w:p>
        </w:tc>
      </w:tr>
    </w:tbl>
    <w:p w:rsidR="00F661E7" w:rsidRDefault="00F661E7" w:rsidP="00F661E7">
      <w:pPr>
        <w:pStyle w:val="a4"/>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lang w:val="uk-UA"/>
        </w:rPr>
        <w:t xml:space="preserve">Керівник установи – </w:t>
      </w:r>
    </w:p>
    <w:p w:rsidR="00F661E7" w:rsidRDefault="00F661E7" w:rsidP="00F661E7">
      <w:pPr>
        <w:pStyle w:val="a4"/>
        <w:rPr>
          <w:rFonts w:ascii="Times New Roman" w:hAnsi="Times New Roman" w:cs="Times New Roman"/>
          <w:sz w:val="24"/>
          <w:szCs w:val="24"/>
        </w:rPr>
      </w:pPr>
      <w:r>
        <w:rPr>
          <w:rFonts w:ascii="Times New Roman" w:hAnsi="Times New Roman" w:cs="Times New Roman"/>
          <w:sz w:val="24"/>
          <w:szCs w:val="24"/>
          <w:lang w:val="uk-UA"/>
        </w:rPr>
        <w:t>головного розпорядника коштів                                                      Ярина ЯЦЕНКО</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lang w:val="uk-UA"/>
        </w:rPr>
        <w:t xml:space="preserve">Відповідальний </w:t>
      </w:r>
    </w:p>
    <w:p w:rsidR="00F661E7" w:rsidRDefault="00F661E7" w:rsidP="00F661E7">
      <w:pPr>
        <w:pStyle w:val="a4"/>
        <w:rPr>
          <w:rFonts w:ascii="Times New Roman" w:hAnsi="Times New Roman" w:cs="Times New Roman"/>
          <w:sz w:val="24"/>
          <w:szCs w:val="24"/>
          <w:lang w:val="uk-UA"/>
        </w:rPr>
      </w:pPr>
      <w:r>
        <w:rPr>
          <w:rFonts w:ascii="Times New Roman" w:hAnsi="Times New Roman" w:cs="Times New Roman"/>
          <w:sz w:val="24"/>
          <w:szCs w:val="24"/>
          <w:lang w:val="uk-UA"/>
        </w:rPr>
        <w:t>виконавець заходів                                                                            Ярина ЯЦЕНКО</w:t>
      </w:r>
    </w:p>
    <w:p w:rsidR="00F661E7" w:rsidRDefault="00F661E7" w:rsidP="00F661E7">
      <w:pPr>
        <w:pStyle w:val="a4"/>
        <w:rPr>
          <w:rFonts w:ascii="Times New Roman" w:hAnsi="Times New Roman" w:cs="Times New Roman"/>
          <w:sz w:val="24"/>
          <w:szCs w:val="24"/>
          <w:lang w:val="uk-UA"/>
        </w:rPr>
      </w:pPr>
    </w:p>
    <w:p w:rsidR="00771173" w:rsidRDefault="00771173" w:rsidP="00771173">
      <w:pPr>
        <w:jc w:val="right"/>
        <w:rPr>
          <w:b/>
          <w:i/>
          <w:sz w:val="20"/>
          <w:szCs w:val="20"/>
          <w:lang w:val="uk-UA"/>
        </w:rPr>
      </w:pPr>
    </w:p>
    <w:sectPr w:rsidR="00771173" w:rsidSect="00BB6086">
      <w:pgSz w:w="11906" w:h="16838"/>
      <w:pgMar w:top="851" w:right="567" w:bottom="1418"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8D0"/>
    <w:multiLevelType w:val="hybridMultilevel"/>
    <w:tmpl w:val="AF48F61E"/>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D6B7F"/>
    <w:multiLevelType w:val="hybridMultilevel"/>
    <w:tmpl w:val="2AF8C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37AF3"/>
    <w:multiLevelType w:val="hybridMultilevel"/>
    <w:tmpl w:val="C56A0916"/>
    <w:lvl w:ilvl="0" w:tplc="E294F2AE">
      <w:start w:val="5"/>
      <w:numFmt w:val="decimal"/>
      <w:lvlText w:val="%1"/>
      <w:lvlJc w:val="left"/>
      <w:pPr>
        <w:ind w:left="415" w:hanging="360"/>
      </w:pPr>
      <w:rPr>
        <w:rFonts w:hint="default"/>
        <w:b w:val="0"/>
        <w:color w:val="auto"/>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083594"/>
    <w:multiLevelType w:val="hybridMultilevel"/>
    <w:tmpl w:val="55A4E79C"/>
    <w:lvl w:ilvl="0" w:tplc="0419000F">
      <w:start w:val="5"/>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A3BC9"/>
    <w:multiLevelType w:val="hybridMultilevel"/>
    <w:tmpl w:val="24E841C6"/>
    <w:lvl w:ilvl="0" w:tplc="3188C00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6">
    <w:nsid w:val="58E05661"/>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FBC07A7"/>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20"/>
  <w:displayHorizontalDrawingGridEvery w:val="2"/>
  <w:characterSpacingControl w:val="doNotCompress"/>
  <w:compat/>
  <w:rsids>
    <w:rsidRoot w:val="00771173"/>
    <w:rsid w:val="000126AF"/>
    <w:rsid w:val="0001658C"/>
    <w:rsid w:val="00025486"/>
    <w:rsid w:val="00025F85"/>
    <w:rsid w:val="00044399"/>
    <w:rsid w:val="000472EC"/>
    <w:rsid w:val="00053F1F"/>
    <w:rsid w:val="000650F2"/>
    <w:rsid w:val="000673B6"/>
    <w:rsid w:val="00072BF3"/>
    <w:rsid w:val="0007525B"/>
    <w:rsid w:val="00085925"/>
    <w:rsid w:val="000A078B"/>
    <w:rsid w:val="000A3DFE"/>
    <w:rsid w:val="000A508D"/>
    <w:rsid w:val="000A52B3"/>
    <w:rsid w:val="000A5BD4"/>
    <w:rsid w:val="000B10D0"/>
    <w:rsid w:val="000B1697"/>
    <w:rsid w:val="000B2F32"/>
    <w:rsid w:val="000D3592"/>
    <w:rsid w:val="000D4C1A"/>
    <w:rsid w:val="000D61EB"/>
    <w:rsid w:val="000E4827"/>
    <w:rsid w:val="000E63CA"/>
    <w:rsid w:val="000E70B5"/>
    <w:rsid w:val="000F081C"/>
    <w:rsid w:val="001100DE"/>
    <w:rsid w:val="00112E5D"/>
    <w:rsid w:val="0013582D"/>
    <w:rsid w:val="00137D53"/>
    <w:rsid w:val="00157093"/>
    <w:rsid w:val="00162003"/>
    <w:rsid w:val="00170C53"/>
    <w:rsid w:val="001752D4"/>
    <w:rsid w:val="00180D28"/>
    <w:rsid w:val="00181F5F"/>
    <w:rsid w:val="00192731"/>
    <w:rsid w:val="001945E6"/>
    <w:rsid w:val="001B0684"/>
    <w:rsid w:val="001D5082"/>
    <w:rsid w:val="001E283F"/>
    <w:rsid w:val="001F36DD"/>
    <w:rsid w:val="001F6A03"/>
    <w:rsid w:val="001F772B"/>
    <w:rsid w:val="00201FEE"/>
    <w:rsid w:val="0021201B"/>
    <w:rsid w:val="00225DAC"/>
    <w:rsid w:val="002348D9"/>
    <w:rsid w:val="00243648"/>
    <w:rsid w:val="002444E4"/>
    <w:rsid w:val="00246815"/>
    <w:rsid w:val="00246F3A"/>
    <w:rsid w:val="00284868"/>
    <w:rsid w:val="00290903"/>
    <w:rsid w:val="002A20F7"/>
    <w:rsid w:val="002A22D8"/>
    <w:rsid w:val="002B20B9"/>
    <w:rsid w:val="002C648B"/>
    <w:rsid w:val="002E068D"/>
    <w:rsid w:val="002E1F2E"/>
    <w:rsid w:val="002E4765"/>
    <w:rsid w:val="002E4A95"/>
    <w:rsid w:val="002E581F"/>
    <w:rsid w:val="002E5CC4"/>
    <w:rsid w:val="002F33ED"/>
    <w:rsid w:val="002F6AB9"/>
    <w:rsid w:val="00301C14"/>
    <w:rsid w:val="00315990"/>
    <w:rsid w:val="00324BD5"/>
    <w:rsid w:val="00333282"/>
    <w:rsid w:val="00340B14"/>
    <w:rsid w:val="00362498"/>
    <w:rsid w:val="0036434E"/>
    <w:rsid w:val="003951FC"/>
    <w:rsid w:val="003B4A2E"/>
    <w:rsid w:val="003F01F4"/>
    <w:rsid w:val="003F06D6"/>
    <w:rsid w:val="00401BF5"/>
    <w:rsid w:val="00404E50"/>
    <w:rsid w:val="00410F52"/>
    <w:rsid w:val="00435358"/>
    <w:rsid w:val="00450438"/>
    <w:rsid w:val="004808D7"/>
    <w:rsid w:val="004B135B"/>
    <w:rsid w:val="004B60B4"/>
    <w:rsid w:val="004B6CFC"/>
    <w:rsid w:val="004E2CAA"/>
    <w:rsid w:val="004F5E5C"/>
    <w:rsid w:val="00513B96"/>
    <w:rsid w:val="00523AAC"/>
    <w:rsid w:val="005338DB"/>
    <w:rsid w:val="0054461B"/>
    <w:rsid w:val="00585C43"/>
    <w:rsid w:val="0059691B"/>
    <w:rsid w:val="005B6E5D"/>
    <w:rsid w:val="005C1984"/>
    <w:rsid w:val="005C384D"/>
    <w:rsid w:val="005C46DB"/>
    <w:rsid w:val="005C544E"/>
    <w:rsid w:val="005C5D7E"/>
    <w:rsid w:val="005D0576"/>
    <w:rsid w:val="005D608F"/>
    <w:rsid w:val="005E5FFE"/>
    <w:rsid w:val="005F5AF2"/>
    <w:rsid w:val="00603D9D"/>
    <w:rsid w:val="00610BA3"/>
    <w:rsid w:val="0062435C"/>
    <w:rsid w:val="00646AC8"/>
    <w:rsid w:val="00660495"/>
    <w:rsid w:val="00661179"/>
    <w:rsid w:val="00664855"/>
    <w:rsid w:val="00664E47"/>
    <w:rsid w:val="00693D9F"/>
    <w:rsid w:val="006C157F"/>
    <w:rsid w:val="006D1F47"/>
    <w:rsid w:val="006D504F"/>
    <w:rsid w:val="006F2633"/>
    <w:rsid w:val="006F6839"/>
    <w:rsid w:val="00711E80"/>
    <w:rsid w:val="00720732"/>
    <w:rsid w:val="00727422"/>
    <w:rsid w:val="00741C4C"/>
    <w:rsid w:val="00771173"/>
    <w:rsid w:val="007711CC"/>
    <w:rsid w:val="00773218"/>
    <w:rsid w:val="00775ADD"/>
    <w:rsid w:val="00777E47"/>
    <w:rsid w:val="00781B2B"/>
    <w:rsid w:val="00784F56"/>
    <w:rsid w:val="00786571"/>
    <w:rsid w:val="007908AD"/>
    <w:rsid w:val="007B3231"/>
    <w:rsid w:val="007C3C63"/>
    <w:rsid w:val="007D592F"/>
    <w:rsid w:val="007F667F"/>
    <w:rsid w:val="007F6B0F"/>
    <w:rsid w:val="00802A7B"/>
    <w:rsid w:val="00805EB8"/>
    <w:rsid w:val="00810DB1"/>
    <w:rsid w:val="00810FA7"/>
    <w:rsid w:val="0081248E"/>
    <w:rsid w:val="00856FB1"/>
    <w:rsid w:val="008626BB"/>
    <w:rsid w:val="008733EF"/>
    <w:rsid w:val="00874EA3"/>
    <w:rsid w:val="00887426"/>
    <w:rsid w:val="00896E47"/>
    <w:rsid w:val="008973AE"/>
    <w:rsid w:val="00897A9E"/>
    <w:rsid w:val="008A7312"/>
    <w:rsid w:val="008B3AF0"/>
    <w:rsid w:val="008D4B96"/>
    <w:rsid w:val="008D5F61"/>
    <w:rsid w:val="00924171"/>
    <w:rsid w:val="0093691D"/>
    <w:rsid w:val="00953FD3"/>
    <w:rsid w:val="00960DDD"/>
    <w:rsid w:val="00966B1D"/>
    <w:rsid w:val="00980DCA"/>
    <w:rsid w:val="009820DB"/>
    <w:rsid w:val="0098771A"/>
    <w:rsid w:val="00994834"/>
    <w:rsid w:val="009C1447"/>
    <w:rsid w:val="009C1F74"/>
    <w:rsid w:val="009C6363"/>
    <w:rsid w:val="009D17EF"/>
    <w:rsid w:val="009D1AA9"/>
    <w:rsid w:val="009D21A0"/>
    <w:rsid w:val="009E13E3"/>
    <w:rsid w:val="009E552A"/>
    <w:rsid w:val="009F0BF7"/>
    <w:rsid w:val="009F4349"/>
    <w:rsid w:val="00A009A5"/>
    <w:rsid w:val="00A019C1"/>
    <w:rsid w:val="00A01E06"/>
    <w:rsid w:val="00A2126C"/>
    <w:rsid w:val="00A603CD"/>
    <w:rsid w:val="00A751E8"/>
    <w:rsid w:val="00A77370"/>
    <w:rsid w:val="00A775CD"/>
    <w:rsid w:val="00A82AFE"/>
    <w:rsid w:val="00A970FC"/>
    <w:rsid w:val="00AA41B3"/>
    <w:rsid w:val="00AA52BB"/>
    <w:rsid w:val="00AB0444"/>
    <w:rsid w:val="00AB5EBF"/>
    <w:rsid w:val="00AC44E0"/>
    <w:rsid w:val="00AC5EB7"/>
    <w:rsid w:val="00AC66D9"/>
    <w:rsid w:val="00AD0119"/>
    <w:rsid w:val="00AD675D"/>
    <w:rsid w:val="00AF0047"/>
    <w:rsid w:val="00B11915"/>
    <w:rsid w:val="00B15FD8"/>
    <w:rsid w:val="00B2539E"/>
    <w:rsid w:val="00B26C85"/>
    <w:rsid w:val="00B343E4"/>
    <w:rsid w:val="00B347E6"/>
    <w:rsid w:val="00B357FA"/>
    <w:rsid w:val="00B4341C"/>
    <w:rsid w:val="00B47D9D"/>
    <w:rsid w:val="00BA29E2"/>
    <w:rsid w:val="00BA468F"/>
    <w:rsid w:val="00BB5361"/>
    <w:rsid w:val="00BB6086"/>
    <w:rsid w:val="00BD5345"/>
    <w:rsid w:val="00BE0750"/>
    <w:rsid w:val="00BF62D0"/>
    <w:rsid w:val="00BF7D57"/>
    <w:rsid w:val="00C0363E"/>
    <w:rsid w:val="00C103C3"/>
    <w:rsid w:val="00C1307D"/>
    <w:rsid w:val="00C139ED"/>
    <w:rsid w:val="00C15AA2"/>
    <w:rsid w:val="00C3283B"/>
    <w:rsid w:val="00C422D5"/>
    <w:rsid w:val="00C42942"/>
    <w:rsid w:val="00C615A6"/>
    <w:rsid w:val="00C6289B"/>
    <w:rsid w:val="00C64961"/>
    <w:rsid w:val="00C82B79"/>
    <w:rsid w:val="00CF2B1D"/>
    <w:rsid w:val="00CF4E4E"/>
    <w:rsid w:val="00D017A1"/>
    <w:rsid w:val="00D02195"/>
    <w:rsid w:val="00D02F63"/>
    <w:rsid w:val="00D10811"/>
    <w:rsid w:val="00D24A63"/>
    <w:rsid w:val="00D259D5"/>
    <w:rsid w:val="00D443C6"/>
    <w:rsid w:val="00D47382"/>
    <w:rsid w:val="00D555FB"/>
    <w:rsid w:val="00D73F5F"/>
    <w:rsid w:val="00D83E40"/>
    <w:rsid w:val="00D90AF8"/>
    <w:rsid w:val="00DB0990"/>
    <w:rsid w:val="00DD5D4F"/>
    <w:rsid w:val="00E01213"/>
    <w:rsid w:val="00E07039"/>
    <w:rsid w:val="00E1235E"/>
    <w:rsid w:val="00E20A96"/>
    <w:rsid w:val="00E2457B"/>
    <w:rsid w:val="00E34443"/>
    <w:rsid w:val="00E61555"/>
    <w:rsid w:val="00E80F6B"/>
    <w:rsid w:val="00E83C65"/>
    <w:rsid w:val="00E90767"/>
    <w:rsid w:val="00EB5ECE"/>
    <w:rsid w:val="00EC7587"/>
    <w:rsid w:val="00ED2E61"/>
    <w:rsid w:val="00EE76E4"/>
    <w:rsid w:val="00EF19F5"/>
    <w:rsid w:val="00EF6A3F"/>
    <w:rsid w:val="00F066F4"/>
    <w:rsid w:val="00F20030"/>
    <w:rsid w:val="00F267B1"/>
    <w:rsid w:val="00F26EFC"/>
    <w:rsid w:val="00F278D9"/>
    <w:rsid w:val="00F554E7"/>
    <w:rsid w:val="00F653EE"/>
    <w:rsid w:val="00F661E7"/>
    <w:rsid w:val="00F91C8A"/>
    <w:rsid w:val="00F92314"/>
    <w:rsid w:val="00F9770C"/>
    <w:rsid w:val="00FA64F1"/>
    <w:rsid w:val="00FC1C3F"/>
    <w:rsid w:val="00FC1EA1"/>
    <w:rsid w:val="00FF6D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173"/>
    <w:pPr>
      <w:spacing w:before="100" w:beforeAutospacing="1" w:after="100" w:afterAutospacing="1"/>
    </w:pPr>
  </w:style>
  <w:style w:type="paragraph" w:styleId="2">
    <w:name w:val="Body Text Indent 2"/>
    <w:basedOn w:val="a"/>
    <w:link w:val="20"/>
    <w:uiPriority w:val="99"/>
    <w:semiHidden/>
    <w:unhideWhenUsed/>
    <w:rsid w:val="00771173"/>
    <w:pPr>
      <w:spacing w:after="120" w:line="480" w:lineRule="auto"/>
      <w:ind w:left="283"/>
    </w:pPr>
  </w:style>
  <w:style w:type="character" w:customStyle="1" w:styleId="20">
    <w:name w:val="Основной текст с отступом 2 Знак"/>
    <w:basedOn w:val="a0"/>
    <w:link w:val="2"/>
    <w:uiPriority w:val="99"/>
    <w:semiHidden/>
    <w:rsid w:val="00771173"/>
    <w:rPr>
      <w:rFonts w:ascii="Times New Roman" w:eastAsia="Times New Roman" w:hAnsi="Times New Roman" w:cs="Times New Roman"/>
      <w:sz w:val="24"/>
      <w:szCs w:val="24"/>
    </w:rPr>
  </w:style>
  <w:style w:type="paragraph" w:styleId="a4">
    <w:name w:val="Plain Text"/>
    <w:basedOn w:val="a"/>
    <w:link w:val="a5"/>
    <w:uiPriority w:val="99"/>
    <w:semiHidden/>
    <w:unhideWhenUsed/>
    <w:rsid w:val="00771173"/>
    <w:rPr>
      <w:rFonts w:ascii="Courier New" w:hAnsi="Courier New" w:cs="Courier New"/>
      <w:sz w:val="20"/>
      <w:szCs w:val="20"/>
    </w:rPr>
  </w:style>
  <w:style w:type="character" w:customStyle="1" w:styleId="a5">
    <w:name w:val="Текст Знак"/>
    <w:basedOn w:val="a0"/>
    <w:link w:val="a4"/>
    <w:uiPriority w:val="99"/>
    <w:semiHidden/>
    <w:rsid w:val="00771173"/>
    <w:rPr>
      <w:rFonts w:ascii="Courier New" w:eastAsia="Times New Roman" w:hAnsi="Courier New" w:cs="Courier New"/>
      <w:sz w:val="20"/>
      <w:szCs w:val="20"/>
      <w:lang w:eastAsia="ru-RU"/>
    </w:rPr>
  </w:style>
  <w:style w:type="paragraph" w:styleId="a6">
    <w:name w:val="List Paragraph"/>
    <w:basedOn w:val="a"/>
    <w:uiPriority w:val="34"/>
    <w:qFormat/>
    <w:rsid w:val="0093691D"/>
    <w:pPr>
      <w:ind w:left="720"/>
      <w:contextualSpacing/>
    </w:pPr>
  </w:style>
  <w:style w:type="paragraph" w:styleId="a7">
    <w:name w:val="Balloon Text"/>
    <w:basedOn w:val="a"/>
    <w:link w:val="a8"/>
    <w:uiPriority w:val="99"/>
    <w:semiHidden/>
    <w:unhideWhenUsed/>
    <w:rsid w:val="0093691D"/>
    <w:rPr>
      <w:rFonts w:ascii="Tahoma" w:hAnsi="Tahoma" w:cs="Tahoma"/>
      <w:sz w:val="16"/>
      <w:szCs w:val="16"/>
    </w:rPr>
  </w:style>
  <w:style w:type="character" w:customStyle="1" w:styleId="a8">
    <w:name w:val="Текст выноски Знак"/>
    <w:basedOn w:val="a0"/>
    <w:link w:val="a7"/>
    <w:uiPriority w:val="99"/>
    <w:semiHidden/>
    <w:rsid w:val="0093691D"/>
    <w:rPr>
      <w:rFonts w:ascii="Tahoma" w:eastAsia="Times New Roman" w:hAnsi="Tahoma" w:cs="Tahoma"/>
      <w:sz w:val="16"/>
      <w:szCs w:val="16"/>
      <w:lang w:eastAsia="ru-RU"/>
    </w:rPr>
  </w:style>
  <w:style w:type="table" w:styleId="a9">
    <w:name w:val="Table Grid"/>
    <w:basedOn w:val="a1"/>
    <w:uiPriority w:val="59"/>
    <w:rsid w:val="000A5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4808D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63170375">
      <w:bodyDiv w:val="1"/>
      <w:marLeft w:val="0"/>
      <w:marRight w:val="0"/>
      <w:marTop w:val="0"/>
      <w:marBottom w:val="0"/>
      <w:divBdr>
        <w:top w:val="none" w:sz="0" w:space="0" w:color="auto"/>
        <w:left w:val="none" w:sz="0" w:space="0" w:color="auto"/>
        <w:bottom w:val="none" w:sz="0" w:space="0" w:color="auto"/>
        <w:right w:val="none" w:sz="0" w:space="0" w:color="auto"/>
      </w:divBdr>
    </w:div>
    <w:div w:id="1678726062">
      <w:bodyDiv w:val="1"/>
      <w:marLeft w:val="0"/>
      <w:marRight w:val="0"/>
      <w:marTop w:val="0"/>
      <w:marBottom w:val="0"/>
      <w:divBdr>
        <w:top w:val="none" w:sz="0" w:space="0" w:color="auto"/>
        <w:left w:val="none" w:sz="0" w:space="0" w:color="auto"/>
        <w:bottom w:val="none" w:sz="0" w:space="0" w:color="auto"/>
        <w:right w:val="none" w:sz="0" w:space="0" w:color="auto"/>
      </w:divBdr>
    </w:div>
    <w:div w:id="200508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1A095-80E1-4C00-94EF-4ADD7C8E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23847</Words>
  <Characters>13594</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2025-12-05T13:09:00Z</cp:lastPrinted>
  <dcterms:created xsi:type="dcterms:W3CDTF">2025-12-08T08:32:00Z</dcterms:created>
  <dcterms:modified xsi:type="dcterms:W3CDTF">2025-12-08T09:39:00Z</dcterms:modified>
</cp:coreProperties>
</file>