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4D" w:rsidRPr="0049744D" w:rsidRDefault="00735B5C" w:rsidP="0049744D">
      <w:pPr>
        <w:spacing w:after="0" w:line="240" w:lineRule="auto"/>
        <w:jc w:val="center"/>
        <w:rPr>
          <w:sz w:val="24"/>
          <w:szCs w:val="24"/>
        </w:rPr>
      </w:pPr>
      <w:r>
        <w:rPr>
          <w:lang w:val="en-US"/>
        </w:rPr>
        <w:t xml:space="preserve"> </w:t>
      </w:r>
      <w:r w:rsidR="0049744D" w:rsidRPr="0049744D">
        <w:rPr>
          <w:sz w:val="24"/>
          <w:szCs w:val="24"/>
        </w:rPr>
        <w:t>ПРОЄКТ РІШЕННЯ</w:t>
      </w:r>
      <w:r w:rsidR="00347952">
        <w:rPr>
          <w:sz w:val="24"/>
          <w:szCs w:val="24"/>
        </w:rPr>
        <w:t xml:space="preserve"> № 1657</w:t>
      </w:r>
    </w:p>
    <w:p w:rsidR="0049744D" w:rsidRPr="0049744D" w:rsidRDefault="0049744D" w:rsidP="0049744D">
      <w:pPr>
        <w:spacing w:after="0" w:line="240" w:lineRule="auto"/>
        <w:ind w:right="2"/>
        <w:jc w:val="center"/>
        <w:rPr>
          <w:sz w:val="24"/>
          <w:szCs w:val="24"/>
        </w:rPr>
      </w:pPr>
    </w:p>
    <w:p w:rsidR="0049744D" w:rsidRPr="0049744D" w:rsidRDefault="0049744D" w:rsidP="0049744D">
      <w:pPr>
        <w:tabs>
          <w:tab w:val="left" w:pos="5103"/>
        </w:tabs>
        <w:spacing w:after="0" w:line="240" w:lineRule="auto"/>
        <w:ind w:left="-15" w:firstLine="0"/>
        <w:rPr>
          <w:sz w:val="24"/>
          <w:szCs w:val="24"/>
        </w:rPr>
      </w:pPr>
      <w:r w:rsidRPr="0049744D">
        <w:rPr>
          <w:sz w:val="24"/>
          <w:szCs w:val="24"/>
        </w:rPr>
        <w:t xml:space="preserve"> ___________ 2025 р.                                                  Розробник: Галина ПАНЧИШИН </w:t>
      </w:r>
    </w:p>
    <w:p w:rsidR="0049744D" w:rsidRPr="0049744D" w:rsidRDefault="0049744D" w:rsidP="0049744D">
      <w:pPr>
        <w:spacing w:after="0" w:line="240" w:lineRule="auto"/>
        <w:ind w:left="-15" w:firstLine="0"/>
        <w:jc w:val="center"/>
        <w:rPr>
          <w:sz w:val="24"/>
          <w:szCs w:val="24"/>
        </w:rPr>
      </w:pPr>
      <w:r w:rsidRPr="0049744D">
        <w:rPr>
          <w:sz w:val="24"/>
          <w:szCs w:val="24"/>
        </w:rPr>
        <w:t xml:space="preserve">                                                                       Завізовано: ________________ Роман ГОРІН</w:t>
      </w:r>
    </w:p>
    <w:p w:rsidR="0049744D" w:rsidRPr="0049744D" w:rsidRDefault="0049744D" w:rsidP="0049744D">
      <w:pPr>
        <w:spacing w:after="0" w:line="240" w:lineRule="auto"/>
        <w:ind w:left="-15" w:firstLine="0"/>
        <w:jc w:val="center"/>
        <w:rPr>
          <w:sz w:val="24"/>
          <w:szCs w:val="24"/>
        </w:rPr>
      </w:pPr>
      <w:r w:rsidRPr="0049744D">
        <w:rPr>
          <w:sz w:val="24"/>
          <w:szCs w:val="24"/>
        </w:rPr>
        <w:t xml:space="preserve">                                                                            _________________ Зоряна НАКОНЕЧНА</w:t>
      </w:r>
    </w:p>
    <w:p w:rsidR="0049744D" w:rsidRPr="0049744D" w:rsidRDefault="0049744D" w:rsidP="0049744D">
      <w:pPr>
        <w:spacing w:after="0" w:line="240" w:lineRule="auto"/>
        <w:ind w:left="0" w:firstLine="0"/>
        <w:jc w:val="left"/>
      </w:pPr>
      <w:r w:rsidRPr="0049744D">
        <w:t xml:space="preserve">                                                          </w:t>
      </w:r>
      <w:r w:rsidRPr="0049744D">
        <w:rPr>
          <w:b/>
        </w:rPr>
        <w:t xml:space="preserve"> </w:t>
      </w:r>
    </w:p>
    <w:p w:rsidR="00347952" w:rsidRDefault="0049744D" w:rsidP="0049744D">
      <w:pPr>
        <w:spacing w:after="0" w:line="240" w:lineRule="auto"/>
        <w:ind w:left="0" w:firstLine="0"/>
        <w:jc w:val="left"/>
        <w:rPr>
          <w:color w:val="auto"/>
          <w:sz w:val="24"/>
          <w:szCs w:val="24"/>
        </w:rPr>
      </w:pPr>
      <w:r w:rsidRPr="0049744D">
        <w:rPr>
          <w:sz w:val="24"/>
          <w:szCs w:val="24"/>
        </w:rPr>
        <w:t xml:space="preserve">Про  погодження </w:t>
      </w:r>
      <w:r w:rsidRPr="0049744D">
        <w:rPr>
          <w:color w:val="auto"/>
          <w:sz w:val="24"/>
          <w:szCs w:val="24"/>
        </w:rPr>
        <w:t xml:space="preserve"> внесення змін до  «Програми </w:t>
      </w:r>
    </w:p>
    <w:p w:rsidR="00347952" w:rsidRDefault="0049744D" w:rsidP="0049744D">
      <w:pPr>
        <w:spacing w:after="0" w:line="240" w:lineRule="auto"/>
        <w:ind w:left="0" w:firstLine="0"/>
        <w:jc w:val="left"/>
        <w:rPr>
          <w:color w:val="auto"/>
          <w:sz w:val="24"/>
          <w:szCs w:val="24"/>
        </w:rPr>
      </w:pPr>
      <w:r w:rsidRPr="0049744D">
        <w:rPr>
          <w:color w:val="auto"/>
          <w:sz w:val="24"/>
          <w:szCs w:val="24"/>
        </w:rPr>
        <w:t>р</w:t>
      </w:r>
      <w:r w:rsidR="00347952">
        <w:rPr>
          <w:color w:val="auto"/>
          <w:sz w:val="24"/>
          <w:szCs w:val="24"/>
        </w:rPr>
        <w:t xml:space="preserve">озвитку освіти Новороздільської </w:t>
      </w:r>
      <w:r w:rsidRPr="0049744D">
        <w:rPr>
          <w:color w:val="auto"/>
          <w:sz w:val="24"/>
          <w:szCs w:val="24"/>
        </w:rPr>
        <w:t xml:space="preserve">територіальної громади </w:t>
      </w:r>
    </w:p>
    <w:p w:rsidR="0049744D" w:rsidRPr="0049744D" w:rsidRDefault="0049744D" w:rsidP="0049744D">
      <w:pPr>
        <w:spacing w:after="0" w:line="240" w:lineRule="auto"/>
        <w:ind w:left="0" w:firstLine="0"/>
        <w:jc w:val="left"/>
        <w:rPr>
          <w:color w:val="auto"/>
          <w:sz w:val="24"/>
          <w:szCs w:val="24"/>
        </w:rPr>
      </w:pPr>
      <w:bookmarkStart w:id="0" w:name="_GoBack"/>
      <w:bookmarkEnd w:id="0"/>
      <w:r w:rsidRPr="0049744D">
        <w:rPr>
          <w:color w:val="auto"/>
          <w:sz w:val="24"/>
          <w:szCs w:val="24"/>
        </w:rPr>
        <w:t>на 2025 рік та прогноз на 2026-2027 роки»</w:t>
      </w:r>
    </w:p>
    <w:p w:rsidR="0049744D" w:rsidRPr="0049744D" w:rsidRDefault="0049744D" w:rsidP="0049744D">
      <w:pPr>
        <w:spacing w:after="0" w:line="240" w:lineRule="auto"/>
        <w:ind w:left="0" w:firstLine="0"/>
        <w:jc w:val="left"/>
        <w:rPr>
          <w:color w:val="auto"/>
          <w:sz w:val="24"/>
          <w:szCs w:val="24"/>
        </w:rPr>
      </w:pPr>
      <w:r w:rsidRPr="0049744D">
        <w:rPr>
          <w:color w:val="auto"/>
          <w:sz w:val="24"/>
          <w:szCs w:val="24"/>
        </w:rPr>
        <w:t> </w:t>
      </w:r>
    </w:p>
    <w:p w:rsidR="0049744D" w:rsidRPr="0049744D" w:rsidRDefault="0049744D" w:rsidP="0049744D">
      <w:pPr>
        <w:spacing w:after="0" w:line="240" w:lineRule="auto"/>
        <w:ind w:left="-15" w:firstLine="556"/>
        <w:rPr>
          <w:sz w:val="24"/>
          <w:szCs w:val="24"/>
        </w:rPr>
      </w:pPr>
      <w:r w:rsidRPr="0049744D">
        <w:rPr>
          <w:rFonts w:eastAsia="Calibri"/>
          <w:color w:val="auto"/>
          <w:sz w:val="26"/>
          <w:szCs w:val="26"/>
          <w:lang w:eastAsia="en-US"/>
        </w:rPr>
        <w:t xml:space="preserve"> </w:t>
      </w:r>
      <w:r w:rsidRPr="0049744D">
        <w:rPr>
          <w:rFonts w:eastAsia="Calibri"/>
          <w:color w:val="auto"/>
          <w:sz w:val="24"/>
          <w:szCs w:val="24"/>
          <w:lang w:eastAsia="en-US"/>
        </w:rPr>
        <w:t>Заслухавши та обговоривши інформацію начальника відділу освіти Галини ПАНЧИШИН щодо необхідності внесення змін до «</w:t>
      </w:r>
      <w:r w:rsidRPr="0049744D">
        <w:rPr>
          <w:color w:val="auto"/>
          <w:sz w:val="24"/>
          <w:szCs w:val="24"/>
        </w:rPr>
        <w:t xml:space="preserve">Програми розвитку  освіти Новороздільської територіальної громади на 2025 рік та прогноз на 2026-2027 роки», </w:t>
      </w:r>
      <w:r w:rsidRPr="0049744D">
        <w:rPr>
          <w:sz w:val="24"/>
          <w:szCs w:val="24"/>
        </w:rPr>
        <w:t xml:space="preserve">керуючись пунктом 1 частини "а" статті 27, пунктом 1 частини 2 статті 52 Закону України "Про місцеве самоврядування в Україні, </w:t>
      </w:r>
      <w:r w:rsidRPr="0049744D">
        <w:rPr>
          <w:color w:val="2E2F33"/>
          <w:sz w:val="24"/>
          <w:szCs w:val="24"/>
        </w:rPr>
        <w:t xml:space="preserve">виконавчий комітет Новороздільської міської ради </w:t>
      </w:r>
    </w:p>
    <w:p w:rsidR="0049744D" w:rsidRPr="0049744D" w:rsidRDefault="0049744D" w:rsidP="0049744D">
      <w:pPr>
        <w:spacing w:after="0" w:line="240" w:lineRule="auto"/>
        <w:ind w:left="-15" w:firstLine="0"/>
      </w:pPr>
    </w:p>
    <w:p w:rsidR="0049744D" w:rsidRPr="0049744D" w:rsidRDefault="0049744D" w:rsidP="0049744D">
      <w:pPr>
        <w:spacing w:after="0" w:line="240" w:lineRule="auto"/>
        <w:ind w:left="-15" w:firstLine="0"/>
      </w:pPr>
      <w:r w:rsidRPr="0049744D">
        <w:t xml:space="preserve">ВИРІШИВ: </w:t>
      </w:r>
    </w:p>
    <w:p w:rsidR="0049744D" w:rsidRPr="0049744D" w:rsidRDefault="0049744D" w:rsidP="0049744D">
      <w:pPr>
        <w:spacing w:after="0" w:line="240" w:lineRule="auto"/>
        <w:ind w:left="566" w:firstLine="0"/>
        <w:jc w:val="left"/>
      </w:pPr>
      <w:r w:rsidRPr="0049744D">
        <w:t xml:space="preserve">                                                                  </w:t>
      </w:r>
    </w:p>
    <w:p w:rsidR="0049744D" w:rsidRPr="0049744D" w:rsidRDefault="0049744D" w:rsidP="0049744D">
      <w:pPr>
        <w:spacing w:after="0" w:line="240" w:lineRule="auto"/>
        <w:ind w:left="0" w:firstLine="709"/>
        <w:rPr>
          <w:rFonts w:eastAsia="Calibri"/>
          <w:color w:val="auto"/>
          <w:sz w:val="26"/>
          <w:szCs w:val="26"/>
          <w:lang w:eastAsia="en-US"/>
        </w:rPr>
      </w:pPr>
      <w:r w:rsidRPr="0049744D">
        <w:rPr>
          <w:sz w:val="24"/>
          <w:szCs w:val="24"/>
        </w:rPr>
        <w:t>1.Погодити внесення змін до  Програми розвитку освіти Новороздільської територіальної громади на 2025 рік та прогноз на 2026-2027 роки (далі – Програма),</w:t>
      </w:r>
      <w:r w:rsidRPr="0049744D">
        <w:rPr>
          <w:rFonts w:eastAsia="Calibri"/>
          <w:color w:val="auto"/>
          <w:sz w:val="26"/>
          <w:szCs w:val="26"/>
          <w:lang w:eastAsia="en-US"/>
        </w:rPr>
        <w:t xml:space="preserve">  а саме: </w:t>
      </w:r>
    </w:p>
    <w:p w:rsidR="0049744D" w:rsidRPr="0049744D" w:rsidRDefault="0049744D" w:rsidP="0049744D">
      <w:pPr>
        <w:spacing w:after="0" w:line="240" w:lineRule="auto"/>
        <w:ind w:left="0" w:firstLine="709"/>
        <w:rPr>
          <w:rFonts w:eastAsia="Calibri"/>
          <w:color w:val="auto"/>
          <w:sz w:val="24"/>
          <w:szCs w:val="24"/>
          <w:lang w:eastAsia="en-US"/>
        </w:rPr>
      </w:pPr>
      <w:r w:rsidRPr="0049744D">
        <w:rPr>
          <w:rFonts w:eastAsia="Calibri"/>
          <w:color w:val="auto"/>
          <w:sz w:val="24"/>
          <w:szCs w:val="24"/>
          <w:lang w:eastAsia="en-US"/>
        </w:rPr>
        <w:t>1.1.розподіл коштів на Програму ви</w:t>
      </w:r>
      <w:r w:rsidR="001A6C7F">
        <w:rPr>
          <w:rFonts w:eastAsia="Calibri"/>
          <w:color w:val="auto"/>
          <w:sz w:val="24"/>
          <w:szCs w:val="24"/>
          <w:lang w:eastAsia="en-US"/>
        </w:rPr>
        <w:t>класти в новій редакції, згідно Д</w:t>
      </w:r>
      <w:r w:rsidRPr="0049744D">
        <w:rPr>
          <w:rFonts w:eastAsia="Calibri"/>
          <w:color w:val="auto"/>
          <w:sz w:val="24"/>
          <w:szCs w:val="24"/>
          <w:lang w:eastAsia="en-US"/>
        </w:rPr>
        <w:t>одатку</w:t>
      </w:r>
      <w:r w:rsidR="001A6C7F">
        <w:rPr>
          <w:rFonts w:eastAsia="Calibri"/>
          <w:color w:val="auto"/>
          <w:sz w:val="24"/>
          <w:szCs w:val="24"/>
          <w:lang w:eastAsia="en-US"/>
        </w:rPr>
        <w:t xml:space="preserve"> 1</w:t>
      </w:r>
      <w:r w:rsidRPr="0049744D">
        <w:rPr>
          <w:rFonts w:eastAsia="Calibri"/>
          <w:color w:val="auto"/>
          <w:sz w:val="24"/>
          <w:szCs w:val="24"/>
          <w:lang w:eastAsia="en-US"/>
        </w:rPr>
        <w:t>;</w:t>
      </w:r>
    </w:p>
    <w:p w:rsidR="0049744D" w:rsidRPr="0049744D" w:rsidRDefault="0049744D" w:rsidP="0049744D">
      <w:pPr>
        <w:spacing w:after="0" w:line="240" w:lineRule="auto"/>
        <w:ind w:left="0" w:firstLine="709"/>
        <w:rPr>
          <w:rFonts w:eastAsia="Calibri"/>
          <w:color w:val="auto"/>
          <w:sz w:val="24"/>
          <w:szCs w:val="24"/>
          <w:lang w:eastAsia="en-US"/>
        </w:rPr>
      </w:pPr>
      <w:r w:rsidRPr="0049744D">
        <w:rPr>
          <w:rFonts w:eastAsia="Calibri"/>
          <w:color w:val="auto"/>
          <w:sz w:val="24"/>
          <w:szCs w:val="24"/>
          <w:lang w:eastAsia="en-US"/>
        </w:rPr>
        <w:t>1.2. додаток 4 до програми «Перелік завдань і заходів Програми на 2025 рік» викласти в новій редакції</w:t>
      </w:r>
      <w:r w:rsidR="001A6C7F">
        <w:rPr>
          <w:rFonts w:eastAsia="Calibri"/>
          <w:color w:val="auto"/>
          <w:sz w:val="24"/>
          <w:szCs w:val="24"/>
          <w:lang w:eastAsia="en-US"/>
        </w:rPr>
        <w:t>, згідно Д</w:t>
      </w:r>
      <w:r w:rsidRPr="0049744D">
        <w:rPr>
          <w:rFonts w:eastAsia="Calibri"/>
          <w:color w:val="auto"/>
          <w:sz w:val="24"/>
          <w:szCs w:val="24"/>
          <w:lang w:eastAsia="en-US"/>
        </w:rPr>
        <w:t>одатку</w:t>
      </w:r>
      <w:r w:rsidR="001A6C7F">
        <w:rPr>
          <w:rFonts w:eastAsia="Calibri"/>
          <w:color w:val="auto"/>
          <w:sz w:val="24"/>
          <w:szCs w:val="24"/>
          <w:lang w:eastAsia="en-US"/>
        </w:rPr>
        <w:t xml:space="preserve"> 2</w:t>
      </w:r>
      <w:r w:rsidRPr="0049744D">
        <w:rPr>
          <w:rFonts w:eastAsia="Calibri"/>
          <w:color w:val="auto"/>
          <w:sz w:val="24"/>
          <w:szCs w:val="24"/>
          <w:lang w:eastAsia="en-US"/>
        </w:rPr>
        <w:t>.</w:t>
      </w:r>
    </w:p>
    <w:p w:rsidR="0049744D" w:rsidRPr="0049744D" w:rsidRDefault="0049744D" w:rsidP="0049744D">
      <w:pPr>
        <w:spacing w:after="0" w:line="240" w:lineRule="auto"/>
        <w:ind w:left="0" w:firstLine="709"/>
        <w:rPr>
          <w:sz w:val="24"/>
          <w:szCs w:val="24"/>
        </w:rPr>
      </w:pPr>
      <w:r w:rsidRPr="0049744D">
        <w:rPr>
          <w:rFonts w:eastAsia="Calibri"/>
          <w:color w:val="auto"/>
          <w:sz w:val="26"/>
          <w:szCs w:val="26"/>
        </w:rPr>
        <w:t xml:space="preserve">2. </w:t>
      </w:r>
      <w:r w:rsidRPr="0049744D">
        <w:rPr>
          <w:sz w:val="24"/>
          <w:szCs w:val="24"/>
        </w:rPr>
        <w:t>Відділу освіти Новороздільської міської ради (Панчишин Г.Ю.) подати погоджені зміни до  Програми на затвердження сесією Новороздільської міської ради.</w:t>
      </w:r>
    </w:p>
    <w:p w:rsidR="0049744D" w:rsidRPr="0049744D" w:rsidRDefault="0049744D" w:rsidP="0049744D">
      <w:pPr>
        <w:spacing w:after="0" w:line="240" w:lineRule="auto"/>
        <w:ind w:left="0" w:firstLine="709"/>
        <w:rPr>
          <w:rFonts w:eastAsia="Calibri"/>
          <w:color w:val="auto"/>
          <w:sz w:val="26"/>
          <w:szCs w:val="26"/>
        </w:rPr>
      </w:pPr>
      <w:r w:rsidRPr="0049744D">
        <w:rPr>
          <w:sz w:val="24"/>
          <w:szCs w:val="24"/>
        </w:rPr>
        <w:t>3. Контроль за виконанням даного рішення покласти на заступника міського голови  з питань діяльності виконавчих органів ради Ганачевську О.Р.</w:t>
      </w:r>
    </w:p>
    <w:p w:rsidR="0049744D" w:rsidRPr="0049744D" w:rsidRDefault="0049744D" w:rsidP="0049744D">
      <w:pPr>
        <w:spacing w:after="0" w:line="240" w:lineRule="auto"/>
        <w:ind w:left="566" w:firstLine="0"/>
        <w:jc w:val="left"/>
        <w:rPr>
          <w:sz w:val="24"/>
          <w:szCs w:val="24"/>
        </w:rPr>
      </w:pPr>
      <w:r w:rsidRPr="0049744D">
        <w:rPr>
          <w:sz w:val="24"/>
          <w:szCs w:val="24"/>
        </w:rPr>
        <w:t xml:space="preserve"> </w:t>
      </w:r>
    </w:p>
    <w:p w:rsidR="0049744D" w:rsidRPr="0049744D" w:rsidRDefault="0049744D" w:rsidP="0049744D">
      <w:pPr>
        <w:spacing w:after="0" w:line="240" w:lineRule="auto"/>
        <w:ind w:left="0" w:firstLine="556"/>
        <w:jc w:val="left"/>
        <w:rPr>
          <w:sz w:val="24"/>
          <w:szCs w:val="24"/>
        </w:rPr>
      </w:pPr>
      <w:r w:rsidRPr="0049744D">
        <w:rPr>
          <w:sz w:val="24"/>
          <w:szCs w:val="24"/>
        </w:rPr>
        <w:t xml:space="preserve"> </w:t>
      </w:r>
    </w:p>
    <w:p w:rsidR="0049744D" w:rsidRDefault="0049744D" w:rsidP="0049744D">
      <w:pPr>
        <w:spacing w:after="0" w:line="240" w:lineRule="auto"/>
        <w:ind w:left="-15" w:firstLine="0"/>
        <w:rPr>
          <w:sz w:val="24"/>
          <w:szCs w:val="24"/>
        </w:rPr>
      </w:pPr>
      <w:r w:rsidRPr="0049744D">
        <w:rPr>
          <w:sz w:val="24"/>
          <w:szCs w:val="24"/>
        </w:rPr>
        <w:t xml:space="preserve">МІСЬКИЙ  ГОЛОВА                               </w:t>
      </w:r>
      <w:r w:rsidRPr="0049744D">
        <w:rPr>
          <w:sz w:val="24"/>
          <w:szCs w:val="24"/>
        </w:rPr>
        <w:tab/>
      </w:r>
      <w:r w:rsidRPr="0049744D">
        <w:rPr>
          <w:sz w:val="24"/>
          <w:szCs w:val="24"/>
        </w:rPr>
        <w:tab/>
        <w:t xml:space="preserve">                    Ярина ЯЦЕНКО</w:t>
      </w: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49744D" w:rsidRDefault="0049744D" w:rsidP="0049744D">
      <w:pPr>
        <w:spacing w:after="0" w:line="240" w:lineRule="auto"/>
        <w:ind w:left="-15" w:firstLine="0"/>
        <w:rPr>
          <w:sz w:val="24"/>
          <w:szCs w:val="24"/>
        </w:rPr>
      </w:pPr>
    </w:p>
    <w:p w:rsidR="00DB4A51" w:rsidRDefault="00DB4A51" w:rsidP="00DB4A51">
      <w:pPr>
        <w:spacing w:after="0" w:line="240" w:lineRule="auto"/>
        <w:ind w:left="0" w:right="849" w:firstLine="0"/>
        <w:jc w:val="center"/>
        <w:rPr>
          <w:b/>
          <w:color w:val="auto"/>
          <w:sz w:val="24"/>
          <w:szCs w:val="24"/>
        </w:rPr>
      </w:pPr>
    </w:p>
    <w:p w:rsidR="00A07BED" w:rsidRDefault="00A07BED" w:rsidP="004133F1">
      <w:pPr>
        <w:spacing w:after="0" w:line="240" w:lineRule="auto"/>
        <w:ind w:left="0" w:right="849" w:firstLine="0"/>
        <w:rPr>
          <w:b/>
          <w:color w:val="auto"/>
          <w:sz w:val="24"/>
          <w:szCs w:val="24"/>
        </w:rPr>
      </w:pPr>
    </w:p>
    <w:p w:rsidR="001A6C7F" w:rsidRDefault="001A6C7F" w:rsidP="004133F1">
      <w:pPr>
        <w:spacing w:after="0" w:line="240" w:lineRule="auto"/>
        <w:ind w:left="0" w:right="849" w:firstLine="0"/>
        <w:rPr>
          <w:b/>
          <w:color w:val="auto"/>
          <w:sz w:val="24"/>
          <w:szCs w:val="24"/>
        </w:rPr>
      </w:pPr>
    </w:p>
    <w:p w:rsidR="001A6C7F" w:rsidRDefault="001A6C7F" w:rsidP="004133F1">
      <w:pPr>
        <w:spacing w:after="0" w:line="240" w:lineRule="auto"/>
        <w:ind w:left="0" w:right="849" w:firstLine="0"/>
        <w:rPr>
          <w:b/>
          <w:color w:val="auto"/>
          <w:sz w:val="24"/>
          <w:szCs w:val="24"/>
        </w:rPr>
      </w:pPr>
    </w:p>
    <w:p w:rsidR="001A6C7F" w:rsidRDefault="001A6C7F" w:rsidP="004133F1">
      <w:pPr>
        <w:spacing w:after="0" w:line="240" w:lineRule="auto"/>
        <w:ind w:left="0" w:right="849" w:firstLine="0"/>
        <w:rPr>
          <w:b/>
          <w:color w:val="auto"/>
          <w:sz w:val="24"/>
          <w:szCs w:val="24"/>
        </w:rPr>
      </w:pPr>
    </w:p>
    <w:p w:rsidR="001A6C7F" w:rsidRDefault="001A6C7F" w:rsidP="004133F1">
      <w:pPr>
        <w:spacing w:after="0" w:line="240" w:lineRule="auto"/>
        <w:ind w:left="0" w:right="849" w:firstLine="0"/>
        <w:rPr>
          <w:b/>
          <w:color w:val="auto"/>
          <w:sz w:val="24"/>
          <w:szCs w:val="24"/>
        </w:rPr>
      </w:pPr>
    </w:p>
    <w:p w:rsidR="001A6C7F" w:rsidRDefault="001A6C7F" w:rsidP="004133F1">
      <w:pPr>
        <w:spacing w:after="0" w:line="240" w:lineRule="auto"/>
        <w:ind w:left="0" w:right="849" w:firstLine="0"/>
        <w:rPr>
          <w:b/>
          <w:color w:val="auto"/>
          <w:sz w:val="24"/>
          <w:szCs w:val="24"/>
        </w:rPr>
      </w:pPr>
    </w:p>
    <w:p w:rsidR="001A6C7F" w:rsidRDefault="001A6C7F" w:rsidP="004133F1">
      <w:pPr>
        <w:spacing w:after="0" w:line="240" w:lineRule="auto"/>
        <w:ind w:left="0" w:right="849" w:firstLine="0"/>
        <w:rPr>
          <w:b/>
          <w:color w:val="auto"/>
          <w:sz w:val="24"/>
          <w:szCs w:val="24"/>
        </w:rPr>
      </w:pPr>
    </w:p>
    <w:p w:rsidR="00A07BED" w:rsidRDefault="00A07BED" w:rsidP="004133F1">
      <w:pPr>
        <w:spacing w:after="0" w:line="240" w:lineRule="auto"/>
        <w:ind w:left="0" w:right="849" w:firstLine="0"/>
        <w:rPr>
          <w:b/>
          <w:color w:val="auto"/>
          <w:sz w:val="24"/>
          <w:szCs w:val="24"/>
        </w:rPr>
      </w:pPr>
    </w:p>
    <w:p w:rsidR="00B105B4" w:rsidRPr="00B105B4" w:rsidRDefault="001A6C7F" w:rsidP="00B105B4">
      <w:pPr>
        <w:spacing w:after="0" w:line="240" w:lineRule="auto"/>
        <w:ind w:left="0" w:right="-11" w:firstLine="0"/>
        <w:jc w:val="right"/>
        <w:rPr>
          <w:sz w:val="24"/>
          <w:szCs w:val="24"/>
        </w:rPr>
      </w:pPr>
      <w:r>
        <w:rPr>
          <w:sz w:val="24"/>
          <w:szCs w:val="24"/>
        </w:rPr>
        <w:lastRenderedPageBreak/>
        <w:t>Додаток  1</w:t>
      </w:r>
    </w:p>
    <w:p w:rsidR="00B105B4" w:rsidRPr="00B105B4" w:rsidRDefault="00B105B4" w:rsidP="00B105B4">
      <w:pPr>
        <w:spacing w:after="0" w:line="240" w:lineRule="auto"/>
        <w:ind w:left="0" w:right="-11" w:firstLine="0"/>
        <w:jc w:val="right"/>
        <w:rPr>
          <w:sz w:val="24"/>
          <w:szCs w:val="24"/>
        </w:rPr>
      </w:pPr>
      <w:r w:rsidRPr="00B105B4">
        <w:rPr>
          <w:sz w:val="24"/>
          <w:szCs w:val="24"/>
        </w:rPr>
        <w:t xml:space="preserve">до рішення виконкому </w:t>
      </w:r>
    </w:p>
    <w:p w:rsidR="004133F1" w:rsidRDefault="001A6C7F" w:rsidP="001A6C7F">
      <w:pPr>
        <w:spacing w:after="0" w:line="240" w:lineRule="auto"/>
        <w:ind w:left="0" w:right="849" w:firstLine="0"/>
        <w:jc w:val="right"/>
        <w:rPr>
          <w:b/>
          <w:color w:val="auto"/>
          <w:sz w:val="24"/>
          <w:szCs w:val="24"/>
        </w:rPr>
      </w:pPr>
      <w:r>
        <w:rPr>
          <w:sz w:val="24"/>
          <w:szCs w:val="24"/>
        </w:rPr>
        <w:t xml:space="preserve">             </w:t>
      </w:r>
      <w:r w:rsidR="00B105B4" w:rsidRPr="00B105B4">
        <w:rPr>
          <w:sz w:val="24"/>
          <w:szCs w:val="24"/>
        </w:rPr>
        <w:t>№__від __грудня 2025 року</w:t>
      </w:r>
    </w:p>
    <w:p w:rsidR="001A6C7F" w:rsidRDefault="00C94BC3" w:rsidP="00566D1B">
      <w:pPr>
        <w:spacing w:after="0" w:line="240" w:lineRule="auto"/>
        <w:ind w:left="0" w:right="849" w:firstLine="0"/>
        <w:rPr>
          <w:b/>
          <w:color w:val="auto"/>
          <w:sz w:val="24"/>
          <w:szCs w:val="24"/>
        </w:rPr>
      </w:pPr>
      <w:r>
        <w:rPr>
          <w:b/>
          <w:color w:val="auto"/>
          <w:sz w:val="24"/>
          <w:szCs w:val="24"/>
        </w:rPr>
        <w:t xml:space="preserve">               </w:t>
      </w:r>
    </w:p>
    <w:p w:rsidR="00DB4A51" w:rsidRDefault="007B2656" w:rsidP="00566D1B">
      <w:pPr>
        <w:spacing w:after="0" w:line="240" w:lineRule="auto"/>
        <w:ind w:left="0" w:right="849" w:firstLine="0"/>
        <w:jc w:val="center"/>
        <w:rPr>
          <w:b/>
          <w:color w:val="auto"/>
          <w:sz w:val="24"/>
          <w:szCs w:val="24"/>
        </w:rPr>
      </w:pPr>
      <w:r>
        <w:rPr>
          <w:b/>
          <w:color w:val="auto"/>
          <w:sz w:val="24"/>
          <w:szCs w:val="24"/>
        </w:rPr>
        <w:t xml:space="preserve">            </w:t>
      </w:r>
      <w:r w:rsidR="00DB4A51">
        <w:rPr>
          <w:b/>
          <w:color w:val="auto"/>
          <w:sz w:val="24"/>
          <w:szCs w:val="24"/>
        </w:rPr>
        <w:t>Розподіл коштів на програму</w:t>
      </w:r>
    </w:p>
    <w:p w:rsidR="00C355C2" w:rsidRDefault="00DB4A51" w:rsidP="004133F1">
      <w:pPr>
        <w:spacing w:after="0" w:line="240" w:lineRule="auto"/>
        <w:ind w:left="1134" w:right="849" w:firstLine="0"/>
        <w:jc w:val="center"/>
        <w:rPr>
          <w:b/>
          <w:color w:val="auto"/>
          <w:sz w:val="24"/>
          <w:szCs w:val="24"/>
        </w:rPr>
      </w:pPr>
      <w:r>
        <w:rPr>
          <w:b/>
          <w:color w:val="auto"/>
          <w:sz w:val="24"/>
          <w:szCs w:val="24"/>
        </w:rPr>
        <w:t>«Розвиток ос</w:t>
      </w:r>
      <w:r w:rsidR="00A618B9">
        <w:rPr>
          <w:b/>
          <w:color w:val="auto"/>
          <w:sz w:val="24"/>
          <w:szCs w:val="24"/>
        </w:rPr>
        <w:t>віти Новороздільської територіальної громади</w:t>
      </w:r>
      <w:r w:rsidR="00C355C2">
        <w:rPr>
          <w:b/>
          <w:color w:val="auto"/>
          <w:sz w:val="24"/>
          <w:szCs w:val="24"/>
        </w:rPr>
        <w:t xml:space="preserve"> на 2025 </w:t>
      </w:r>
      <w:r w:rsidR="004133F1">
        <w:rPr>
          <w:b/>
          <w:color w:val="auto"/>
          <w:sz w:val="24"/>
          <w:szCs w:val="24"/>
        </w:rPr>
        <w:t xml:space="preserve"> рік</w:t>
      </w:r>
    </w:p>
    <w:tbl>
      <w:tblPr>
        <w:tblStyle w:val="1f"/>
        <w:tblW w:w="9918" w:type="dxa"/>
        <w:tblLayout w:type="fixed"/>
        <w:tblLook w:val="04A0" w:firstRow="1" w:lastRow="0" w:firstColumn="1" w:lastColumn="0" w:noHBand="0" w:noVBand="1"/>
      </w:tblPr>
      <w:tblGrid>
        <w:gridCol w:w="562"/>
        <w:gridCol w:w="709"/>
        <w:gridCol w:w="6804"/>
        <w:gridCol w:w="1843"/>
      </w:tblGrid>
      <w:tr w:rsidR="00566D1B" w:rsidTr="008675F3">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271" w:type="dxa"/>
            <w:gridSpan w:val="2"/>
          </w:tcPr>
          <w:p w:rsidR="00C355C2" w:rsidRPr="001A6C7F" w:rsidRDefault="00566D1B" w:rsidP="001A6C7F">
            <w:pPr>
              <w:tabs>
                <w:tab w:val="left" w:pos="0"/>
              </w:tabs>
              <w:spacing w:after="0" w:line="240" w:lineRule="auto"/>
              <w:ind w:left="0" w:right="601" w:firstLine="0"/>
              <w:jc w:val="center"/>
              <w:rPr>
                <w:b w:val="0"/>
                <w:color w:val="auto"/>
                <w:sz w:val="24"/>
                <w:szCs w:val="24"/>
              </w:rPr>
            </w:pPr>
            <w:r w:rsidRPr="001A6C7F">
              <w:rPr>
                <w:b w:val="0"/>
                <w:color w:val="auto"/>
                <w:sz w:val="24"/>
                <w:szCs w:val="24"/>
              </w:rPr>
              <w:t xml:space="preserve"> </w:t>
            </w:r>
            <w:r w:rsidR="00DB4A51" w:rsidRPr="001A6C7F">
              <w:rPr>
                <w:b w:val="0"/>
                <w:color w:val="auto"/>
                <w:sz w:val="24"/>
                <w:szCs w:val="24"/>
              </w:rPr>
              <w:t>№</w:t>
            </w:r>
          </w:p>
          <w:p w:rsidR="00DB4A51" w:rsidRPr="001A6C7F" w:rsidRDefault="00DB4A51" w:rsidP="001A6C7F">
            <w:pPr>
              <w:tabs>
                <w:tab w:val="left" w:pos="0"/>
              </w:tabs>
              <w:spacing w:after="0" w:line="240" w:lineRule="auto"/>
              <w:ind w:left="0" w:right="601" w:firstLine="0"/>
              <w:jc w:val="center"/>
              <w:rPr>
                <w:b w:val="0"/>
                <w:color w:val="auto"/>
                <w:sz w:val="24"/>
                <w:szCs w:val="24"/>
              </w:rPr>
            </w:pPr>
            <w:r w:rsidRPr="001A6C7F">
              <w:rPr>
                <w:b w:val="0"/>
                <w:color w:val="auto"/>
                <w:sz w:val="24"/>
                <w:szCs w:val="24"/>
              </w:rPr>
              <w:t>з/п</w:t>
            </w:r>
          </w:p>
        </w:tc>
        <w:tc>
          <w:tcPr>
            <w:tcW w:w="6804" w:type="dxa"/>
          </w:tcPr>
          <w:p w:rsidR="00DB4A51" w:rsidRPr="001A6C7F" w:rsidRDefault="00DB4A51" w:rsidP="00F44C4C">
            <w:pPr>
              <w:spacing w:after="0" w:line="240" w:lineRule="auto"/>
              <w:ind w:left="0" w:right="849" w:firstLine="0"/>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1A6C7F">
              <w:rPr>
                <w:b w:val="0"/>
                <w:color w:val="auto"/>
                <w:sz w:val="24"/>
                <w:szCs w:val="24"/>
              </w:rPr>
              <w:t>Назва напряму</w:t>
            </w:r>
          </w:p>
        </w:tc>
        <w:tc>
          <w:tcPr>
            <w:tcW w:w="1843" w:type="dxa"/>
          </w:tcPr>
          <w:p w:rsidR="00DB4A51" w:rsidRPr="001A6C7F" w:rsidRDefault="00DB4A51" w:rsidP="00F44C4C">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1A6C7F">
              <w:rPr>
                <w:b w:val="0"/>
                <w:color w:val="auto"/>
                <w:sz w:val="24"/>
                <w:szCs w:val="24"/>
              </w:rPr>
              <w:t xml:space="preserve">Кошти, які передбачені </w:t>
            </w:r>
          </w:p>
          <w:p w:rsidR="00DB4A51" w:rsidRPr="001A6C7F" w:rsidRDefault="00DB4A51" w:rsidP="00F44C4C">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1A6C7F">
              <w:rPr>
                <w:b w:val="0"/>
                <w:color w:val="auto"/>
                <w:sz w:val="24"/>
                <w:szCs w:val="24"/>
              </w:rPr>
              <w:t>(тис. грн.)</w:t>
            </w:r>
          </w:p>
        </w:tc>
      </w:tr>
      <w:tr w:rsidR="00E633DD" w:rsidTr="008675F3">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auto"/>
          </w:tcPr>
          <w:p w:rsidR="00E633DD" w:rsidRPr="00436931" w:rsidRDefault="00E633DD" w:rsidP="001A6C7F">
            <w:pPr>
              <w:tabs>
                <w:tab w:val="left" w:pos="0"/>
              </w:tabs>
              <w:spacing w:after="0" w:line="240" w:lineRule="auto"/>
              <w:ind w:left="0" w:right="-108" w:firstLine="0"/>
              <w:jc w:val="left"/>
              <w:rPr>
                <w:b w:val="0"/>
                <w:sz w:val="22"/>
              </w:rPr>
            </w:pPr>
            <w:r w:rsidRPr="00436931">
              <w:rPr>
                <w:color w:val="auto"/>
                <w:sz w:val="22"/>
              </w:rPr>
              <w:t>1.</w:t>
            </w:r>
          </w:p>
        </w:tc>
        <w:tc>
          <w:tcPr>
            <w:tcW w:w="7513" w:type="dxa"/>
            <w:gridSpan w:val="2"/>
            <w:shd w:val="clear" w:color="auto" w:fill="auto"/>
          </w:tcPr>
          <w:p w:rsidR="00E633DD" w:rsidRPr="00436931" w:rsidRDefault="00E633DD" w:rsidP="00F44C4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sz w:val="22"/>
              </w:rPr>
            </w:pPr>
            <w:r w:rsidRPr="00436931">
              <w:rPr>
                <w:b/>
                <w:sz w:val="22"/>
              </w:rPr>
              <w:t>Тематичний напрям «Дошкільна освіта»</w:t>
            </w:r>
          </w:p>
        </w:tc>
        <w:tc>
          <w:tcPr>
            <w:tcW w:w="1843" w:type="dxa"/>
            <w:shd w:val="clear" w:color="auto" w:fill="auto"/>
          </w:tcPr>
          <w:p w:rsidR="00E633DD" w:rsidRPr="00436931" w:rsidRDefault="00436931" w:rsidP="00F44794">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color w:val="auto"/>
                <w:sz w:val="22"/>
              </w:rPr>
              <w:t xml:space="preserve">      </w:t>
            </w:r>
            <w:r w:rsidR="00020B58" w:rsidRPr="00436931">
              <w:rPr>
                <w:b/>
                <w:color w:val="auto"/>
                <w:sz w:val="22"/>
              </w:rPr>
              <w:t>1</w:t>
            </w:r>
            <w:r w:rsidR="009F4396" w:rsidRPr="00436931">
              <w:rPr>
                <w:b/>
                <w:color w:val="auto"/>
                <w:sz w:val="22"/>
              </w:rPr>
              <w:t>6</w:t>
            </w:r>
            <w:r w:rsidR="00E633DD" w:rsidRPr="00436931">
              <w:rPr>
                <w:b/>
                <w:color w:val="auto"/>
                <w:sz w:val="22"/>
              </w:rPr>
              <w:t>,000</w:t>
            </w:r>
          </w:p>
        </w:tc>
      </w:tr>
      <w:tr w:rsidR="004F1885" w:rsidTr="008675F3">
        <w:tc>
          <w:tcPr>
            <w:cnfStyle w:val="001000000000" w:firstRow="0" w:lastRow="0" w:firstColumn="1" w:lastColumn="0" w:oddVBand="0" w:evenVBand="0" w:oddHBand="0" w:evenHBand="0" w:firstRowFirstColumn="0" w:firstRowLastColumn="0" w:lastRowFirstColumn="0" w:lastRowLastColumn="0"/>
            <w:tcW w:w="562" w:type="dxa"/>
            <w:vMerge/>
            <w:shd w:val="clear" w:color="auto" w:fill="auto"/>
          </w:tcPr>
          <w:p w:rsidR="004F1885" w:rsidRPr="00436931" w:rsidRDefault="004F1885" w:rsidP="001A6C7F">
            <w:pPr>
              <w:tabs>
                <w:tab w:val="left" w:pos="0"/>
              </w:tabs>
              <w:spacing w:after="0" w:line="240" w:lineRule="auto"/>
              <w:ind w:left="0" w:right="-108" w:firstLine="0"/>
              <w:jc w:val="left"/>
              <w:rPr>
                <w:b w:val="0"/>
                <w:color w:val="auto"/>
                <w:sz w:val="22"/>
              </w:rPr>
            </w:pPr>
          </w:p>
        </w:tc>
        <w:tc>
          <w:tcPr>
            <w:tcW w:w="9356" w:type="dxa"/>
            <w:gridSpan w:val="3"/>
            <w:shd w:val="clear" w:color="auto" w:fill="auto"/>
          </w:tcPr>
          <w:p w:rsidR="004F1885" w:rsidRPr="00436931" w:rsidRDefault="004F1885" w:rsidP="004F1885">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bCs/>
                <w:color w:val="auto"/>
                <w:sz w:val="22"/>
              </w:rPr>
            </w:pPr>
            <w:r w:rsidRPr="00436931">
              <w:rPr>
                <w:b/>
                <w:bCs/>
                <w:sz w:val="22"/>
              </w:rPr>
              <w:t>Завдання 4</w:t>
            </w:r>
            <w:r w:rsidRPr="00436931">
              <w:rPr>
                <w:bCs/>
                <w:sz w:val="22"/>
              </w:rPr>
              <w:t xml:space="preserve">. </w:t>
            </w:r>
            <w:r w:rsidRPr="00436931">
              <w:rPr>
                <w:b/>
                <w:bCs/>
                <w:sz w:val="22"/>
              </w:rPr>
              <w:t xml:space="preserve">Соціальна підтримка обдарованих дошкільнят </w:t>
            </w:r>
            <w:r w:rsidR="00A349A6" w:rsidRPr="00436931">
              <w:rPr>
                <w:b/>
                <w:bCs/>
                <w:sz w:val="22"/>
              </w:rPr>
              <w:t>та їх наставників</w:t>
            </w:r>
          </w:p>
        </w:tc>
      </w:tr>
      <w:tr w:rsidR="00E633DD"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auto"/>
          </w:tcPr>
          <w:p w:rsidR="00E633DD" w:rsidRPr="00436931" w:rsidRDefault="00E633DD" w:rsidP="001A6C7F">
            <w:pPr>
              <w:tabs>
                <w:tab w:val="left" w:pos="0"/>
              </w:tabs>
              <w:spacing w:after="0" w:line="240" w:lineRule="auto"/>
              <w:ind w:left="0" w:right="-108" w:firstLine="0"/>
              <w:jc w:val="left"/>
              <w:rPr>
                <w:b w:val="0"/>
                <w:color w:val="auto"/>
                <w:sz w:val="22"/>
              </w:rPr>
            </w:pPr>
          </w:p>
        </w:tc>
        <w:tc>
          <w:tcPr>
            <w:tcW w:w="7513" w:type="dxa"/>
            <w:gridSpan w:val="2"/>
            <w:shd w:val="clear" w:color="auto" w:fill="auto"/>
          </w:tcPr>
          <w:p w:rsidR="00C355C2" w:rsidRPr="00436931" w:rsidRDefault="00E633DD" w:rsidP="00F44C4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sz w:val="22"/>
              </w:rPr>
            </w:pPr>
            <w:r w:rsidRPr="00436931">
              <w:rPr>
                <w:sz w:val="22"/>
              </w:rPr>
              <w:t xml:space="preserve">1.4.1.Провести фестиваль дитячої творчості </w:t>
            </w:r>
            <w:r w:rsidR="009F4396" w:rsidRPr="00436931">
              <w:rPr>
                <w:sz w:val="22"/>
              </w:rPr>
              <w:t xml:space="preserve">до Всеукраїнського </w:t>
            </w:r>
            <w:r w:rsidR="00067B3F" w:rsidRPr="00436931">
              <w:rPr>
                <w:sz w:val="22"/>
              </w:rPr>
              <w:t>Д</w:t>
            </w:r>
            <w:r w:rsidR="009F4396" w:rsidRPr="00436931">
              <w:rPr>
                <w:sz w:val="22"/>
              </w:rPr>
              <w:t xml:space="preserve">ня </w:t>
            </w:r>
            <w:r w:rsidR="00067B3F" w:rsidRPr="00436931">
              <w:rPr>
                <w:sz w:val="22"/>
              </w:rPr>
              <w:t>дошкілля</w:t>
            </w:r>
            <w:r w:rsidRPr="00436931">
              <w:rPr>
                <w:sz w:val="22"/>
              </w:rPr>
              <w:t>.</w:t>
            </w:r>
          </w:p>
        </w:tc>
        <w:tc>
          <w:tcPr>
            <w:tcW w:w="1843" w:type="dxa"/>
            <w:shd w:val="clear" w:color="auto" w:fill="auto"/>
          </w:tcPr>
          <w:p w:rsidR="00E633DD" w:rsidRPr="00436931" w:rsidRDefault="00463624" w:rsidP="00F44C4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color w:val="auto"/>
                <w:sz w:val="22"/>
              </w:rPr>
              <w:t xml:space="preserve">         </w:t>
            </w:r>
            <w:r w:rsidR="00020B58" w:rsidRPr="00436931">
              <w:rPr>
                <w:bCs/>
                <w:color w:val="auto"/>
                <w:sz w:val="22"/>
              </w:rPr>
              <w:t>1</w:t>
            </w:r>
            <w:r w:rsidR="009F4396" w:rsidRPr="00436931">
              <w:rPr>
                <w:bCs/>
                <w:color w:val="auto"/>
                <w:sz w:val="22"/>
              </w:rPr>
              <w:t>6</w:t>
            </w:r>
            <w:r w:rsidR="00E633DD" w:rsidRPr="00436931">
              <w:rPr>
                <w:bCs/>
                <w:color w:val="auto"/>
                <w:sz w:val="22"/>
              </w:rPr>
              <w:t>,000</w:t>
            </w:r>
          </w:p>
        </w:tc>
      </w:tr>
      <w:tr w:rsidR="002B050E" w:rsidTr="008675F3">
        <w:trPr>
          <w:trHeight w:val="308"/>
        </w:trPr>
        <w:tc>
          <w:tcPr>
            <w:cnfStyle w:val="001000000000" w:firstRow="0" w:lastRow="0" w:firstColumn="1" w:lastColumn="0" w:oddVBand="0" w:evenVBand="0" w:oddHBand="0" w:evenHBand="0" w:firstRowFirstColumn="0" w:firstRowLastColumn="0" w:lastRowFirstColumn="0" w:lastRowLastColumn="0"/>
            <w:tcW w:w="562" w:type="dxa"/>
            <w:vMerge w:val="restart"/>
          </w:tcPr>
          <w:p w:rsidR="002B050E" w:rsidRPr="00436931" w:rsidRDefault="002B050E" w:rsidP="001A6C7F">
            <w:pPr>
              <w:tabs>
                <w:tab w:val="left" w:pos="0"/>
              </w:tabs>
              <w:spacing w:after="0" w:line="240" w:lineRule="auto"/>
              <w:ind w:left="0" w:right="-108" w:firstLine="0"/>
              <w:jc w:val="left"/>
              <w:rPr>
                <w:b w:val="0"/>
                <w:sz w:val="22"/>
              </w:rPr>
            </w:pPr>
            <w:r w:rsidRPr="00436931">
              <w:rPr>
                <w:color w:val="auto"/>
                <w:sz w:val="22"/>
              </w:rPr>
              <w:t>2.</w:t>
            </w:r>
          </w:p>
        </w:tc>
        <w:tc>
          <w:tcPr>
            <w:tcW w:w="7513" w:type="dxa"/>
            <w:gridSpan w:val="2"/>
          </w:tcPr>
          <w:p w:rsidR="00C355C2" w:rsidRPr="00436931" w:rsidRDefault="002B050E" w:rsidP="00F44C4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sz w:val="22"/>
              </w:rPr>
            </w:pPr>
            <w:r w:rsidRPr="00436931">
              <w:rPr>
                <w:b/>
                <w:sz w:val="22"/>
              </w:rPr>
              <w:t>Тематичний напрям «Загальна середня освіта</w:t>
            </w:r>
            <w:r w:rsidR="00C355C2" w:rsidRPr="00436931">
              <w:rPr>
                <w:b/>
                <w:sz w:val="22"/>
              </w:rPr>
              <w:t>»</w:t>
            </w:r>
          </w:p>
        </w:tc>
        <w:tc>
          <w:tcPr>
            <w:tcW w:w="1843" w:type="dxa"/>
          </w:tcPr>
          <w:p w:rsidR="002B050E" w:rsidRPr="00436931" w:rsidRDefault="00864BDD" w:rsidP="00864BDD">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color w:val="auto"/>
                <w:sz w:val="22"/>
              </w:rPr>
            </w:pPr>
            <w:r w:rsidRPr="00436931">
              <w:rPr>
                <w:b/>
                <w:color w:val="auto"/>
                <w:sz w:val="22"/>
              </w:rPr>
              <w:t xml:space="preserve">    </w:t>
            </w:r>
            <w:r w:rsidR="00436931" w:rsidRPr="00436931">
              <w:rPr>
                <w:b/>
                <w:color w:val="auto"/>
                <w:sz w:val="22"/>
                <w:lang w:val="en-US"/>
              </w:rPr>
              <w:t>2</w:t>
            </w:r>
            <w:r w:rsidRPr="00436931">
              <w:rPr>
                <w:b/>
                <w:color w:val="auto"/>
                <w:sz w:val="22"/>
                <w:lang w:val="en-US"/>
              </w:rPr>
              <w:t>3</w:t>
            </w:r>
            <w:r w:rsidR="00436931" w:rsidRPr="00436931">
              <w:rPr>
                <w:b/>
                <w:color w:val="auto"/>
                <w:sz w:val="22"/>
              </w:rPr>
              <w:t>5,48</w:t>
            </w:r>
            <w:r w:rsidRPr="00436931">
              <w:rPr>
                <w:b/>
                <w:color w:val="auto"/>
                <w:sz w:val="22"/>
              </w:rPr>
              <w:t>0</w:t>
            </w:r>
          </w:p>
        </w:tc>
      </w:tr>
      <w:tr w:rsidR="002B050E"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color w:val="auto"/>
                <w:sz w:val="22"/>
              </w:rPr>
            </w:pPr>
          </w:p>
        </w:tc>
        <w:tc>
          <w:tcPr>
            <w:tcW w:w="9356" w:type="dxa"/>
            <w:gridSpan w:val="3"/>
            <w:shd w:val="clear" w:color="auto" w:fill="auto"/>
          </w:tcPr>
          <w:p w:rsidR="002B050E" w:rsidRPr="00436931" w:rsidRDefault="002B050E" w:rsidP="004370C3">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sz w:val="22"/>
              </w:rPr>
              <w:t xml:space="preserve">Завдання 1. Заохочення і підтримка обдарованих дітей, </w:t>
            </w:r>
            <w:r w:rsidRPr="00436931">
              <w:rPr>
                <w:b/>
                <w:color w:val="auto"/>
                <w:sz w:val="22"/>
              </w:rPr>
              <w:t>випускників – медалістів,</w:t>
            </w:r>
            <w:r w:rsidRPr="00436931">
              <w:rPr>
                <w:rFonts w:eastAsiaTheme="minorHAnsi"/>
                <w:color w:val="auto"/>
                <w:sz w:val="22"/>
                <w:lang w:eastAsia="en-US"/>
              </w:rPr>
              <w:t xml:space="preserve"> </w:t>
            </w:r>
            <w:r w:rsidRPr="00436931">
              <w:rPr>
                <w:rFonts w:eastAsiaTheme="minorHAnsi"/>
                <w:b/>
                <w:bCs/>
                <w:color w:val="auto"/>
                <w:sz w:val="22"/>
                <w:lang w:eastAsia="en-US"/>
              </w:rPr>
              <w:t xml:space="preserve">здобувачів освіти </w:t>
            </w:r>
            <w:r w:rsidR="00F26850" w:rsidRPr="00436931">
              <w:rPr>
                <w:rFonts w:eastAsiaTheme="minorHAnsi"/>
                <w:b/>
                <w:bCs/>
                <w:color w:val="auto"/>
                <w:sz w:val="22"/>
                <w:lang w:eastAsia="en-US"/>
              </w:rPr>
              <w:t xml:space="preserve">з максимальним балом ЗНО (НМТ) та їх наставників, стимулювання педагогічних працівників за підсумками освітянських конкурсів, </w:t>
            </w:r>
            <w:r w:rsidRPr="00436931">
              <w:rPr>
                <w:rFonts w:eastAsiaTheme="minorHAnsi"/>
                <w:b/>
                <w:bCs/>
                <w:color w:val="auto"/>
                <w:sz w:val="22"/>
                <w:lang w:eastAsia="en-US"/>
              </w:rPr>
              <w:t>інше</w:t>
            </w:r>
            <w:r w:rsidRPr="00436931">
              <w:rPr>
                <w:rFonts w:eastAsiaTheme="minorHAnsi"/>
                <w:color w:val="auto"/>
                <w:sz w:val="22"/>
                <w:lang w:eastAsia="en-US"/>
              </w:rPr>
              <w:t>.</w:t>
            </w:r>
          </w:p>
        </w:tc>
      </w:tr>
      <w:tr w:rsidR="002B050E" w:rsidTr="008675F3">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auto"/>
          </w:tcPr>
          <w:p w:rsidR="002B050E" w:rsidRPr="00436931" w:rsidRDefault="002B050E" w:rsidP="00C355C2">
            <w:pPr>
              <w:autoSpaceDE w:val="0"/>
              <w:autoSpaceDN w:val="0"/>
              <w:adjustRightInd w:val="0"/>
              <w:spacing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436931">
              <w:rPr>
                <w:sz w:val="22"/>
              </w:rPr>
              <w:t xml:space="preserve">2.1.1. </w:t>
            </w:r>
            <w:r w:rsidRPr="00436931">
              <w:rPr>
                <w:color w:val="auto"/>
                <w:sz w:val="22"/>
              </w:rPr>
              <w:t>Провести загальноміське свято</w:t>
            </w:r>
            <w:r w:rsidRPr="00436931">
              <w:rPr>
                <w:sz w:val="22"/>
              </w:rPr>
              <w:t xml:space="preserve"> вшанування обдарованих учнів </w:t>
            </w:r>
            <w:r w:rsidR="008A521D" w:rsidRPr="00436931">
              <w:rPr>
                <w:sz w:val="22"/>
              </w:rPr>
              <w:t xml:space="preserve">та творчих педагогів </w:t>
            </w:r>
            <w:r w:rsidRPr="00436931">
              <w:rPr>
                <w:sz w:val="22"/>
              </w:rPr>
              <w:t>за підсумками предметних олімпіад, інтелектуальних змагань та турнірів, мистецьких фестивалів і конкурсів, спортивних змагань</w:t>
            </w:r>
            <w:r w:rsidR="00F422E7" w:rsidRPr="00436931">
              <w:rPr>
                <w:sz w:val="22"/>
              </w:rPr>
              <w:t xml:space="preserve">, учасників та переможців фахових конкурсів «Освітянин  року» </w:t>
            </w:r>
            <w:r w:rsidRPr="00436931">
              <w:rPr>
                <w:sz w:val="22"/>
              </w:rPr>
              <w:t>тощо.</w:t>
            </w:r>
          </w:p>
        </w:tc>
        <w:tc>
          <w:tcPr>
            <w:tcW w:w="1843" w:type="dxa"/>
            <w:shd w:val="clear" w:color="auto" w:fill="auto"/>
          </w:tcPr>
          <w:p w:rsidR="002B050E" w:rsidRPr="00436931" w:rsidRDefault="00993F03"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r>
              <w:rPr>
                <w:bCs/>
                <w:color w:val="auto"/>
                <w:sz w:val="22"/>
              </w:rPr>
              <w:t>108,320</w:t>
            </w:r>
          </w:p>
        </w:tc>
      </w:tr>
      <w:tr w:rsidR="002B050E"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9356" w:type="dxa"/>
            <w:gridSpan w:val="3"/>
            <w:tcBorders>
              <w:top w:val="single" w:sz="4" w:space="0" w:color="auto"/>
            </w:tcBorders>
            <w:shd w:val="clear" w:color="auto" w:fill="auto"/>
          </w:tcPr>
          <w:p w:rsidR="00C355C2" w:rsidRPr="00436931" w:rsidRDefault="002B050E" w:rsidP="00742BD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2"/>
              </w:rPr>
            </w:pPr>
            <w:r w:rsidRPr="00436931">
              <w:rPr>
                <w:b/>
                <w:sz w:val="22"/>
              </w:rPr>
              <w:t xml:space="preserve">Завдання 3. </w:t>
            </w:r>
            <w:r w:rsidRPr="00436931">
              <w:rPr>
                <w:b/>
                <w:color w:val="auto"/>
                <w:sz w:val="22"/>
              </w:rPr>
              <w:t>Військово-патріотичне виховання учнівської молоді</w:t>
            </w:r>
            <w:r w:rsidRPr="00436931">
              <w:rPr>
                <w:color w:val="auto"/>
                <w:sz w:val="22"/>
              </w:rPr>
              <w:t>.</w:t>
            </w:r>
          </w:p>
        </w:tc>
      </w:tr>
      <w:tr w:rsidR="00733D5F" w:rsidRPr="00733D5F" w:rsidTr="008675F3">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auto"/>
          </w:tcPr>
          <w:p w:rsidR="002B050E" w:rsidRPr="00733D5F" w:rsidRDefault="002B050E" w:rsidP="00004A7E">
            <w:pPr>
              <w:autoSpaceDE w:val="0"/>
              <w:autoSpaceDN w:val="0"/>
              <w:adjustRightInd w:val="0"/>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733D5F">
              <w:rPr>
                <w:color w:val="auto"/>
                <w:sz w:val="22"/>
              </w:rPr>
              <w:t>2.3.1. Організувати проведення І та взяти участь в ІІ етапі Всеукраїнської дитячо-юнацької військово-патріотичної  гри Сокіл «Джура».</w:t>
            </w:r>
          </w:p>
        </w:tc>
        <w:tc>
          <w:tcPr>
            <w:tcW w:w="1843" w:type="dxa"/>
            <w:shd w:val="clear" w:color="auto" w:fill="auto"/>
          </w:tcPr>
          <w:p w:rsidR="002B050E" w:rsidRPr="00733D5F" w:rsidRDefault="002B050E"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p>
          <w:p w:rsidR="00DF513B" w:rsidRPr="00733D5F" w:rsidRDefault="00DF513B"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bCs/>
                <w:color w:val="auto"/>
                <w:sz w:val="22"/>
                <w:lang w:val="en-US"/>
              </w:rPr>
            </w:pPr>
            <w:r w:rsidRPr="00733D5F">
              <w:rPr>
                <w:b/>
                <w:bCs/>
                <w:color w:val="auto"/>
                <w:sz w:val="22"/>
                <w:lang w:val="en-US"/>
              </w:rPr>
              <w:t>12</w:t>
            </w:r>
            <w:r w:rsidRPr="00733D5F">
              <w:rPr>
                <w:b/>
                <w:bCs/>
                <w:color w:val="auto"/>
                <w:sz w:val="22"/>
              </w:rPr>
              <w:t>,</w:t>
            </w:r>
            <w:r w:rsidRPr="00733D5F">
              <w:rPr>
                <w:b/>
                <w:bCs/>
                <w:color w:val="auto"/>
                <w:sz w:val="22"/>
                <w:lang w:val="en-US"/>
              </w:rPr>
              <w:t xml:space="preserve"> 300</w:t>
            </w:r>
          </w:p>
        </w:tc>
      </w:tr>
      <w:tr w:rsidR="00733D5F" w:rsidRPr="00733D5F"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FFFFFF" w:themeFill="background1"/>
          </w:tcPr>
          <w:p w:rsidR="002B050E" w:rsidRPr="00733D5F" w:rsidRDefault="002B050E" w:rsidP="00946D58">
            <w:pPr>
              <w:autoSpaceDE w:val="0"/>
              <w:autoSpaceDN w:val="0"/>
              <w:adjustRightInd w:val="0"/>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733D5F">
              <w:rPr>
                <w:color w:val="auto"/>
                <w:sz w:val="22"/>
              </w:rPr>
              <w:t>2.3.2. Придбати одяг, взуття амуніцію та інвентар  для учнів ЗЗСО громади.</w:t>
            </w:r>
          </w:p>
        </w:tc>
        <w:tc>
          <w:tcPr>
            <w:tcW w:w="1843" w:type="dxa"/>
            <w:shd w:val="clear" w:color="auto" w:fill="FFFFFF" w:themeFill="background1"/>
          </w:tcPr>
          <w:p w:rsidR="002B050E" w:rsidRPr="00733D5F" w:rsidRDefault="00DF513B" w:rsidP="00DF513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b/>
                <w:bCs/>
                <w:color w:val="auto"/>
                <w:sz w:val="22"/>
              </w:rPr>
            </w:pPr>
            <w:r w:rsidRPr="00733D5F">
              <w:rPr>
                <w:b/>
                <w:bCs/>
                <w:color w:val="auto"/>
                <w:sz w:val="22"/>
              </w:rPr>
              <w:t xml:space="preserve">    52,700</w:t>
            </w:r>
          </w:p>
        </w:tc>
      </w:tr>
      <w:tr w:rsidR="00733D5F" w:rsidRPr="00733D5F" w:rsidTr="008675F3">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9356" w:type="dxa"/>
            <w:gridSpan w:val="3"/>
            <w:shd w:val="clear" w:color="auto" w:fill="auto"/>
          </w:tcPr>
          <w:p w:rsidR="002B050E" w:rsidRPr="00733D5F" w:rsidRDefault="002B050E" w:rsidP="00FD5D2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Cs/>
                <w:color w:val="auto"/>
                <w:sz w:val="22"/>
              </w:rPr>
            </w:pPr>
            <w:r w:rsidRPr="00733D5F">
              <w:rPr>
                <w:b/>
                <w:color w:val="auto"/>
                <w:sz w:val="22"/>
              </w:rPr>
              <w:t>Завдання 4. Участь школярів ЗЗСО громади в олімпіадах, інтелектуальних турнірах, мистецьких конкурсах різних рівнів, фестивалях-оглядах, виставках, інше.</w:t>
            </w:r>
          </w:p>
        </w:tc>
      </w:tr>
      <w:tr w:rsidR="00733D5F" w:rsidRPr="00733D5F"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auto"/>
          </w:tcPr>
          <w:p w:rsidR="002B050E" w:rsidRPr="00733D5F" w:rsidRDefault="002B050E" w:rsidP="00FD5D2C">
            <w:pPr>
              <w:autoSpaceDE w:val="0"/>
              <w:autoSpaceDN w:val="0"/>
              <w:adjustRightInd w:val="0"/>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733D5F">
              <w:rPr>
                <w:color w:val="auto"/>
                <w:sz w:val="22"/>
              </w:rPr>
              <w:t>2.4.1. Організувати проведення  предметних олімпіад міського рівня, взяти участь  у районному та обласному етапах предметних олімпіад, інтелектуальних конкурсів, турнірах різних рівнів, фестивалях-оглядах, виставках.</w:t>
            </w:r>
          </w:p>
        </w:tc>
        <w:tc>
          <w:tcPr>
            <w:tcW w:w="1843" w:type="dxa"/>
            <w:shd w:val="clear" w:color="auto" w:fill="auto"/>
          </w:tcPr>
          <w:p w:rsidR="002B050E" w:rsidRPr="00733D5F" w:rsidRDefault="00733D5F"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733D5F">
              <w:rPr>
                <w:b/>
                <w:bCs/>
                <w:color w:val="C00000"/>
                <w:sz w:val="22"/>
              </w:rPr>
              <w:t>23</w:t>
            </w:r>
            <w:r w:rsidR="00436931" w:rsidRPr="00733D5F">
              <w:rPr>
                <w:b/>
                <w:bCs/>
                <w:color w:val="C00000"/>
                <w:sz w:val="22"/>
              </w:rPr>
              <w:t>,000</w:t>
            </w:r>
          </w:p>
        </w:tc>
      </w:tr>
      <w:tr w:rsidR="00733D5F" w:rsidRPr="00733D5F" w:rsidTr="008675F3">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9356" w:type="dxa"/>
            <w:gridSpan w:val="3"/>
            <w:shd w:val="clear" w:color="auto" w:fill="auto"/>
          </w:tcPr>
          <w:p w:rsidR="002B050E" w:rsidRPr="00733D5F" w:rsidRDefault="00611F06" w:rsidP="00FD5D2C">
            <w:pPr>
              <w:pStyle w:val="12"/>
              <w:autoSpaceDE w:val="0"/>
              <w:autoSpaceDN w:val="0"/>
              <w:adjustRightInd w:val="0"/>
              <w:ind w:hanging="2"/>
              <w:cnfStyle w:val="000000000000" w:firstRow="0" w:lastRow="0" w:firstColumn="0" w:lastColumn="0" w:oddVBand="0" w:evenVBand="0" w:oddHBand="0" w:evenHBand="0" w:firstRowFirstColumn="0" w:firstRowLastColumn="0" w:lastRowFirstColumn="0" w:lastRowLastColumn="0"/>
              <w:rPr>
                <w:b/>
                <w:bCs/>
                <w:position w:val="0"/>
                <w:sz w:val="22"/>
                <w:szCs w:val="22"/>
                <w:lang w:val="ru-RU"/>
              </w:rPr>
            </w:pPr>
            <w:r w:rsidRPr="00733D5F">
              <w:rPr>
                <w:b/>
                <w:sz w:val="22"/>
                <w:szCs w:val="22"/>
              </w:rPr>
              <w:t>Завдання 5</w:t>
            </w:r>
            <w:r w:rsidR="002B050E" w:rsidRPr="00733D5F">
              <w:rPr>
                <w:b/>
                <w:sz w:val="22"/>
                <w:szCs w:val="22"/>
              </w:rPr>
              <w:t>.</w:t>
            </w:r>
            <w:r w:rsidR="002B050E" w:rsidRPr="00733D5F">
              <w:rPr>
                <w:b/>
                <w:bCs/>
                <w:position w:val="0"/>
                <w:sz w:val="22"/>
                <w:szCs w:val="22"/>
                <w:lang w:val="ru-RU"/>
              </w:rPr>
              <w:t xml:space="preserve"> Розвиток спортивно- масової роботи серед школярів</w:t>
            </w:r>
          </w:p>
        </w:tc>
      </w:tr>
      <w:tr w:rsidR="00733D5F" w:rsidRPr="00733D5F"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FFFFFF" w:themeFill="background1"/>
          </w:tcPr>
          <w:p w:rsidR="002B050E" w:rsidRPr="00733D5F" w:rsidRDefault="00611F06" w:rsidP="00FD5D2C">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733D5F">
              <w:rPr>
                <w:color w:val="auto"/>
                <w:sz w:val="22"/>
              </w:rPr>
              <w:t>2.5</w:t>
            </w:r>
            <w:r w:rsidR="002B050E" w:rsidRPr="00733D5F">
              <w:rPr>
                <w:color w:val="auto"/>
                <w:sz w:val="22"/>
              </w:rPr>
              <w:t>.1. Провести  міські спортивно- масові змагання серед учнівської молоді громади.</w:t>
            </w:r>
          </w:p>
        </w:tc>
        <w:tc>
          <w:tcPr>
            <w:tcW w:w="1843" w:type="dxa"/>
            <w:shd w:val="clear" w:color="auto" w:fill="FFFFFF" w:themeFill="background1"/>
          </w:tcPr>
          <w:p w:rsidR="002B050E" w:rsidRPr="00733D5F" w:rsidRDefault="00DF513B"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733D5F">
              <w:rPr>
                <w:b/>
                <w:bCs/>
                <w:color w:val="auto"/>
                <w:sz w:val="22"/>
              </w:rPr>
              <w:t>0</w:t>
            </w:r>
            <w:r w:rsidR="002B050E" w:rsidRPr="00733D5F">
              <w:rPr>
                <w:b/>
                <w:bCs/>
                <w:color w:val="auto"/>
                <w:sz w:val="22"/>
              </w:rPr>
              <w:t>,000</w:t>
            </w:r>
          </w:p>
        </w:tc>
      </w:tr>
      <w:tr w:rsidR="00733D5F" w:rsidRPr="00733D5F" w:rsidTr="008675F3">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FFFFFF" w:themeFill="background1"/>
          </w:tcPr>
          <w:p w:rsidR="002B050E" w:rsidRPr="00733D5F" w:rsidRDefault="00611F06" w:rsidP="00FD5D2C">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733D5F">
              <w:rPr>
                <w:color w:val="auto"/>
                <w:sz w:val="22"/>
              </w:rPr>
              <w:t>2.5</w:t>
            </w:r>
            <w:r w:rsidR="002B050E" w:rsidRPr="00733D5F">
              <w:rPr>
                <w:color w:val="auto"/>
                <w:sz w:val="22"/>
              </w:rPr>
              <w:t>.2. В</w:t>
            </w:r>
            <w:r w:rsidR="002B050E" w:rsidRPr="00733D5F">
              <w:rPr>
                <w:color w:val="auto"/>
                <w:sz w:val="22"/>
                <w:lang w:val="ru-RU"/>
              </w:rPr>
              <w:t xml:space="preserve">зяти участь в </w:t>
            </w:r>
            <w:r w:rsidR="00AA4C5D" w:rsidRPr="00733D5F">
              <w:rPr>
                <w:color w:val="auto"/>
                <w:sz w:val="22"/>
                <w:lang w:val="ru-RU"/>
              </w:rPr>
              <w:t>районному та обласному етапах  Спартакіади</w:t>
            </w:r>
            <w:r w:rsidR="002B050E" w:rsidRPr="00733D5F">
              <w:rPr>
                <w:color w:val="auto"/>
                <w:sz w:val="22"/>
                <w:lang w:val="ru-RU"/>
              </w:rPr>
              <w:t xml:space="preserve"> школярів «Гімназіада».</w:t>
            </w:r>
          </w:p>
        </w:tc>
        <w:tc>
          <w:tcPr>
            <w:tcW w:w="1843" w:type="dxa"/>
            <w:shd w:val="clear" w:color="auto" w:fill="FFFFFF" w:themeFill="background1"/>
          </w:tcPr>
          <w:p w:rsidR="002B050E" w:rsidRPr="00733D5F" w:rsidRDefault="00733D5F"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bCs/>
                <w:color w:val="auto"/>
                <w:sz w:val="22"/>
              </w:rPr>
            </w:pPr>
            <w:r w:rsidRPr="00733D5F">
              <w:rPr>
                <w:b/>
                <w:bCs/>
                <w:color w:val="C00000"/>
                <w:sz w:val="22"/>
              </w:rPr>
              <w:t>28</w:t>
            </w:r>
            <w:r w:rsidR="002B050E" w:rsidRPr="00733D5F">
              <w:rPr>
                <w:b/>
                <w:bCs/>
                <w:color w:val="C00000"/>
                <w:sz w:val="22"/>
              </w:rPr>
              <w:t>,000</w:t>
            </w:r>
          </w:p>
        </w:tc>
      </w:tr>
      <w:tr w:rsidR="00733D5F" w:rsidRPr="00733D5F"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9D0E7C" w:rsidRPr="00436931" w:rsidRDefault="009D0E7C" w:rsidP="001A6C7F">
            <w:pPr>
              <w:tabs>
                <w:tab w:val="left" w:pos="0"/>
              </w:tabs>
              <w:spacing w:after="0" w:line="240" w:lineRule="auto"/>
              <w:ind w:left="0" w:right="-108" w:firstLine="0"/>
              <w:jc w:val="left"/>
              <w:rPr>
                <w:b w:val="0"/>
                <w:color w:val="auto"/>
                <w:sz w:val="22"/>
              </w:rPr>
            </w:pPr>
          </w:p>
        </w:tc>
        <w:tc>
          <w:tcPr>
            <w:tcW w:w="7513" w:type="dxa"/>
            <w:gridSpan w:val="2"/>
            <w:shd w:val="clear" w:color="auto" w:fill="FFFFFF" w:themeFill="background1"/>
          </w:tcPr>
          <w:p w:rsidR="009D0E7C" w:rsidRPr="00733D5F" w:rsidRDefault="009D0E7C" w:rsidP="00FD5D2C">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733D5F">
              <w:rPr>
                <w:color w:val="auto"/>
                <w:sz w:val="22"/>
              </w:rPr>
              <w:t>2.5.3.</w:t>
            </w:r>
            <w:r w:rsidR="00D10FC5" w:rsidRPr="00733D5F">
              <w:rPr>
                <w:color w:val="auto"/>
                <w:sz w:val="24"/>
                <w:szCs w:val="24"/>
              </w:rPr>
              <w:t xml:space="preserve"> Надати у  бюджет Стрийського району фінансові ресурси у вигляді міжбюджетних трансферів для реалізації Комплексної програми розвитку фізичної культури та спорту у Стрийському районі на 2025 рік</w:t>
            </w:r>
            <w:r w:rsidR="00CD6A56" w:rsidRPr="00733D5F">
              <w:rPr>
                <w:color w:val="auto"/>
                <w:sz w:val="24"/>
                <w:szCs w:val="24"/>
              </w:rPr>
              <w:t>.</w:t>
            </w:r>
          </w:p>
        </w:tc>
        <w:tc>
          <w:tcPr>
            <w:tcW w:w="1843" w:type="dxa"/>
            <w:shd w:val="clear" w:color="auto" w:fill="FFFFFF" w:themeFill="background1"/>
          </w:tcPr>
          <w:p w:rsidR="009D0E7C" w:rsidRPr="00733D5F" w:rsidRDefault="009D0E7C"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733D5F">
              <w:rPr>
                <w:bCs/>
                <w:color w:val="auto"/>
                <w:sz w:val="22"/>
              </w:rPr>
              <w:t>5,000</w:t>
            </w:r>
          </w:p>
        </w:tc>
      </w:tr>
      <w:tr w:rsidR="00733D5F" w:rsidRPr="00733D5F" w:rsidTr="008675F3">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FFFFFF" w:themeFill="background1"/>
          </w:tcPr>
          <w:p w:rsidR="002B050E" w:rsidRPr="00733D5F" w:rsidRDefault="00611F06" w:rsidP="002B050E">
            <w:pPr>
              <w:pStyle w:val="12"/>
              <w:autoSpaceDE w:val="0"/>
              <w:autoSpaceDN w:val="0"/>
              <w:adjustRightInd w:val="0"/>
              <w:ind w:hanging="2"/>
              <w:cnfStyle w:val="000000000000" w:firstRow="0" w:lastRow="0" w:firstColumn="0" w:lastColumn="0" w:oddVBand="0" w:evenVBand="0" w:oddHBand="0" w:evenHBand="0" w:firstRowFirstColumn="0" w:firstRowLastColumn="0" w:lastRowFirstColumn="0" w:lastRowLastColumn="0"/>
              <w:rPr>
                <w:b/>
                <w:sz w:val="22"/>
                <w:szCs w:val="22"/>
              </w:rPr>
            </w:pPr>
            <w:r w:rsidRPr="00733D5F">
              <w:rPr>
                <w:b/>
                <w:sz w:val="22"/>
                <w:szCs w:val="22"/>
              </w:rPr>
              <w:t>Завдання 8</w:t>
            </w:r>
            <w:r w:rsidR="002B050E" w:rsidRPr="00733D5F">
              <w:rPr>
                <w:b/>
                <w:sz w:val="22"/>
                <w:szCs w:val="22"/>
              </w:rPr>
              <w:t>. Підтримка дітей-сиріт та дітей, позбавлених батьківського піклування.</w:t>
            </w:r>
          </w:p>
        </w:tc>
        <w:tc>
          <w:tcPr>
            <w:tcW w:w="1843" w:type="dxa"/>
            <w:shd w:val="clear" w:color="auto" w:fill="FFFFFF" w:themeFill="background1"/>
          </w:tcPr>
          <w:p w:rsidR="002B050E" w:rsidRPr="00733D5F" w:rsidRDefault="002B050E"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p>
        </w:tc>
      </w:tr>
      <w:tr w:rsidR="00733D5F" w:rsidRPr="00733D5F"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2B050E" w:rsidRPr="00436931" w:rsidRDefault="002B050E" w:rsidP="001A6C7F">
            <w:pPr>
              <w:tabs>
                <w:tab w:val="left" w:pos="0"/>
              </w:tabs>
              <w:spacing w:after="0" w:line="240" w:lineRule="auto"/>
              <w:ind w:left="0" w:right="-108" w:firstLine="0"/>
              <w:jc w:val="left"/>
              <w:rPr>
                <w:b w:val="0"/>
                <w:color w:val="auto"/>
                <w:sz w:val="22"/>
              </w:rPr>
            </w:pPr>
          </w:p>
        </w:tc>
        <w:tc>
          <w:tcPr>
            <w:tcW w:w="7513" w:type="dxa"/>
            <w:gridSpan w:val="2"/>
            <w:shd w:val="clear" w:color="auto" w:fill="FFFFFF" w:themeFill="background1"/>
          </w:tcPr>
          <w:p w:rsidR="002B050E" w:rsidRPr="00733D5F" w:rsidRDefault="00611F06" w:rsidP="001F2EE6">
            <w:pPr>
              <w:jc w:val="left"/>
              <w:cnfStyle w:val="000000100000" w:firstRow="0" w:lastRow="0" w:firstColumn="0" w:lastColumn="0" w:oddVBand="0" w:evenVBand="0" w:oddHBand="1" w:evenHBand="0" w:firstRowFirstColumn="0" w:firstRowLastColumn="0" w:lastRowFirstColumn="0" w:lastRowLastColumn="0"/>
              <w:rPr>
                <w:color w:val="auto"/>
                <w:sz w:val="22"/>
              </w:rPr>
            </w:pPr>
            <w:r w:rsidRPr="00733D5F">
              <w:rPr>
                <w:color w:val="auto"/>
                <w:sz w:val="22"/>
              </w:rPr>
              <w:t>2.8</w:t>
            </w:r>
            <w:r w:rsidR="001F2EE6" w:rsidRPr="00733D5F">
              <w:rPr>
                <w:color w:val="auto"/>
                <w:sz w:val="22"/>
              </w:rPr>
              <w:t xml:space="preserve">.1 Надати </w:t>
            </w:r>
            <w:r w:rsidR="001F2EE6" w:rsidRPr="00733D5F">
              <w:rPr>
                <w:color w:val="auto"/>
                <w:sz w:val="22"/>
                <w:shd w:val="clear" w:color="auto" w:fill="FFFFFF"/>
              </w:rPr>
              <w:t>одноразову допомогу дітям-сиротам і дітям, позбавленим батьківського піклування, після досягнення 18-річного віку.</w:t>
            </w:r>
          </w:p>
        </w:tc>
        <w:tc>
          <w:tcPr>
            <w:tcW w:w="1843" w:type="dxa"/>
            <w:shd w:val="clear" w:color="auto" w:fill="FFFFFF" w:themeFill="background1"/>
          </w:tcPr>
          <w:p w:rsidR="002B050E" w:rsidRPr="00733D5F" w:rsidRDefault="001F3DBE"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733D5F">
              <w:rPr>
                <w:bCs/>
                <w:color w:val="auto"/>
                <w:sz w:val="22"/>
              </w:rPr>
              <w:t>14,480</w:t>
            </w:r>
          </w:p>
        </w:tc>
      </w:tr>
      <w:tr w:rsidR="00733D5F" w:rsidRPr="00733D5F" w:rsidTr="008675F3">
        <w:tc>
          <w:tcPr>
            <w:cnfStyle w:val="001000000000" w:firstRow="0" w:lastRow="0" w:firstColumn="1" w:lastColumn="0" w:oddVBand="0" w:evenVBand="0" w:oddHBand="0" w:evenHBand="0" w:firstRowFirstColumn="0" w:firstRowLastColumn="0" w:lastRowFirstColumn="0" w:lastRowLastColumn="0"/>
            <w:tcW w:w="562" w:type="dxa"/>
            <w:vMerge w:val="restart"/>
          </w:tcPr>
          <w:p w:rsidR="00FD5D2C" w:rsidRPr="00436931" w:rsidRDefault="00FD5D2C" w:rsidP="001A6C7F">
            <w:pPr>
              <w:tabs>
                <w:tab w:val="left" w:pos="0"/>
              </w:tabs>
              <w:spacing w:after="0" w:line="240" w:lineRule="auto"/>
              <w:ind w:left="0" w:right="-108" w:firstLine="0"/>
              <w:jc w:val="left"/>
              <w:rPr>
                <w:b w:val="0"/>
                <w:sz w:val="22"/>
              </w:rPr>
            </w:pPr>
            <w:r w:rsidRPr="00436931">
              <w:rPr>
                <w:color w:val="auto"/>
                <w:sz w:val="22"/>
              </w:rPr>
              <w:t>3.</w:t>
            </w:r>
          </w:p>
        </w:tc>
        <w:tc>
          <w:tcPr>
            <w:tcW w:w="7513" w:type="dxa"/>
            <w:gridSpan w:val="2"/>
          </w:tcPr>
          <w:p w:rsidR="00FD5D2C" w:rsidRPr="00733D5F" w:rsidRDefault="00FD5D2C" w:rsidP="00FD5D2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color w:val="auto"/>
                <w:sz w:val="22"/>
              </w:rPr>
            </w:pPr>
            <w:r w:rsidRPr="00733D5F">
              <w:rPr>
                <w:b/>
                <w:color w:val="auto"/>
                <w:sz w:val="22"/>
              </w:rPr>
              <w:t>Тематичний напрям «Позашкільна  освіта»</w:t>
            </w:r>
          </w:p>
        </w:tc>
        <w:tc>
          <w:tcPr>
            <w:tcW w:w="1843" w:type="dxa"/>
          </w:tcPr>
          <w:p w:rsidR="00FD5D2C" w:rsidRPr="00733D5F" w:rsidRDefault="00FD5D2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color w:val="auto"/>
                <w:sz w:val="22"/>
              </w:rPr>
            </w:pPr>
            <w:r w:rsidRPr="00733D5F">
              <w:rPr>
                <w:b/>
                <w:color w:val="auto"/>
                <w:sz w:val="22"/>
              </w:rPr>
              <w:t>14,000</w:t>
            </w:r>
          </w:p>
        </w:tc>
      </w:tr>
      <w:tr w:rsidR="00733D5F" w:rsidRPr="00733D5F"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FD5D2C" w:rsidRPr="00436931" w:rsidRDefault="00FD5D2C" w:rsidP="00FD5D2C">
            <w:pPr>
              <w:spacing w:after="0" w:line="240" w:lineRule="auto"/>
              <w:ind w:left="0" w:right="849" w:firstLine="0"/>
              <w:jc w:val="left"/>
              <w:rPr>
                <w:color w:val="auto"/>
                <w:sz w:val="22"/>
              </w:rPr>
            </w:pPr>
          </w:p>
        </w:tc>
        <w:tc>
          <w:tcPr>
            <w:tcW w:w="9356" w:type="dxa"/>
            <w:gridSpan w:val="3"/>
            <w:shd w:val="clear" w:color="auto" w:fill="auto"/>
          </w:tcPr>
          <w:p w:rsidR="00FD5D2C" w:rsidRPr="00733D5F" w:rsidRDefault="00611F06" w:rsidP="00FD5D2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color w:val="auto"/>
                <w:sz w:val="22"/>
              </w:rPr>
            </w:pPr>
            <w:r w:rsidRPr="00733D5F">
              <w:rPr>
                <w:b/>
                <w:bCs/>
                <w:color w:val="auto"/>
                <w:sz w:val="22"/>
              </w:rPr>
              <w:t>Завдання 2</w:t>
            </w:r>
            <w:r w:rsidR="00FD5D2C" w:rsidRPr="00733D5F">
              <w:rPr>
                <w:b/>
                <w:bCs/>
                <w:color w:val="auto"/>
                <w:sz w:val="22"/>
              </w:rPr>
              <w:t>.Заохочення та підтримка гуртківців ЗПО та їх наставників.</w:t>
            </w:r>
          </w:p>
        </w:tc>
      </w:tr>
      <w:tr w:rsidR="00733D5F" w:rsidRPr="00733D5F" w:rsidTr="008675F3">
        <w:tc>
          <w:tcPr>
            <w:cnfStyle w:val="001000000000" w:firstRow="0" w:lastRow="0" w:firstColumn="1" w:lastColumn="0" w:oddVBand="0" w:evenVBand="0" w:oddHBand="0" w:evenHBand="0" w:firstRowFirstColumn="0" w:firstRowLastColumn="0" w:lastRowFirstColumn="0" w:lastRowLastColumn="0"/>
            <w:tcW w:w="562" w:type="dxa"/>
            <w:vMerge/>
          </w:tcPr>
          <w:p w:rsidR="00FD5D2C" w:rsidRPr="00436931" w:rsidRDefault="00FD5D2C" w:rsidP="00FD5D2C">
            <w:pPr>
              <w:spacing w:after="0" w:line="240" w:lineRule="auto"/>
              <w:ind w:left="0" w:right="849" w:firstLine="0"/>
              <w:jc w:val="left"/>
              <w:rPr>
                <w:color w:val="auto"/>
                <w:sz w:val="22"/>
              </w:rPr>
            </w:pPr>
          </w:p>
        </w:tc>
        <w:tc>
          <w:tcPr>
            <w:tcW w:w="7513" w:type="dxa"/>
            <w:gridSpan w:val="2"/>
            <w:shd w:val="clear" w:color="auto" w:fill="auto"/>
          </w:tcPr>
          <w:p w:rsidR="00FD5D2C" w:rsidRPr="00733D5F" w:rsidRDefault="00FD5D2C" w:rsidP="00FD5D2C">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shd w:val="clear" w:color="auto" w:fill="FFFFFF"/>
              </w:rPr>
            </w:pPr>
            <w:r w:rsidRPr="00733D5F">
              <w:rPr>
                <w:color w:val="auto"/>
                <w:sz w:val="22"/>
                <w:lang w:eastAsia="ru-RU"/>
              </w:rPr>
              <w:t xml:space="preserve">3.3.1.Провести фестиваль до </w:t>
            </w:r>
            <w:r w:rsidRPr="00733D5F">
              <w:rPr>
                <w:color w:val="auto"/>
                <w:sz w:val="22"/>
                <w:shd w:val="clear" w:color="auto" w:fill="FFFFFF"/>
              </w:rPr>
              <w:t>Міжнародного дня захисту дітей.</w:t>
            </w:r>
            <w:r w:rsidRPr="00733D5F">
              <w:rPr>
                <w:rFonts w:ascii="Arial" w:hAnsi="Arial" w:cs="Arial"/>
                <w:color w:val="auto"/>
                <w:sz w:val="22"/>
                <w:shd w:val="clear" w:color="auto" w:fill="FFFFFF"/>
              </w:rPr>
              <w:t> </w:t>
            </w:r>
          </w:p>
        </w:tc>
        <w:tc>
          <w:tcPr>
            <w:tcW w:w="1843" w:type="dxa"/>
            <w:shd w:val="clear" w:color="auto" w:fill="auto"/>
          </w:tcPr>
          <w:p w:rsidR="00FD5D2C" w:rsidRPr="00733D5F" w:rsidRDefault="00FD5D2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color w:val="auto"/>
                <w:sz w:val="22"/>
              </w:rPr>
            </w:pPr>
            <w:r w:rsidRPr="00733D5F">
              <w:rPr>
                <w:color w:val="auto"/>
                <w:sz w:val="22"/>
              </w:rPr>
              <w:t>14,000</w:t>
            </w:r>
          </w:p>
        </w:tc>
      </w:tr>
      <w:tr w:rsidR="00FD5D2C" w:rsidTr="0086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3"/>
            <w:shd w:val="clear" w:color="auto" w:fill="auto"/>
          </w:tcPr>
          <w:p w:rsidR="00FD5D2C" w:rsidRPr="00436931" w:rsidRDefault="00FD5D2C" w:rsidP="00FD5D2C">
            <w:pPr>
              <w:spacing w:after="0" w:line="240" w:lineRule="auto"/>
              <w:ind w:left="0" w:right="849" w:firstLine="0"/>
              <w:jc w:val="left"/>
              <w:rPr>
                <w:b w:val="0"/>
                <w:sz w:val="22"/>
              </w:rPr>
            </w:pPr>
            <w:r w:rsidRPr="00436931">
              <w:rPr>
                <w:sz w:val="22"/>
              </w:rPr>
              <w:t>УСЬОГО КОШТІВ:</w:t>
            </w:r>
          </w:p>
        </w:tc>
        <w:tc>
          <w:tcPr>
            <w:tcW w:w="1843" w:type="dxa"/>
            <w:shd w:val="clear" w:color="auto" w:fill="auto"/>
          </w:tcPr>
          <w:p w:rsidR="00FD5D2C" w:rsidRPr="00436931" w:rsidRDefault="004C194C" w:rsidP="004C194C">
            <w:pPr>
              <w:spacing w:after="0" w:line="259" w:lineRule="auto"/>
              <w:ind w:left="4" w:firstLine="0"/>
              <w:cnfStyle w:val="000000100000" w:firstRow="0" w:lastRow="0" w:firstColumn="0" w:lastColumn="0" w:oddVBand="0" w:evenVBand="0" w:oddHBand="1" w:evenHBand="0" w:firstRowFirstColumn="0" w:firstRowLastColumn="0" w:lastRowFirstColumn="0" w:lastRowLastColumn="0"/>
              <w:rPr>
                <w:b/>
                <w:sz w:val="22"/>
                <w:lang w:val="ru-RU"/>
              </w:rPr>
            </w:pPr>
            <w:r w:rsidRPr="00436931">
              <w:rPr>
                <w:b/>
                <w:sz w:val="22"/>
                <w:lang w:val="ru-RU"/>
              </w:rPr>
              <w:t xml:space="preserve">   </w:t>
            </w:r>
            <w:r w:rsidRPr="00436931">
              <w:rPr>
                <w:b/>
                <w:sz w:val="22"/>
              </w:rPr>
              <w:t>2</w:t>
            </w:r>
            <w:r w:rsidRPr="00436931">
              <w:rPr>
                <w:b/>
                <w:sz w:val="22"/>
                <w:lang w:val="ru-RU"/>
              </w:rPr>
              <w:t>73</w:t>
            </w:r>
            <w:r w:rsidRPr="00436931">
              <w:rPr>
                <w:b/>
                <w:sz w:val="22"/>
              </w:rPr>
              <w:t>,80</w:t>
            </w:r>
            <w:r w:rsidRPr="00436931">
              <w:rPr>
                <w:b/>
                <w:sz w:val="22"/>
                <w:lang w:val="ru-RU"/>
              </w:rPr>
              <w:t>0</w:t>
            </w:r>
          </w:p>
        </w:tc>
      </w:tr>
    </w:tbl>
    <w:p w:rsidR="001A6C7F" w:rsidRDefault="001A6C7F" w:rsidP="00B105B4">
      <w:pPr>
        <w:spacing w:after="0" w:line="240" w:lineRule="auto"/>
        <w:ind w:left="0" w:right="849" w:firstLine="0"/>
        <w:rPr>
          <w:b/>
          <w:color w:val="auto"/>
          <w:sz w:val="24"/>
          <w:szCs w:val="24"/>
        </w:rPr>
      </w:pPr>
      <w:r>
        <w:rPr>
          <w:b/>
          <w:color w:val="auto"/>
          <w:sz w:val="24"/>
          <w:szCs w:val="24"/>
          <w:lang w:val="ru-RU"/>
        </w:rPr>
        <w:t xml:space="preserve">                   </w:t>
      </w:r>
      <w:r>
        <w:rPr>
          <w:b/>
          <w:color w:val="auto"/>
          <w:sz w:val="24"/>
          <w:szCs w:val="24"/>
        </w:rPr>
        <w:t xml:space="preserve">                </w:t>
      </w:r>
    </w:p>
    <w:p w:rsidR="001A6C7F" w:rsidRPr="001A6C7F" w:rsidRDefault="001A6C7F" w:rsidP="00B105B4">
      <w:pPr>
        <w:spacing w:after="0" w:line="240" w:lineRule="auto"/>
        <w:ind w:left="0" w:right="849" w:firstLine="0"/>
        <w:rPr>
          <w:color w:val="auto"/>
          <w:sz w:val="24"/>
          <w:szCs w:val="24"/>
          <w:lang w:val="ru-RU"/>
        </w:rPr>
        <w:sectPr w:rsidR="001A6C7F" w:rsidRPr="001A6C7F" w:rsidSect="0049744D">
          <w:footerReference w:type="default" r:id="rId8"/>
          <w:pgSz w:w="11906" w:h="16838"/>
          <w:pgMar w:top="567" w:right="566" w:bottom="142" w:left="1418" w:header="708" w:footer="708" w:gutter="0"/>
          <w:cols w:space="708"/>
          <w:docGrid w:linePitch="381"/>
        </w:sectPr>
      </w:pPr>
      <w:r w:rsidRPr="001A6C7F">
        <w:rPr>
          <w:color w:val="auto"/>
          <w:sz w:val="24"/>
          <w:szCs w:val="24"/>
        </w:rPr>
        <w:t>Керуючий справами виконавчого комітету</w:t>
      </w:r>
      <w:r w:rsidRPr="001A6C7F">
        <w:rPr>
          <w:color w:val="auto"/>
          <w:sz w:val="24"/>
          <w:szCs w:val="24"/>
        </w:rPr>
        <w:tab/>
      </w:r>
      <w:r w:rsidRPr="001A6C7F">
        <w:rPr>
          <w:color w:val="auto"/>
          <w:sz w:val="24"/>
          <w:szCs w:val="24"/>
        </w:rPr>
        <w:tab/>
      </w:r>
      <w:r w:rsidRPr="001A6C7F">
        <w:rPr>
          <w:color w:val="auto"/>
          <w:sz w:val="24"/>
          <w:szCs w:val="24"/>
        </w:rPr>
        <w:tab/>
        <w:t>Анато</w:t>
      </w:r>
      <w:r>
        <w:rPr>
          <w:color w:val="auto"/>
          <w:sz w:val="24"/>
          <w:szCs w:val="24"/>
        </w:rPr>
        <w:t>л</w:t>
      </w:r>
      <w:r w:rsidRPr="001A6C7F">
        <w:rPr>
          <w:color w:val="auto"/>
          <w:sz w:val="24"/>
          <w:szCs w:val="24"/>
        </w:rPr>
        <w:t>ій МЕЛЬНІКОВ</w:t>
      </w:r>
    </w:p>
    <w:p w:rsidR="00B105B4" w:rsidRDefault="00B105B4" w:rsidP="0069587C">
      <w:pPr>
        <w:spacing w:after="0" w:line="240" w:lineRule="auto"/>
        <w:ind w:left="0" w:right="849" w:firstLine="0"/>
        <w:jc w:val="center"/>
        <w:rPr>
          <w:b/>
          <w:color w:val="auto"/>
          <w:sz w:val="24"/>
          <w:szCs w:val="24"/>
          <w:lang w:val="en-US"/>
        </w:rPr>
      </w:pPr>
    </w:p>
    <w:p w:rsidR="00B105B4" w:rsidRPr="00B105B4" w:rsidRDefault="00B105B4" w:rsidP="00B105B4">
      <w:pPr>
        <w:spacing w:after="0" w:line="240" w:lineRule="auto"/>
        <w:ind w:left="0" w:right="-11" w:firstLine="0"/>
        <w:jc w:val="right"/>
        <w:rPr>
          <w:sz w:val="24"/>
          <w:szCs w:val="24"/>
        </w:rPr>
      </w:pPr>
      <w:r w:rsidRPr="00B105B4">
        <w:rPr>
          <w:sz w:val="24"/>
          <w:szCs w:val="24"/>
        </w:rPr>
        <w:t>Додаток  2</w:t>
      </w:r>
    </w:p>
    <w:p w:rsidR="00B105B4" w:rsidRPr="00B105B4" w:rsidRDefault="00B105B4" w:rsidP="00B105B4">
      <w:pPr>
        <w:spacing w:after="0" w:line="240" w:lineRule="auto"/>
        <w:ind w:left="0" w:right="-11" w:firstLine="0"/>
        <w:jc w:val="right"/>
        <w:rPr>
          <w:sz w:val="24"/>
          <w:szCs w:val="24"/>
        </w:rPr>
      </w:pPr>
      <w:r w:rsidRPr="00B105B4">
        <w:rPr>
          <w:sz w:val="24"/>
          <w:szCs w:val="24"/>
        </w:rPr>
        <w:t xml:space="preserve">до рішення виконкому </w:t>
      </w:r>
    </w:p>
    <w:p w:rsidR="00B105B4" w:rsidRPr="00B105B4" w:rsidRDefault="00B105B4" w:rsidP="00B105B4">
      <w:pPr>
        <w:spacing w:after="0" w:line="240" w:lineRule="auto"/>
        <w:ind w:left="0" w:right="-11" w:firstLine="0"/>
        <w:jc w:val="right"/>
        <w:rPr>
          <w:sz w:val="24"/>
          <w:szCs w:val="24"/>
        </w:rPr>
      </w:pPr>
      <w:r w:rsidRPr="00B105B4">
        <w:rPr>
          <w:sz w:val="24"/>
          <w:szCs w:val="24"/>
        </w:rPr>
        <w:t>№__від __грудня 2025 року</w:t>
      </w:r>
      <w:r w:rsidRPr="00B105B4">
        <w:rPr>
          <w:b/>
          <w:sz w:val="24"/>
          <w:szCs w:val="24"/>
        </w:rPr>
        <w:t xml:space="preserve"> </w:t>
      </w:r>
    </w:p>
    <w:p w:rsidR="00B105B4" w:rsidRPr="00B105B4" w:rsidRDefault="00B105B4" w:rsidP="00B105B4">
      <w:pPr>
        <w:keepNext/>
        <w:keepLines/>
        <w:spacing w:after="4" w:line="259" w:lineRule="auto"/>
        <w:ind w:left="4143"/>
        <w:outlineLvl w:val="0"/>
        <w:rPr>
          <w:b/>
          <w:sz w:val="24"/>
          <w:szCs w:val="24"/>
        </w:rPr>
      </w:pPr>
      <w:r w:rsidRPr="00B105B4">
        <w:rPr>
          <w:b/>
          <w:sz w:val="24"/>
          <w:szCs w:val="24"/>
        </w:rPr>
        <w:t>Перелік завдань, заходів і результативних показників</w:t>
      </w:r>
    </w:p>
    <w:p w:rsidR="00B105B4" w:rsidRPr="00B105B4" w:rsidRDefault="00B105B4" w:rsidP="00B105B4">
      <w:pPr>
        <w:keepNext/>
        <w:keepLines/>
        <w:spacing w:after="4" w:line="259" w:lineRule="auto"/>
        <w:ind w:left="4143"/>
        <w:outlineLvl w:val="0"/>
        <w:rPr>
          <w:b/>
          <w:sz w:val="24"/>
          <w:szCs w:val="24"/>
        </w:rPr>
      </w:pPr>
      <w:r w:rsidRPr="00B105B4">
        <w:rPr>
          <w:b/>
          <w:sz w:val="24"/>
          <w:szCs w:val="24"/>
        </w:rPr>
        <w:t>Програми розвитку освіти Новороздільської ТГ на 2025 – 2027 роки</w:t>
      </w:r>
    </w:p>
    <w:p w:rsidR="00B105B4" w:rsidRPr="00B105B4" w:rsidRDefault="00B105B4" w:rsidP="00B105B4">
      <w:pPr>
        <w:spacing w:after="0" w:line="259" w:lineRule="auto"/>
        <w:ind w:left="7568" w:firstLine="0"/>
        <w:jc w:val="left"/>
      </w:pPr>
      <w:r w:rsidRPr="00B105B4">
        <w:rPr>
          <w:b/>
        </w:rPr>
        <w:t xml:space="preserve"> </w:t>
      </w:r>
    </w:p>
    <w:tbl>
      <w:tblPr>
        <w:tblStyle w:val="1f1"/>
        <w:tblW w:w="16066" w:type="dxa"/>
        <w:tblInd w:w="279" w:type="dxa"/>
        <w:tblLayout w:type="fixed"/>
        <w:tblLook w:val="04A0" w:firstRow="1" w:lastRow="0" w:firstColumn="1" w:lastColumn="0" w:noHBand="0" w:noVBand="1"/>
      </w:tblPr>
      <w:tblGrid>
        <w:gridCol w:w="710"/>
        <w:gridCol w:w="2266"/>
        <w:gridCol w:w="3060"/>
        <w:gridCol w:w="344"/>
        <w:gridCol w:w="993"/>
        <w:gridCol w:w="1423"/>
        <w:gridCol w:w="1418"/>
        <w:gridCol w:w="992"/>
        <w:gridCol w:w="992"/>
        <w:gridCol w:w="993"/>
        <w:gridCol w:w="2828"/>
        <w:gridCol w:w="47"/>
      </w:tblGrid>
      <w:tr w:rsidR="00B105B4" w:rsidRPr="00B105B4" w:rsidTr="00B105B4">
        <w:trPr>
          <w:gridAfter w:val="1"/>
          <w:wAfter w:w="47" w:type="dxa"/>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left"/>
              <w:rPr>
                <w:b/>
                <w:sz w:val="20"/>
                <w:szCs w:val="20"/>
              </w:rPr>
            </w:pPr>
            <w:r w:rsidRPr="00B105B4">
              <w:rPr>
                <w:b/>
                <w:sz w:val="20"/>
                <w:szCs w:val="20"/>
              </w:rPr>
              <w:t xml:space="preserve">№ </w:t>
            </w:r>
          </w:p>
          <w:p w:rsidR="00B105B4" w:rsidRPr="00B105B4" w:rsidRDefault="00B105B4" w:rsidP="00B105B4">
            <w:pPr>
              <w:spacing w:after="0" w:line="259" w:lineRule="auto"/>
              <w:ind w:left="0" w:firstLine="0"/>
              <w:jc w:val="left"/>
              <w:rPr>
                <w:b/>
                <w:sz w:val="20"/>
                <w:szCs w:val="20"/>
              </w:rPr>
            </w:pPr>
            <w:r w:rsidRPr="00B105B4">
              <w:rPr>
                <w:b/>
                <w:sz w:val="20"/>
                <w:szCs w:val="20"/>
              </w:rPr>
              <w:t xml:space="preserve">з/п </w:t>
            </w:r>
          </w:p>
        </w:tc>
        <w:tc>
          <w:tcPr>
            <w:tcW w:w="2266"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3060"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337" w:type="dxa"/>
            <w:gridSpan w:val="2"/>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1423"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color w:val="auto"/>
                <w:sz w:val="20"/>
                <w:szCs w:val="20"/>
              </w:rPr>
              <w:t>Показники виконання заходу, один. виміру (тис. грн.)</w:t>
            </w:r>
          </w:p>
        </w:tc>
        <w:tc>
          <w:tcPr>
            <w:tcW w:w="1418" w:type="dxa"/>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2977" w:type="dxa"/>
            <w:gridSpan w:val="3"/>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2828" w:type="dxa"/>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rPr>
          <w:gridAfter w:val="1"/>
          <w:wAfter w:w="47" w:type="dxa"/>
        </w:trPr>
        <w:tc>
          <w:tcPr>
            <w:tcW w:w="710"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266"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3060"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1337" w:type="dxa"/>
            <w:gridSpan w:val="2"/>
            <w:vMerge/>
            <w:tcBorders>
              <w:left w:val="single" w:sz="4" w:space="0" w:color="000000"/>
            </w:tcBorders>
            <w:shd w:val="clear" w:color="auto" w:fill="auto"/>
          </w:tcPr>
          <w:p w:rsidR="00B105B4" w:rsidRPr="00B105B4" w:rsidRDefault="00B105B4" w:rsidP="00B105B4">
            <w:pPr>
              <w:spacing w:after="0" w:line="259" w:lineRule="auto"/>
              <w:ind w:left="0" w:firstLine="0"/>
              <w:jc w:val="left"/>
            </w:pPr>
          </w:p>
        </w:tc>
        <w:tc>
          <w:tcPr>
            <w:tcW w:w="1423" w:type="dxa"/>
            <w:vMerge/>
            <w:shd w:val="clear" w:color="auto" w:fill="auto"/>
          </w:tcPr>
          <w:p w:rsidR="00B105B4" w:rsidRPr="00B105B4" w:rsidRDefault="00B105B4" w:rsidP="00B105B4">
            <w:pPr>
              <w:spacing w:after="0" w:line="259" w:lineRule="auto"/>
              <w:ind w:left="0" w:firstLine="0"/>
              <w:jc w:val="left"/>
            </w:pPr>
          </w:p>
        </w:tc>
        <w:tc>
          <w:tcPr>
            <w:tcW w:w="1418"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977" w:type="dxa"/>
            <w:gridSpan w:val="3"/>
            <w:tcBorders>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Обсяги, тис. грн</w:t>
            </w:r>
          </w:p>
        </w:tc>
        <w:tc>
          <w:tcPr>
            <w:tcW w:w="2828" w:type="dxa"/>
            <w:vMerge/>
            <w:shd w:val="clear" w:color="auto" w:fill="auto"/>
          </w:tcPr>
          <w:p w:rsidR="00B105B4" w:rsidRPr="00B105B4" w:rsidRDefault="00B105B4" w:rsidP="00B105B4">
            <w:pPr>
              <w:spacing w:after="0" w:line="259" w:lineRule="auto"/>
              <w:ind w:left="0" w:firstLine="0"/>
              <w:jc w:val="left"/>
            </w:pPr>
          </w:p>
        </w:tc>
      </w:tr>
      <w:tr w:rsidR="00B105B4" w:rsidRPr="00B105B4" w:rsidTr="00B105B4">
        <w:trPr>
          <w:gridAfter w:val="1"/>
          <w:wAfter w:w="47" w:type="dxa"/>
        </w:trPr>
        <w:tc>
          <w:tcPr>
            <w:tcW w:w="710"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266"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3060"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1337" w:type="dxa"/>
            <w:gridSpan w:val="2"/>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left"/>
            </w:pPr>
          </w:p>
        </w:tc>
        <w:tc>
          <w:tcPr>
            <w:tcW w:w="1423" w:type="dxa"/>
            <w:vMerge/>
            <w:shd w:val="clear" w:color="auto" w:fill="auto"/>
          </w:tcPr>
          <w:p w:rsidR="00B105B4" w:rsidRPr="00B105B4" w:rsidRDefault="00B105B4" w:rsidP="00B105B4">
            <w:pPr>
              <w:spacing w:after="0" w:line="259" w:lineRule="auto"/>
              <w:ind w:left="0" w:firstLine="0"/>
              <w:jc w:val="left"/>
            </w:pPr>
          </w:p>
        </w:tc>
        <w:tc>
          <w:tcPr>
            <w:tcW w:w="1418"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2025</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2026</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2027</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2828" w:type="dxa"/>
            <w:vMerge/>
            <w:shd w:val="clear" w:color="auto" w:fill="auto"/>
          </w:tcPr>
          <w:p w:rsidR="00B105B4" w:rsidRPr="00B105B4" w:rsidRDefault="00B105B4" w:rsidP="00B105B4">
            <w:pPr>
              <w:spacing w:after="0" w:line="259" w:lineRule="auto"/>
              <w:ind w:left="0" w:firstLine="0"/>
              <w:jc w:val="left"/>
            </w:pPr>
          </w:p>
        </w:tc>
      </w:tr>
      <w:tr w:rsidR="00B105B4" w:rsidRPr="00B105B4" w:rsidTr="00B105B4">
        <w:trPr>
          <w:trHeight w:val="360"/>
        </w:trPr>
        <w:tc>
          <w:tcPr>
            <w:tcW w:w="16066" w:type="dxa"/>
            <w:gridSpan w:val="12"/>
            <w:shd w:val="clear" w:color="auto" w:fill="auto"/>
          </w:tcPr>
          <w:p w:rsidR="00B105B4" w:rsidRPr="00B105B4" w:rsidRDefault="00B105B4" w:rsidP="00B105B4">
            <w:pPr>
              <w:spacing w:after="0" w:line="259" w:lineRule="auto"/>
              <w:ind w:left="0"/>
              <w:jc w:val="center"/>
              <w:rPr>
                <w:b/>
                <w:sz w:val="24"/>
                <w:szCs w:val="24"/>
              </w:rPr>
            </w:pPr>
            <w:r w:rsidRPr="00B105B4">
              <w:rPr>
                <w:b/>
                <w:sz w:val="24"/>
                <w:szCs w:val="24"/>
              </w:rPr>
              <w:t>І. Дошкільна освіта</w:t>
            </w:r>
          </w:p>
        </w:tc>
      </w:tr>
      <w:tr w:rsidR="00B105B4" w:rsidRPr="00B105B4" w:rsidTr="00B105B4">
        <w:trPr>
          <w:gridAfter w:val="1"/>
          <w:wAfter w:w="47" w:type="dxa"/>
          <w:trHeight w:val="2207"/>
        </w:trPr>
        <w:tc>
          <w:tcPr>
            <w:tcW w:w="710" w:type="dxa"/>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t>1.1.</w:t>
            </w:r>
          </w:p>
        </w:tc>
        <w:tc>
          <w:tcPr>
            <w:tcW w:w="2266" w:type="dxa"/>
            <w:vMerge w:val="restart"/>
          </w:tcPr>
          <w:p w:rsidR="00B105B4" w:rsidRPr="00B105B4" w:rsidRDefault="00B105B4" w:rsidP="00B105B4">
            <w:pPr>
              <w:spacing w:after="0" w:line="259" w:lineRule="auto"/>
              <w:ind w:left="0" w:firstLine="0"/>
              <w:jc w:val="left"/>
              <w:rPr>
                <w:b/>
                <w:sz w:val="24"/>
                <w:szCs w:val="24"/>
              </w:rPr>
            </w:pPr>
            <w:r w:rsidRPr="00B105B4">
              <w:rPr>
                <w:rFonts w:eastAsia="Calibri"/>
                <w:b/>
                <w:color w:val="auto"/>
                <w:sz w:val="24"/>
                <w:szCs w:val="24"/>
                <w:lang w:eastAsia="zh-CN"/>
              </w:rPr>
              <w:t>Завдання 1. Оптимізація мережі груп закладів дошкільної освіти  та запровадження гнучкого графіку їх роботи.</w:t>
            </w: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1.1.1.Забезпечити роботу  різновікової групи «Денний кінозал» на базі ЗДО «Сонечко».</w:t>
            </w:r>
          </w:p>
        </w:tc>
        <w:tc>
          <w:tcPr>
            <w:tcW w:w="993" w:type="dxa"/>
          </w:tcPr>
          <w:p w:rsidR="00B105B4" w:rsidRPr="00B105B4" w:rsidRDefault="00B105B4" w:rsidP="00B105B4">
            <w:pPr>
              <w:spacing w:after="0" w:line="259" w:lineRule="auto"/>
              <w:ind w:left="0" w:firstLine="0"/>
              <w:jc w:val="center"/>
              <w:rPr>
                <w:sz w:val="22"/>
              </w:rPr>
            </w:pPr>
            <w:r w:rsidRPr="00B105B4">
              <w:rPr>
                <w:sz w:val="22"/>
              </w:rPr>
              <w:t>відділ освіти</w:t>
            </w:r>
          </w:p>
          <w:p w:rsidR="00B105B4" w:rsidRPr="00B105B4" w:rsidRDefault="00B105B4" w:rsidP="00B105B4">
            <w:pPr>
              <w:spacing w:after="0" w:line="259" w:lineRule="auto"/>
              <w:ind w:left="0" w:firstLine="0"/>
              <w:jc w:val="center"/>
              <w:rPr>
                <w:sz w:val="22"/>
              </w:rPr>
            </w:pPr>
          </w:p>
          <w:p w:rsidR="00B105B4" w:rsidRPr="00B105B4" w:rsidRDefault="00B105B4" w:rsidP="00B105B4">
            <w:pPr>
              <w:spacing w:after="0" w:line="259" w:lineRule="auto"/>
              <w:ind w:left="0" w:firstLine="0"/>
              <w:rPr>
                <w:sz w:val="24"/>
                <w:szCs w:val="24"/>
              </w:rPr>
            </w:pPr>
          </w:p>
        </w:tc>
        <w:tc>
          <w:tcPr>
            <w:tcW w:w="1423" w:type="dxa"/>
            <w:tcBorders>
              <w:top w:val="outset" w:sz="6" w:space="0" w:color="auto"/>
              <w:left w:val="nil"/>
              <w:bottom w:val="outset" w:sz="6" w:space="0" w:color="auto"/>
              <w:right w:val="outset" w:sz="6"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затрат –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1 група (20 місць)</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задоволення запитів батьків вихованців.</w:t>
            </w:r>
          </w:p>
        </w:tc>
        <w:tc>
          <w:tcPr>
            <w:tcW w:w="1418" w:type="dxa"/>
          </w:tcPr>
          <w:p w:rsidR="00B105B4" w:rsidRPr="00B105B4" w:rsidRDefault="00B105B4" w:rsidP="00B105B4">
            <w:pPr>
              <w:spacing w:after="0" w:line="259" w:lineRule="auto"/>
              <w:ind w:left="0" w:firstLine="0"/>
              <w:jc w:val="center"/>
              <w:rPr>
                <w:sz w:val="24"/>
                <w:szCs w:val="24"/>
              </w:rPr>
            </w:pPr>
            <w:r w:rsidRPr="00B105B4">
              <w:rPr>
                <w:sz w:val="20"/>
                <w:szCs w:val="20"/>
              </w:rPr>
              <w:t>Не потребує додаткового фінансування</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rPr>
                <w:sz w:val="24"/>
                <w:szCs w:val="24"/>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p w:rsidR="00B105B4" w:rsidRPr="00B105B4" w:rsidRDefault="00B105B4" w:rsidP="00B105B4">
            <w:pPr>
              <w:spacing w:after="0" w:line="259" w:lineRule="auto"/>
              <w:ind w:left="0" w:firstLine="0"/>
              <w:jc w:val="left"/>
              <w:rPr>
                <w:sz w:val="24"/>
                <w:szCs w:val="24"/>
              </w:rPr>
            </w:pPr>
          </w:p>
          <w:p w:rsidR="00B105B4" w:rsidRPr="00B105B4" w:rsidRDefault="00B105B4" w:rsidP="00B105B4">
            <w:pPr>
              <w:spacing w:after="0" w:line="259" w:lineRule="auto"/>
              <w:ind w:left="0" w:firstLine="0"/>
              <w:jc w:val="left"/>
              <w:rPr>
                <w:sz w:val="24"/>
                <w:szCs w:val="24"/>
              </w:rPr>
            </w:pPr>
          </w:p>
          <w:p w:rsidR="00B105B4" w:rsidRPr="00B105B4" w:rsidRDefault="00B105B4" w:rsidP="00B105B4">
            <w:pPr>
              <w:spacing w:after="0" w:line="259" w:lineRule="auto"/>
              <w:ind w:left="0" w:firstLine="0"/>
              <w:jc w:val="left"/>
              <w:rPr>
                <w:sz w:val="24"/>
                <w:szCs w:val="24"/>
              </w:rPr>
            </w:pPr>
          </w:p>
          <w:p w:rsidR="00B105B4" w:rsidRPr="00B105B4" w:rsidRDefault="00B105B4" w:rsidP="00B105B4">
            <w:pPr>
              <w:spacing w:after="0" w:line="259" w:lineRule="auto"/>
              <w:ind w:left="0" w:firstLine="0"/>
              <w:jc w:val="left"/>
              <w:rPr>
                <w:sz w:val="24"/>
                <w:szCs w:val="24"/>
              </w:rPr>
            </w:pPr>
          </w:p>
          <w:p w:rsidR="00B105B4" w:rsidRPr="00B105B4" w:rsidRDefault="00B105B4" w:rsidP="00B105B4">
            <w:pPr>
              <w:spacing w:after="0" w:line="259" w:lineRule="auto"/>
              <w:ind w:left="0" w:firstLine="0"/>
              <w:jc w:val="left"/>
              <w:rPr>
                <w:sz w:val="24"/>
                <w:szCs w:val="24"/>
              </w:rPr>
            </w:pPr>
          </w:p>
          <w:p w:rsidR="00B105B4" w:rsidRPr="00B105B4" w:rsidRDefault="00B105B4" w:rsidP="00B105B4">
            <w:pPr>
              <w:spacing w:after="0" w:line="259" w:lineRule="auto"/>
              <w:ind w:left="0" w:firstLine="0"/>
              <w:jc w:val="left"/>
              <w:rPr>
                <w:sz w:val="24"/>
                <w:szCs w:val="24"/>
              </w:rPr>
            </w:pP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rPr>
            </w:pPr>
            <w:r w:rsidRPr="00B105B4">
              <w:rPr>
                <w:sz w:val="24"/>
                <w:szCs w:val="24"/>
              </w:rPr>
              <w:t xml:space="preserve">Надано освітні послуги відповідно до запитів учасників освітнього процесу, </w:t>
            </w:r>
            <w:r w:rsidRPr="00B105B4">
              <w:rPr>
                <w:color w:val="040C28"/>
                <w:sz w:val="24"/>
                <w:szCs w:val="24"/>
              </w:rPr>
              <w:t xml:space="preserve">сформовано соціальні навики </w:t>
            </w:r>
            <w:r w:rsidRPr="00B105B4">
              <w:rPr>
                <w:color w:val="202124"/>
                <w:sz w:val="24"/>
                <w:szCs w:val="24"/>
                <w:shd w:val="clear" w:color="auto" w:fill="FFFFFF"/>
              </w:rPr>
              <w:t xml:space="preserve">співіснування дітей різного віку, їх взаємодії </w:t>
            </w:r>
            <w:r w:rsidRPr="00B105B4">
              <w:rPr>
                <w:sz w:val="24"/>
                <w:szCs w:val="24"/>
              </w:rPr>
              <w:t xml:space="preserve">та взаємодопомоги, забезпечено </w:t>
            </w:r>
            <w:r w:rsidRPr="00B105B4">
              <w:rPr>
                <w:color w:val="040C28"/>
                <w:sz w:val="24"/>
                <w:szCs w:val="24"/>
              </w:rPr>
              <w:t xml:space="preserve"> особистий розвиток кожного вихованця.</w:t>
            </w:r>
          </w:p>
        </w:tc>
      </w:tr>
      <w:tr w:rsidR="00B105B4" w:rsidRPr="00B105B4" w:rsidTr="00B105B4">
        <w:trPr>
          <w:gridAfter w:val="1"/>
          <w:wAfter w:w="47" w:type="dxa"/>
        </w:trPr>
        <w:tc>
          <w:tcPr>
            <w:tcW w:w="710" w:type="dxa"/>
            <w:vMerge/>
          </w:tcPr>
          <w:p w:rsidR="00B105B4" w:rsidRPr="00B105B4" w:rsidRDefault="00B105B4" w:rsidP="00B105B4">
            <w:pPr>
              <w:spacing w:after="0" w:line="259" w:lineRule="auto"/>
              <w:ind w:left="0" w:firstLine="0"/>
              <w:jc w:val="left"/>
              <w:rPr>
                <w:b/>
                <w:sz w:val="24"/>
                <w:szCs w:val="24"/>
              </w:rPr>
            </w:pPr>
          </w:p>
        </w:tc>
        <w:tc>
          <w:tcPr>
            <w:tcW w:w="2266" w:type="dxa"/>
            <w:vMerge/>
          </w:tcPr>
          <w:p w:rsidR="00B105B4" w:rsidRPr="00B105B4" w:rsidRDefault="00B105B4" w:rsidP="00B105B4">
            <w:pPr>
              <w:spacing w:after="0" w:line="259" w:lineRule="auto"/>
              <w:ind w:left="0" w:firstLine="0"/>
              <w:jc w:val="left"/>
              <w:rPr>
                <w:rFonts w:eastAsia="Calibri"/>
                <w:b/>
                <w:color w:val="auto"/>
                <w:sz w:val="24"/>
                <w:szCs w:val="24"/>
                <w:lang w:eastAsia="zh-CN"/>
              </w:rPr>
            </w:pPr>
          </w:p>
        </w:tc>
        <w:tc>
          <w:tcPr>
            <w:tcW w:w="3404" w:type="dxa"/>
            <w:gridSpan w:val="2"/>
          </w:tcPr>
          <w:p w:rsidR="00B105B4" w:rsidRPr="00B105B4" w:rsidRDefault="00B105B4" w:rsidP="00B105B4">
            <w:pPr>
              <w:spacing w:after="0" w:line="240" w:lineRule="auto"/>
              <w:ind w:firstLine="0"/>
              <w:jc w:val="left"/>
              <w:textAlignment w:val="baseline"/>
              <w:rPr>
                <w:sz w:val="24"/>
                <w:szCs w:val="24"/>
              </w:rPr>
            </w:pPr>
            <w:r w:rsidRPr="00B105B4">
              <w:rPr>
                <w:sz w:val="24"/>
                <w:szCs w:val="24"/>
              </w:rPr>
              <w:t xml:space="preserve">1.1.2. Організувати роботу груп з короткотривалим режимом перебування </w:t>
            </w:r>
          </w:p>
          <w:p w:rsidR="00B105B4" w:rsidRPr="00B105B4" w:rsidRDefault="00B105B4" w:rsidP="00B105B4">
            <w:pPr>
              <w:spacing w:after="0" w:line="259" w:lineRule="auto"/>
              <w:ind w:left="0" w:firstLine="0"/>
              <w:jc w:val="left"/>
              <w:rPr>
                <w:sz w:val="24"/>
                <w:szCs w:val="24"/>
              </w:rPr>
            </w:pPr>
            <w:r w:rsidRPr="00B105B4">
              <w:rPr>
                <w:sz w:val="24"/>
                <w:szCs w:val="24"/>
              </w:rPr>
              <w:t xml:space="preserve"> на базі Тужанівського ЗЗСО І-ІІ ступенів. </w:t>
            </w:r>
          </w:p>
        </w:tc>
        <w:tc>
          <w:tcPr>
            <w:tcW w:w="993" w:type="dxa"/>
          </w:tcPr>
          <w:p w:rsidR="00B105B4" w:rsidRPr="00B105B4" w:rsidRDefault="00B105B4" w:rsidP="00B105B4">
            <w:pPr>
              <w:spacing w:after="0" w:line="259" w:lineRule="auto"/>
              <w:ind w:left="0" w:firstLine="0"/>
              <w:jc w:val="center"/>
              <w:rPr>
                <w:sz w:val="24"/>
                <w:szCs w:val="24"/>
              </w:rPr>
            </w:pPr>
          </w:p>
        </w:tc>
        <w:tc>
          <w:tcPr>
            <w:tcW w:w="1423" w:type="dxa"/>
            <w:tcBorders>
              <w:top w:val="outset" w:sz="6" w:space="0" w:color="auto"/>
              <w:left w:val="nil"/>
              <w:bottom w:val="single" w:sz="4" w:space="0" w:color="auto"/>
              <w:right w:val="outset" w:sz="6"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затрат –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1 група  (20 місць, до 4 год. роботи 1 групи)</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розвиток та соціалізація дітей дошкільного віку.</w:t>
            </w:r>
          </w:p>
        </w:tc>
        <w:tc>
          <w:tcPr>
            <w:tcW w:w="1418"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color w:val="000000" w:themeColor="text1"/>
                <w:sz w:val="24"/>
                <w:szCs w:val="24"/>
              </w:rPr>
            </w:pPr>
            <w:r w:rsidRPr="00B105B4">
              <w:rPr>
                <w:color w:val="000000" w:themeColor="text1"/>
                <w:sz w:val="24"/>
                <w:szCs w:val="24"/>
              </w:rPr>
              <w:t>Охоплено дошкільною освітою 95 % дітей віком від 2 до 6 років. Організовано догляд, розвиток та соціалізацію дошкільнят,</w:t>
            </w:r>
            <w:r w:rsidRPr="00B105B4">
              <w:rPr>
                <w:b/>
                <w:bCs/>
                <w:i/>
                <w:iCs/>
                <w:color w:val="000000" w:themeColor="text1"/>
                <w:sz w:val="24"/>
                <w:szCs w:val="24"/>
                <w:shd w:val="clear" w:color="auto" w:fill="FFFFFF"/>
              </w:rPr>
              <w:t xml:space="preserve"> </w:t>
            </w:r>
            <w:r w:rsidRPr="00B105B4">
              <w:rPr>
                <w:bCs/>
                <w:color w:val="000000" w:themeColor="text1"/>
                <w:sz w:val="24"/>
                <w:szCs w:val="24"/>
                <w:shd w:val="clear" w:color="auto" w:fill="FFFFFF"/>
              </w:rPr>
              <w:t>розширено доступ дітей раннього і дошкільного віку до якісних освітніх послуг.</w:t>
            </w:r>
          </w:p>
          <w:p w:rsidR="00B105B4" w:rsidRPr="00B105B4" w:rsidRDefault="00B105B4" w:rsidP="00B105B4">
            <w:pPr>
              <w:spacing w:after="0" w:line="259" w:lineRule="auto"/>
              <w:ind w:left="0" w:firstLine="0"/>
              <w:jc w:val="left"/>
              <w:rPr>
                <w:sz w:val="24"/>
                <w:szCs w:val="24"/>
              </w:rPr>
            </w:pPr>
          </w:p>
        </w:tc>
      </w:tr>
      <w:tr w:rsidR="00B105B4" w:rsidRPr="00B105B4" w:rsidTr="00B105B4">
        <w:trPr>
          <w:gridAfter w:val="1"/>
          <w:wAfter w:w="47" w:type="dxa"/>
        </w:trPr>
        <w:tc>
          <w:tcPr>
            <w:tcW w:w="710" w:type="dxa"/>
            <w:vMerge/>
          </w:tcPr>
          <w:p w:rsidR="00B105B4" w:rsidRPr="00B105B4" w:rsidRDefault="00B105B4" w:rsidP="00B105B4">
            <w:pPr>
              <w:spacing w:after="0" w:line="259" w:lineRule="auto"/>
              <w:ind w:left="0" w:firstLine="0"/>
              <w:jc w:val="left"/>
              <w:rPr>
                <w:b/>
                <w:sz w:val="24"/>
                <w:szCs w:val="24"/>
              </w:rPr>
            </w:pPr>
          </w:p>
        </w:tc>
        <w:tc>
          <w:tcPr>
            <w:tcW w:w="2266" w:type="dxa"/>
            <w:vMerge/>
          </w:tcPr>
          <w:p w:rsidR="00B105B4" w:rsidRPr="00B105B4" w:rsidRDefault="00B105B4" w:rsidP="00B105B4">
            <w:pPr>
              <w:spacing w:after="0" w:line="259" w:lineRule="auto"/>
              <w:ind w:left="0" w:firstLine="0"/>
              <w:jc w:val="left"/>
              <w:rPr>
                <w:rFonts w:eastAsia="Calibri"/>
                <w:b/>
                <w:color w:val="auto"/>
                <w:sz w:val="24"/>
                <w:szCs w:val="24"/>
                <w:lang w:eastAsia="zh-CN"/>
              </w:rPr>
            </w:pP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1.1.3.</w:t>
            </w:r>
            <w:r w:rsidRPr="00B105B4">
              <w:t xml:space="preserve"> </w:t>
            </w:r>
            <w:r w:rsidRPr="00B105B4">
              <w:rPr>
                <w:sz w:val="24"/>
                <w:szCs w:val="24"/>
              </w:rPr>
              <w:t>Активізувати роботу консультативних центрів для батьків.</w:t>
            </w:r>
          </w:p>
        </w:tc>
        <w:tc>
          <w:tcPr>
            <w:tcW w:w="993" w:type="dxa"/>
          </w:tcPr>
          <w:p w:rsidR="00B105B4" w:rsidRPr="00B105B4" w:rsidRDefault="00B105B4" w:rsidP="00B105B4">
            <w:pPr>
              <w:spacing w:after="0" w:line="259" w:lineRule="auto"/>
              <w:ind w:left="0" w:firstLine="0"/>
              <w:jc w:val="center"/>
              <w:rPr>
                <w:sz w:val="24"/>
                <w:szCs w:val="24"/>
              </w:rPr>
            </w:pPr>
            <w:r w:rsidRPr="00B105B4">
              <w:rPr>
                <w:sz w:val="22"/>
              </w:rPr>
              <w:t>відділ освіти</w:t>
            </w:r>
          </w:p>
        </w:tc>
        <w:tc>
          <w:tcPr>
            <w:tcW w:w="1423" w:type="dxa"/>
            <w:tcBorders>
              <w:top w:val="single" w:sz="4" w:space="0" w:color="auto"/>
              <w:left w:val="nil"/>
              <w:bottom w:val="single" w:sz="4" w:space="0" w:color="auto"/>
              <w:right w:val="single" w:sz="4" w:space="0" w:color="auto"/>
            </w:tcBorders>
          </w:tcPr>
          <w:p w:rsidR="00B105B4" w:rsidRPr="00B105B4" w:rsidRDefault="00B105B4" w:rsidP="00B105B4">
            <w:pPr>
              <w:spacing w:line="259" w:lineRule="auto"/>
              <w:jc w:val="center"/>
              <w:rPr>
                <w:sz w:val="20"/>
                <w:szCs w:val="20"/>
              </w:rPr>
            </w:pPr>
            <w:r w:rsidRPr="00B105B4">
              <w:rPr>
                <w:sz w:val="20"/>
                <w:szCs w:val="20"/>
              </w:rPr>
              <w:t>затрат- 0,00</w:t>
            </w:r>
          </w:p>
          <w:p w:rsidR="00B105B4" w:rsidRPr="00B105B4" w:rsidRDefault="00B105B4" w:rsidP="00B105B4">
            <w:pPr>
              <w:spacing w:after="0" w:line="259" w:lineRule="auto"/>
              <w:ind w:left="24" w:firstLine="0"/>
              <w:jc w:val="center"/>
              <w:rPr>
                <w:sz w:val="20"/>
                <w:szCs w:val="20"/>
              </w:rPr>
            </w:pPr>
            <w:r w:rsidRPr="00B105B4">
              <w:rPr>
                <w:sz w:val="20"/>
                <w:szCs w:val="20"/>
              </w:rPr>
              <w:t>продукту – 6 ЗДО</w:t>
            </w:r>
          </w:p>
          <w:p w:rsidR="00B105B4" w:rsidRPr="00B105B4" w:rsidRDefault="00B105B4" w:rsidP="00B105B4">
            <w:pPr>
              <w:spacing w:after="0" w:line="259" w:lineRule="auto"/>
              <w:ind w:left="0" w:firstLine="0"/>
              <w:jc w:val="center"/>
              <w:rPr>
                <w:sz w:val="20"/>
                <w:szCs w:val="20"/>
              </w:rPr>
            </w:pPr>
            <w:r w:rsidRPr="00B105B4">
              <w:rPr>
                <w:sz w:val="20"/>
                <w:szCs w:val="20"/>
              </w:rPr>
              <w:t xml:space="preserve">ефективності-покращення партнерських зв’язків із сім’ями в частині виховання і розвитку дітей </w:t>
            </w:r>
          </w:p>
        </w:tc>
        <w:tc>
          <w:tcPr>
            <w:tcW w:w="1418" w:type="dxa"/>
            <w:tcBorders>
              <w:left w:val="single" w:sz="4"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фінансових витрат</w:t>
            </w: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jc w:val="center"/>
              <w:rPr>
                <w:sz w:val="20"/>
                <w:szCs w:val="20"/>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rPr>
            </w:pPr>
            <w:r w:rsidRPr="00B105B4">
              <w:rPr>
                <w:sz w:val="24"/>
                <w:szCs w:val="24"/>
              </w:rPr>
              <w:t>Підвищено педагогічну та психологічну грамотність батьків.</w:t>
            </w:r>
          </w:p>
        </w:tc>
      </w:tr>
      <w:tr w:rsidR="00B105B4" w:rsidRPr="00B105B4" w:rsidTr="00B105B4">
        <w:trPr>
          <w:gridAfter w:val="1"/>
          <w:wAfter w:w="47" w:type="dxa"/>
        </w:trPr>
        <w:tc>
          <w:tcPr>
            <w:tcW w:w="710" w:type="dxa"/>
            <w:vMerge/>
          </w:tcPr>
          <w:p w:rsidR="00B105B4" w:rsidRPr="00B105B4" w:rsidRDefault="00B105B4" w:rsidP="00B105B4">
            <w:pPr>
              <w:spacing w:after="0" w:line="259" w:lineRule="auto"/>
              <w:ind w:left="0" w:firstLine="0"/>
              <w:jc w:val="left"/>
              <w:rPr>
                <w:b/>
                <w:sz w:val="24"/>
                <w:szCs w:val="24"/>
              </w:rPr>
            </w:pPr>
          </w:p>
        </w:tc>
        <w:tc>
          <w:tcPr>
            <w:tcW w:w="2266" w:type="dxa"/>
            <w:vMerge/>
          </w:tcPr>
          <w:p w:rsidR="00B105B4" w:rsidRPr="00B105B4" w:rsidRDefault="00B105B4" w:rsidP="00B105B4">
            <w:pPr>
              <w:spacing w:after="0" w:line="259" w:lineRule="auto"/>
              <w:ind w:left="0" w:firstLine="0"/>
              <w:jc w:val="left"/>
              <w:rPr>
                <w:rFonts w:eastAsia="Calibri"/>
                <w:b/>
                <w:color w:val="auto"/>
                <w:sz w:val="24"/>
                <w:szCs w:val="24"/>
                <w:lang w:eastAsia="zh-CN"/>
              </w:rPr>
            </w:pP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1.1.4.</w:t>
            </w:r>
            <w:r w:rsidRPr="00B105B4">
              <w:t xml:space="preserve"> </w:t>
            </w:r>
            <w:r w:rsidRPr="00B105B4">
              <w:rPr>
                <w:sz w:val="24"/>
                <w:szCs w:val="24"/>
              </w:rPr>
              <w:t>Забезпечити охоплення дітей дошкільного віку різними формами дошкільної освіти (пед. патронат, сімейна, тощо).</w:t>
            </w:r>
          </w:p>
        </w:tc>
        <w:tc>
          <w:tcPr>
            <w:tcW w:w="993" w:type="dxa"/>
          </w:tcPr>
          <w:p w:rsidR="00B105B4" w:rsidRPr="00B105B4" w:rsidRDefault="00B105B4" w:rsidP="00B105B4">
            <w:pPr>
              <w:spacing w:after="0" w:line="259" w:lineRule="auto"/>
              <w:ind w:left="0" w:firstLine="0"/>
              <w:jc w:val="center"/>
              <w:rPr>
                <w:sz w:val="22"/>
              </w:rPr>
            </w:pPr>
            <w:r w:rsidRPr="00B105B4">
              <w:rPr>
                <w:sz w:val="22"/>
              </w:rPr>
              <w:t>відділ освіти</w:t>
            </w:r>
          </w:p>
        </w:tc>
        <w:tc>
          <w:tcPr>
            <w:tcW w:w="1423" w:type="dxa"/>
            <w:tcBorders>
              <w:top w:val="single" w:sz="4" w:space="0" w:color="auto"/>
              <w:left w:val="nil"/>
              <w:bottom w:val="single" w:sz="4" w:space="0" w:color="auto"/>
              <w:right w:val="single" w:sz="4" w:space="0" w:color="auto"/>
            </w:tcBorders>
          </w:tcPr>
          <w:p w:rsidR="00B105B4" w:rsidRPr="00B105B4" w:rsidRDefault="00B105B4" w:rsidP="00B105B4">
            <w:pPr>
              <w:spacing w:line="259" w:lineRule="auto"/>
              <w:jc w:val="center"/>
              <w:rPr>
                <w:sz w:val="20"/>
                <w:szCs w:val="20"/>
              </w:rPr>
            </w:pPr>
            <w:r w:rsidRPr="00B105B4">
              <w:rPr>
                <w:sz w:val="20"/>
                <w:szCs w:val="20"/>
              </w:rPr>
              <w:t>затрат- 0,00</w:t>
            </w:r>
          </w:p>
          <w:p w:rsidR="00B105B4" w:rsidRPr="00B105B4" w:rsidRDefault="00B105B4" w:rsidP="00B105B4">
            <w:pPr>
              <w:spacing w:after="0" w:line="259" w:lineRule="auto"/>
              <w:ind w:left="24" w:firstLine="0"/>
              <w:jc w:val="center"/>
              <w:rPr>
                <w:sz w:val="20"/>
                <w:szCs w:val="20"/>
              </w:rPr>
            </w:pPr>
            <w:r w:rsidRPr="00B105B4">
              <w:rPr>
                <w:sz w:val="20"/>
                <w:szCs w:val="20"/>
              </w:rPr>
              <w:t>продукту – 6 ЗДО</w:t>
            </w:r>
          </w:p>
          <w:p w:rsidR="00B105B4" w:rsidRPr="00B105B4" w:rsidRDefault="00B105B4" w:rsidP="00B105B4">
            <w:pPr>
              <w:spacing w:line="259" w:lineRule="auto"/>
              <w:jc w:val="center"/>
              <w:rPr>
                <w:sz w:val="20"/>
                <w:szCs w:val="20"/>
              </w:rPr>
            </w:pPr>
            <w:r w:rsidRPr="00B105B4">
              <w:rPr>
                <w:sz w:val="20"/>
                <w:szCs w:val="20"/>
              </w:rPr>
              <w:t>ефективності-</w:t>
            </w:r>
            <w:r w:rsidRPr="00B105B4">
              <w:rPr>
                <w:color w:val="333333"/>
                <w:shd w:val="clear" w:color="auto" w:fill="FFFFFF"/>
              </w:rPr>
              <w:t xml:space="preserve"> </w:t>
            </w:r>
            <w:r w:rsidRPr="00B105B4">
              <w:rPr>
                <w:color w:val="333333"/>
                <w:sz w:val="20"/>
                <w:szCs w:val="20"/>
                <w:shd w:val="clear" w:color="auto" w:fill="FFFFFF"/>
              </w:rPr>
              <w:t>забезпечення права дитини на здобуття дошкільної освіти</w:t>
            </w:r>
          </w:p>
        </w:tc>
        <w:tc>
          <w:tcPr>
            <w:tcW w:w="1418" w:type="dxa"/>
            <w:tcBorders>
              <w:left w:val="single" w:sz="4"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 xml:space="preserve"> Не потребує додаткових фінансових витрат</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jc w:val="center"/>
              <w:rPr>
                <w:sz w:val="20"/>
                <w:szCs w:val="20"/>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rPr>
            </w:pPr>
            <w:r w:rsidRPr="00B105B4">
              <w:rPr>
                <w:sz w:val="24"/>
                <w:szCs w:val="24"/>
              </w:rPr>
              <w:t>Запроваджено альтернативні форми здобуття освіти. Збільшено охоплення дітей дошкільною освітою.</w:t>
            </w:r>
          </w:p>
        </w:tc>
      </w:tr>
      <w:tr w:rsidR="00B105B4" w:rsidRPr="00B105B4" w:rsidTr="00B105B4">
        <w:trPr>
          <w:gridAfter w:val="1"/>
          <w:wAfter w:w="47" w:type="dxa"/>
          <w:trHeight w:val="414"/>
        </w:trPr>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1.2.</w:t>
            </w:r>
          </w:p>
        </w:tc>
        <w:tc>
          <w:tcPr>
            <w:tcW w:w="2266" w:type="dxa"/>
          </w:tcPr>
          <w:p w:rsidR="00B105B4" w:rsidRPr="00B105B4" w:rsidRDefault="00B105B4" w:rsidP="00B105B4">
            <w:pPr>
              <w:spacing w:after="0" w:line="238" w:lineRule="auto"/>
              <w:ind w:left="0" w:right="56" w:firstLine="0"/>
              <w:jc w:val="left"/>
              <w:rPr>
                <w:b/>
                <w:sz w:val="24"/>
                <w:szCs w:val="24"/>
              </w:rPr>
            </w:pPr>
            <w:r w:rsidRPr="00B105B4">
              <w:rPr>
                <w:b/>
                <w:sz w:val="24"/>
                <w:szCs w:val="24"/>
              </w:rPr>
              <w:t xml:space="preserve">Завдання 2. Ініціативи, спрямовані на </w:t>
            </w:r>
          </w:p>
          <w:p w:rsidR="00B105B4" w:rsidRPr="00B105B4" w:rsidRDefault="00B105B4" w:rsidP="00B105B4">
            <w:pPr>
              <w:spacing w:after="0" w:line="259" w:lineRule="auto"/>
              <w:ind w:left="0" w:firstLine="0"/>
              <w:jc w:val="left"/>
              <w:rPr>
                <w:b/>
                <w:sz w:val="24"/>
                <w:szCs w:val="24"/>
              </w:rPr>
            </w:pPr>
            <w:r w:rsidRPr="00B105B4">
              <w:rPr>
                <w:b/>
                <w:sz w:val="24"/>
                <w:szCs w:val="24"/>
              </w:rPr>
              <w:t>самооцінювання якості та ефективності освітнього процесу</w:t>
            </w:r>
            <w:r w:rsidRPr="00B105B4">
              <w:rPr>
                <w:sz w:val="22"/>
              </w:rPr>
              <w:t>.</w:t>
            </w:r>
            <w:r w:rsidRPr="00B105B4">
              <w:rPr>
                <w:b/>
                <w:sz w:val="24"/>
                <w:szCs w:val="24"/>
              </w:rPr>
              <w:t xml:space="preserve"> </w:t>
            </w: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 xml:space="preserve">1.2.1. Впроваджувати елементи моніторингу освітнього середовища  за методикою Всеукраїнського проєкту  </w:t>
            </w:r>
            <w:r w:rsidRPr="00B105B4">
              <w:rPr>
                <w:sz w:val="24"/>
                <w:szCs w:val="24"/>
                <w:lang w:val="en-US"/>
              </w:rPr>
              <w:t>ECERS</w:t>
            </w:r>
            <w:r w:rsidRPr="00B105B4">
              <w:rPr>
                <w:sz w:val="24"/>
                <w:szCs w:val="24"/>
              </w:rPr>
              <w:t>-3.</w:t>
            </w:r>
          </w:p>
        </w:tc>
        <w:tc>
          <w:tcPr>
            <w:tcW w:w="993" w:type="dxa"/>
          </w:tcPr>
          <w:p w:rsidR="00B105B4" w:rsidRPr="00B105B4" w:rsidRDefault="00B105B4" w:rsidP="00B105B4">
            <w:pPr>
              <w:spacing w:after="0" w:line="259" w:lineRule="auto"/>
              <w:ind w:left="0" w:firstLine="0"/>
              <w:jc w:val="center"/>
              <w:rPr>
                <w:sz w:val="22"/>
              </w:rPr>
            </w:pPr>
            <w:r w:rsidRPr="00B105B4">
              <w:rPr>
                <w:sz w:val="22"/>
              </w:rPr>
              <w:t>відділ освіти</w:t>
            </w:r>
          </w:p>
        </w:tc>
        <w:tc>
          <w:tcPr>
            <w:tcW w:w="1423" w:type="dxa"/>
            <w:tcBorders>
              <w:top w:val="single" w:sz="4" w:space="0" w:color="auto"/>
              <w:left w:val="nil"/>
              <w:bottom w:val="single" w:sz="4" w:space="0" w:color="auto"/>
              <w:right w:val="single" w:sz="4" w:space="0" w:color="auto"/>
            </w:tcBorders>
          </w:tcPr>
          <w:p w:rsidR="00B105B4" w:rsidRPr="00B105B4" w:rsidRDefault="00B105B4" w:rsidP="00B105B4">
            <w:pPr>
              <w:spacing w:line="259" w:lineRule="auto"/>
              <w:jc w:val="center"/>
              <w:rPr>
                <w:sz w:val="20"/>
                <w:szCs w:val="20"/>
              </w:rPr>
            </w:pPr>
            <w:r w:rsidRPr="00B105B4">
              <w:rPr>
                <w:sz w:val="20"/>
                <w:szCs w:val="20"/>
              </w:rPr>
              <w:t>затрат- 0,00</w:t>
            </w:r>
          </w:p>
          <w:p w:rsidR="00B105B4" w:rsidRPr="00B105B4" w:rsidRDefault="00B105B4" w:rsidP="00B105B4">
            <w:pPr>
              <w:spacing w:after="0" w:line="259" w:lineRule="auto"/>
              <w:ind w:left="24" w:firstLine="0"/>
              <w:jc w:val="center"/>
              <w:rPr>
                <w:sz w:val="20"/>
                <w:szCs w:val="20"/>
              </w:rPr>
            </w:pPr>
            <w:r w:rsidRPr="00B105B4">
              <w:rPr>
                <w:sz w:val="20"/>
                <w:szCs w:val="20"/>
              </w:rPr>
              <w:t>продукту – 6 ЗДО</w:t>
            </w:r>
          </w:p>
          <w:p w:rsidR="00B105B4" w:rsidRPr="00B105B4" w:rsidRDefault="00B105B4" w:rsidP="00B105B4">
            <w:pPr>
              <w:spacing w:after="0" w:line="259" w:lineRule="auto"/>
              <w:ind w:left="24" w:firstLine="0"/>
              <w:jc w:val="center"/>
              <w:rPr>
                <w:rFonts w:asciiTheme="minorHAnsi" w:hAnsiTheme="minorHAnsi"/>
                <w:sz w:val="20"/>
                <w:szCs w:val="20"/>
              </w:rPr>
            </w:pPr>
            <w:r w:rsidRPr="00B105B4">
              <w:rPr>
                <w:sz w:val="20"/>
                <w:szCs w:val="20"/>
              </w:rPr>
              <w:t>ефективності-</w:t>
            </w:r>
            <w:r w:rsidRPr="00B105B4">
              <w:rPr>
                <w:sz w:val="20"/>
                <w:szCs w:val="20"/>
                <w:shd w:val="clear" w:color="auto" w:fill="FFFFFF"/>
              </w:rPr>
              <w:t>підвищення якості середовища, в якому розвивається дитина.</w:t>
            </w:r>
            <w:r w:rsidRPr="00B105B4">
              <w:rPr>
                <w:rFonts w:ascii="ProbaProSemiCorrect" w:hAnsi="ProbaProSemiCorrect"/>
                <w:shd w:val="clear" w:color="auto" w:fill="FFFFFF"/>
              </w:rPr>
              <w:t xml:space="preserve"> </w:t>
            </w:r>
          </w:p>
        </w:tc>
        <w:tc>
          <w:tcPr>
            <w:tcW w:w="1418" w:type="dxa"/>
            <w:tcBorders>
              <w:left w:val="single" w:sz="4"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фінансових витрат</w:t>
            </w: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rPr>
                <w:sz w:val="24"/>
                <w:szCs w:val="24"/>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rPr>
            </w:pPr>
            <w:r w:rsidRPr="00B105B4">
              <w:rPr>
                <w:sz w:val="24"/>
                <w:szCs w:val="24"/>
              </w:rPr>
              <w:t xml:space="preserve">Проведено оцінку якості освітнього середовища за новою методикою ECERS-3 в частині необхідності осучаснення освітнього середовища дошкільнят, визначено </w:t>
            </w:r>
            <w:r w:rsidRPr="00B105B4">
              <w:rPr>
                <w:sz w:val="24"/>
                <w:szCs w:val="24"/>
                <w:shd w:val="clear" w:color="auto" w:fill="FFFFFF"/>
              </w:rPr>
              <w:t>емоційне благополуччя дітей у взаємодії з предметно-просторовим оточенням, вивчено доцільність</w:t>
            </w:r>
          </w:p>
          <w:p w:rsidR="00B105B4" w:rsidRPr="00B105B4" w:rsidRDefault="00B105B4" w:rsidP="00B105B4">
            <w:pPr>
              <w:spacing w:after="0" w:line="259" w:lineRule="auto"/>
              <w:ind w:left="0" w:firstLine="0"/>
              <w:jc w:val="left"/>
              <w:rPr>
                <w:sz w:val="24"/>
                <w:szCs w:val="24"/>
              </w:rPr>
            </w:pPr>
            <w:r w:rsidRPr="00B105B4">
              <w:rPr>
                <w:sz w:val="24"/>
                <w:szCs w:val="24"/>
                <w:shd w:val="clear" w:color="auto" w:fill="FFFFFF"/>
              </w:rPr>
              <w:t xml:space="preserve">розташування та наповнення осередків групових кімнат </w:t>
            </w:r>
          </w:p>
          <w:p w:rsidR="00B105B4" w:rsidRPr="00B105B4" w:rsidRDefault="00B105B4" w:rsidP="00B105B4">
            <w:pPr>
              <w:spacing w:after="0" w:line="259" w:lineRule="auto"/>
              <w:ind w:left="0" w:firstLine="0"/>
              <w:jc w:val="left"/>
              <w:rPr>
                <w:sz w:val="24"/>
                <w:szCs w:val="24"/>
              </w:rPr>
            </w:pPr>
            <w:r w:rsidRPr="00B105B4">
              <w:rPr>
                <w:sz w:val="24"/>
                <w:szCs w:val="24"/>
                <w:shd w:val="clear" w:color="auto" w:fill="FFFFFF"/>
              </w:rPr>
              <w:lastRenderedPageBreak/>
              <w:t xml:space="preserve">сучасним обладнанням, досліджено інші параметри. </w:t>
            </w:r>
          </w:p>
        </w:tc>
      </w:tr>
      <w:tr w:rsidR="00B105B4" w:rsidRPr="00B105B4" w:rsidTr="00B105B4">
        <w:trPr>
          <w:gridAfter w:val="1"/>
          <w:wAfter w:w="47" w:type="dxa"/>
          <w:trHeight w:val="1607"/>
        </w:trPr>
        <w:tc>
          <w:tcPr>
            <w:tcW w:w="710" w:type="dxa"/>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1.3.</w:t>
            </w:r>
          </w:p>
        </w:tc>
        <w:tc>
          <w:tcPr>
            <w:tcW w:w="2266" w:type="dxa"/>
            <w:vMerge w:val="restart"/>
          </w:tcPr>
          <w:p w:rsidR="00B105B4" w:rsidRPr="00B105B4" w:rsidRDefault="00B105B4" w:rsidP="00B105B4">
            <w:pPr>
              <w:spacing w:after="0" w:line="238" w:lineRule="auto"/>
              <w:ind w:left="0" w:right="56" w:firstLine="0"/>
              <w:jc w:val="left"/>
              <w:rPr>
                <w:b/>
                <w:sz w:val="24"/>
                <w:szCs w:val="24"/>
              </w:rPr>
            </w:pPr>
            <w:r w:rsidRPr="00B105B4">
              <w:rPr>
                <w:b/>
                <w:sz w:val="24"/>
                <w:szCs w:val="24"/>
              </w:rPr>
              <w:t xml:space="preserve">Завдання 3. </w:t>
            </w:r>
          </w:p>
          <w:p w:rsidR="00B105B4" w:rsidRPr="00B105B4" w:rsidRDefault="00B105B4" w:rsidP="00B105B4">
            <w:pPr>
              <w:spacing w:after="0" w:line="259" w:lineRule="auto"/>
              <w:ind w:left="0" w:firstLine="0"/>
              <w:jc w:val="left"/>
              <w:rPr>
                <w:b/>
                <w:sz w:val="24"/>
                <w:szCs w:val="24"/>
              </w:rPr>
            </w:pPr>
            <w:r w:rsidRPr="00B105B4">
              <w:rPr>
                <w:b/>
                <w:sz w:val="24"/>
                <w:szCs w:val="24"/>
              </w:rPr>
              <w:t xml:space="preserve">Модернізація змісту дошкільної освіти та надання якісних освітніх послуг. </w:t>
            </w:r>
          </w:p>
          <w:p w:rsidR="00B105B4" w:rsidRPr="00B105B4" w:rsidRDefault="00B105B4" w:rsidP="00B105B4">
            <w:pPr>
              <w:spacing w:after="0" w:line="259" w:lineRule="auto"/>
              <w:ind w:left="0" w:firstLine="0"/>
              <w:jc w:val="left"/>
              <w:rPr>
                <w:b/>
                <w:sz w:val="24"/>
                <w:szCs w:val="24"/>
              </w:rPr>
            </w:pP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1.3.1. Створити якісне освітнє середовище відповідно до основних принципів освітньої реформи.</w:t>
            </w:r>
          </w:p>
        </w:tc>
        <w:tc>
          <w:tcPr>
            <w:tcW w:w="993" w:type="dxa"/>
          </w:tcPr>
          <w:p w:rsidR="00B105B4" w:rsidRPr="00B105B4" w:rsidRDefault="00B105B4" w:rsidP="00B105B4">
            <w:pPr>
              <w:spacing w:after="0" w:line="259" w:lineRule="auto"/>
              <w:ind w:left="0" w:firstLine="0"/>
              <w:jc w:val="center"/>
              <w:rPr>
                <w:sz w:val="22"/>
              </w:rPr>
            </w:pPr>
            <w:r w:rsidRPr="00B105B4">
              <w:rPr>
                <w:sz w:val="22"/>
              </w:rPr>
              <w:t>відділ освіти</w:t>
            </w:r>
          </w:p>
        </w:tc>
        <w:tc>
          <w:tcPr>
            <w:tcW w:w="1423" w:type="dxa"/>
            <w:tcBorders>
              <w:top w:val="single" w:sz="4" w:space="0" w:color="auto"/>
              <w:left w:val="nil"/>
              <w:bottom w:val="single" w:sz="4" w:space="0" w:color="auto"/>
              <w:right w:val="outset" w:sz="6"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 xml:space="preserve">затрат – </w:t>
            </w:r>
          </w:p>
          <w:p w:rsidR="00B105B4" w:rsidRPr="00B105B4" w:rsidRDefault="00B105B4" w:rsidP="00B105B4">
            <w:pPr>
              <w:spacing w:after="0" w:line="259" w:lineRule="auto"/>
              <w:ind w:left="0" w:firstLine="0"/>
              <w:jc w:val="center"/>
              <w:rPr>
                <w:sz w:val="20"/>
                <w:szCs w:val="20"/>
              </w:rPr>
            </w:pPr>
            <w:r w:rsidRPr="00B105B4">
              <w:rPr>
                <w:sz w:val="20"/>
                <w:szCs w:val="20"/>
              </w:rPr>
              <w:t>продукту - ,</w:t>
            </w:r>
          </w:p>
          <w:p w:rsidR="00B105B4" w:rsidRPr="00B105B4" w:rsidRDefault="00B105B4" w:rsidP="00B105B4">
            <w:pPr>
              <w:spacing w:after="0" w:line="259" w:lineRule="auto"/>
              <w:ind w:left="0" w:firstLine="0"/>
              <w:jc w:val="center"/>
              <w:rPr>
                <w:sz w:val="22"/>
              </w:rPr>
            </w:pPr>
            <w:r w:rsidRPr="00B105B4">
              <w:rPr>
                <w:sz w:val="20"/>
                <w:szCs w:val="20"/>
              </w:rPr>
              <w:t>ефективності –забезпечено якісний освітній і виховний простір</w:t>
            </w:r>
          </w:p>
        </w:tc>
        <w:tc>
          <w:tcPr>
            <w:tcW w:w="1418"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rPr>
                <w:sz w:val="24"/>
                <w:szCs w:val="24"/>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shd w:val="clear" w:color="auto" w:fill="FFFFFF"/>
              </w:rPr>
            </w:pPr>
            <w:r w:rsidRPr="00B105B4">
              <w:rPr>
                <w:sz w:val="24"/>
                <w:szCs w:val="24"/>
              </w:rPr>
              <w:t xml:space="preserve">Придбано навчально-дидактичне обладнання, наочність, розвивальні ігри, навчальні посібники. </w:t>
            </w:r>
            <w:r w:rsidRPr="00B105B4">
              <w:rPr>
                <w:sz w:val="24"/>
                <w:szCs w:val="24"/>
                <w:shd w:val="clear" w:color="auto" w:fill="FFFFFF"/>
              </w:rPr>
              <w:t>Облаштовано місця для розвитку, саморозвитку та відпочинку </w:t>
            </w:r>
          </w:p>
          <w:p w:rsidR="00B105B4" w:rsidRPr="00B105B4" w:rsidRDefault="00B105B4" w:rsidP="00B105B4">
            <w:pPr>
              <w:spacing w:after="0" w:line="259" w:lineRule="auto"/>
              <w:ind w:left="0" w:firstLine="0"/>
              <w:jc w:val="left"/>
              <w:rPr>
                <w:sz w:val="24"/>
                <w:szCs w:val="24"/>
              </w:rPr>
            </w:pPr>
            <w:r w:rsidRPr="00B105B4">
              <w:rPr>
                <w:sz w:val="24"/>
                <w:szCs w:val="24"/>
                <w:shd w:val="clear" w:color="auto" w:fill="FFFFFF"/>
              </w:rPr>
              <w:t>дошкільнят</w:t>
            </w:r>
            <w:r w:rsidRPr="00B105B4">
              <w:rPr>
                <w:rFonts w:ascii="Arial" w:hAnsi="Arial" w:cs="Arial"/>
                <w:shd w:val="clear" w:color="auto" w:fill="FFFFFF"/>
              </w:rPr>
              <w:t> </w:t>
            </w:r>
            <w:r w:rsidRPr="00B105B4">
              <w:rPr>
                <w:sz w:val="24"/>
                <w:szCs w:val="24"/>
              </w:rPr>
              <w:t xml:space="preserve">тощо.  </w:t>
            </w:r>
          </w:p>
        </w:tc>
      </w:tr>
      <w:tr w:rsidR="00B105B4" w:rsidRPr="00B105B4" w:rsidTr="00B105B4">
        <w:trPr>
          <w:gridAfter w:val="1"/>
          <w:wAfter w:w="47" w:type="dxa"/>
          <w:trHeight w:val="945"/>
        </w:trPr>
        <w:tc>
          <w:tcPr>
            <w:tcW w:w="710" w:type="dxa"/>
            <w:vMerge/>
          </w:tcPr>
          <w:p w:rsidR="00B105B4" w:rsidRPr="00B105B4" w:rsidRDefault="00B105B4" w:rsidP="00B105B4">
            <w:pPr>
              <w:spacing w:after="0" w:line="259" w:lineRule="auto"/>
              <w:ind w:left="0" w:firstLine="0"/>
              <w:jc w:val="left"/>
              <w:rPr>
                <w:b/>
                <w:sz w:val="24"/>
                <w:szCs w:val="24"/>
              </w:rPr>
            </w:pPr>
            <w:bookmarkStart w:id="1" w:name="_Hlk181554556"/>
          </w:p>
        </w:tc>
        <w:tc>
          <w:tcPr>
            <w:tcW w:w="2266" w:type="dxa"/>
            <w:vMerge/>
          </w:tcPr>
          <w:p w:rsidR="00B105B4" w:rsidRPr="00B105B4" w:rsidRDefault="00B105B4" w:rsidP="00B105B4">
            <w:pPr>
              <w:spacing w:after="0" w:line="238" w:lineRule="auto"/>
              <w:ind w:left="0" w:right="56" w:firstLine="0"/>
              <w:jc w:val="left"/>
              <w:rPr>
                <w:b/>
                <w:sz w:val="24"/>
                <w:szCs w:val="24"/>
              </w:rPr>
            </w:pP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1.3.2.</w:t>
            </w:r>
            <w:r w:rsidRPr="00B105B4">
              <w:t xml:space="preserve"> </w:t>
            </w:r>
            <w:r w:rsidRPr="00B105B4">
              <w:rPr>
                <w:sz w:val="24"/>
                <w:szCs w:val="24"/>
              </w:rPr>
              <w:t>Забезпечити впровадження Базового компонента дошкільної освіти, сучасних напрямків гурткової роботи в ЗДО громади.</w:t>
            </w:r>
          </w:p>
        </w:tc>
        <w:tc>
          <w:tcPr>
            <w:tcW w:w="993" w:type="dxa"/>
          </w:tcPr>
          <w:p w:rsidR="00B105B4" w:rsidRPr="00B105B4" w:rsidRDefault="00B105B4" w:rsidP="00B105B4">
            <w:pPr>
              <w:spacing w:after="0" w:line="259" w:lineRule="auto"/>
              <w:ind w:left="0" w:firstLine="0"/>
              <w:jc w:val="center"/>
              <w:rPr>
                <w:sz w:val="22"/>
              </w:rPr>
            </w:pPr>
            <w:r w:rsidRPr="00B105B4">
              <w:rPr>
                <w:sz w:val="22"/>
              </w:rPr>
              <w:t>відділ освіти</w:t>
            </w:r>
          </w:p>
        </w:tc>
        <w:tc>
          <w:tcPr>
            <w:tcW w:w="1423" w:type="dxa"/>
            <w:tcBorders>
              <w:top w:val="single" w:sz="4" w:space="0" w:color="auto"/>
              <w:left w:val="nil"/>
              <w:bottom w:val="single" w:sz="4" w:space="0" w:color="auto"/>
              <w:right w:val="single" w:sz="4" w:space="0" w:color="auto"/>
            </w:tcBorders>
          </w:tcPr>
          <w:p w:rsidR="00B105B4" w:rsidRPr="00B105B4" w:rsidRDefault="00B105B4" w:rsidP="00B105B4">
            <w:pPr>
              <w:spacing w:line="259" w:lineRule="auto"/>
              <w:jc w:val="center"/>
              <w:rPr>
                <w:sz w:val="20"/>
                <w:szCs w:val="20"/>
              </w:rPr>
            </w:pPr>
            <w:r w:rsidRPr="00B105B4">
              <w:rPr>
                <w:sz w:val="20"/>
                <w:szCs w:val="20"/>
              </w:rPr>
              <w:t>затрат- 0,00</w:t>
            </w:r>
          </w:p>
          <w:p w:rsidR="00B105B4" w:rsidRPr="00B105B4" w:rsidRDefault="00B105B4" w:rsidP="00B105B4">
            <w:pPr>
              <w:spacing w:after="0" w:line="259" w:lineRule="auto"/>
              <w:ind w:left="24" w:firstLine="0"/>
              <w:jc w:val="center"/>
              <w:rPr>
                <w:sz w:val="20"/>
                <w:szCs w:val="20"/>
              </w:rPr>
            </w:pPr>
            <w:r w:rsidRPr="00B105B4">
              <w:rPr>
                <w:sz w:val="20"/>
                <w:szCs w:val="20"/>
              </w:rPr>
              <w:t>продукту – 6 ЗДО</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w:t>
            </w:r>
          </w:p>
          <w:p w:rsidR="00B105B4" w:rsidRPr="00B105B4" w:rsidRDefault="00B105B4" w:rsidP="00B105B4">
            <w:pPr>
              <w:spacing w:after="0" w:line="259" w:lineRule="auto"/>
              <w:ind w:left="0" w:firstLine="0"/>
              <w:jc w:val="center"/>
              <w:rPr>
                <w:sz w:val="20"/>
                <w:szCs w:val="20"/>
              </w:rPr>
            </w:pPr>
            <w:r w:rsidRPr="00B105B4">
              <w:rPr>
                <w:color w:val="1F1F1F"/>
                <w:sz w:val="20"/>
                <w:szCs w:val="20"/>
                <w:shd w:val="clear" w:color="auto" w:fill="FFFFFF"/>
              </w:rPr>
              <w:t>збереження самоцінності дошкільного дитинства, визначення особливостей та вимог до рівня розвиненості, освіченості та вихованості дитини, забезпечення наступності між дошкільною та початковою освітою.</w:t>
            </w:r>
          </w:p>
        </w:tc>
        <w:tc>
          <w:tcPr>
            <w:tcW w:w="1418" w:type="dxa"/>
            <w:tcBorders>
              <w:left w:val="single" w:sz="4"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додаткових фінансових витрат</w:t>
            </w: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jc w:val="center"/>
              <w:rPr>
                <w:sz w:val="20"/>
                <w:szCs w:val="20"/>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rPr>
            </w:pPr>
            <w:r w:rsidRPr="00B105B4">
              <w:rPr>
                <w:sz w:val="24"/>
                <w:szCs w:val="24"/>
              </w:rPr>
              <w:t>Підвищено якість надання освітніх послуг дошкільної освіти. Забезпечено всебічний розвиток дошкільнят, їх творчих здібностей відповідно до обдарувань.</w:t>
            </w:r>
          </w:p>
        </w:tc>
      </w:tr>
      <w:bookmarkEnd w:id="1"/>
      <w:tr w:rsidR="00B105B4" w:rsidRPr="00B105B4" w:rsidTr="00B105B4">
        <w:trPr>
          <w:gridAfter w:val="1"/>
          <w:wAfter w:w="47" w:type="dxa"/>
          <w:trHeight w:val="1607"/>
        </w:trPr>
        <w:tc>
          <w:tcPr>
            <w:tcW w:w="710" w:type="dxa"/>
            <w:vMerge/>
          </w:tcPr>
          <w:p w:rsidR="00B105B4" w:rsidRPr="00B105B4" w:rsidRDefault="00B105B4" w:rsidP="00B105B4">
            <w:pPr>
              <w:spacing w:after="0" w:line="259" w:lineRule="auto"/>
              <w:ind w:left="0" w:firstLine="0"/>
              <w:jc w:val="left"/>
              <w:rPr>
                <w:b/>
                <w:sz w:val="24"/>
                <w:szCs w:val="24"/>
              </w:rPr>
            </w:pPr>
          </w:p>
        </w:tc>
        <w:tc>
          <w:tcPr>
            <w:tcW w:w="2266" w:type="dxa"/>
            <w:vMerge/>
          </w:tcPr>
          <w:p w:rsidR="00B105B4" w:rsidRPr="00B105B4" w:rsidRDefault="00B105B4" w:rsidP="00B105B4">
            <w:pPr>
              <w:spacing w:after="0" w:line="238" w:lineRule="auto"/>
              <w:ind w:left="0" w:right="56" w:firstLine="0"/>
              <w:jc w:val="left"/>
              <w:rPr>
                <w:b/>
                <w:sz w:val="24"/>
                <w:szCs w:val="24"/>
              </w:rPr>
            </w:pP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 xml:space="preserve">1.3.3. </w:t>
            </w:r>
            <w:r w:rsidRPr="00B105B4">
              <w:rPr>
                <w:rFonts w:eastAsia="Calibri"/>
                <w:color w:val="auto"/>
                <w:sz w:val="24"/>
                <w:szCs w:val="24"/>
                <w:lang w:eastAsia="en-US"/>
              </w:rPr>
              <w:t>Оновити  електронну систему реєстрації дітей до закладів дошкільної освіти «е- Садок».</w:t>
            </w:r>
          </w:p>
        </w:tc>
        <w:tc>
          <w:tcPr>
            <w:tcW w:w="993" w:type="dxa"/>
          </w:tcPr>
          <w:p w:rsidR="00B105B4" w:rsidRPr="00B105B4" w:rsidRDefault="00B105B4" w:rsidP="00B105B4">
            <w:pPr>
              <w:spacing w:after="0" w:line="259" w:lineRule="auto"/>
              <w:ind w:left="0" w:firstLine="0"/>
              <w:jc w:val="center"/>
              <w:rPr>
                <w:sz w:val="22"/>
              </w:rPr>
            </w:pPr>
            <w:r w:rsidRPr="00B105B4">
              <w:rPr>
                <w:sz w:val="22"/>
              </w:rPr>
              <w:t>відділ освіти</w:t>
            </w:r>
          </w:p>
        </w:tc>
        <w:tc>
          <w:tcPr>
            <w:tcW w:w="1423" w:type="dxa"/>
            <w:tcBorders>
              <w:top w:val="single" w:sz="4" w:space="0" w:color="auto"/>
              <w:left w:val="nil"/>
              <w:bottom w:val="single" w:sz="4" w:space="0" w:color="auto"/>
              <w:right w:val="single" w:sz="4" w:space="0" w:color="auto"/>
            </w:tcBorders>
          </w:tcPr>
          <w:p w:rsidR="00B105B4" w:rsidRPr="00B105B4" w:rsidRDefault="00B105B4" w:rsidP="00B105B4">
            <w:pPr>
              <w:spacing w:line="259" w:lineRule="auto"/>
              <w:jc w:val="center"/>
              <w:rPr>
                <w:sz w:val="20"/>
                <w:szCs w:val="20"/>
              </w:rPr>
            </w:pPr>
            <w:r w:rsidRPr="00B105B4">
              <w:rPr>
                <w:sz w:val="20"/>
                <w:szCs w:val="20"/>
              </w:rPr>
              <w:t>затрат- 0,00</w:t>
            </w:r>
          </w:p>
          <w:p w:rsidR="00B105B4" w:rsidRPr="00B105B4" w:rsidRDefault="00B105B4" w:rsidP="00B105B4">
            <w:pPr>
              <w:spacing w:after="0" w:line="259" w:lineRule="auto"/>
              <w:ind w:left="24" w:firstLine="0"/>
              <w:jc w:val="center"/>
              <w:rPr>
                <w:sz w:val="20"/>
                <w:szCs w:val="20"/>
              </w:rPr>
            </w:pPr>
            <w:r w:rsidRPr="00B105B4">
              <w:rPr>
                <w:sz w:val="20"/>
                <w:szCs w:val="20"/>
              </w:rPr>
              <w:t>продукту – 6 ЗДО</w:t>
            </w:r>
          </w:p>
          <w:p w:rsidR="00B105B4" w:rsidRPr="00B105B4" w:rsidRDefault="00B105B4" w:rsidP="00B105B4">
            <w:pPr>
              <w:spacing w:line="259" w:lineRule="auto"/>
              <w:jc w:val="center"/>
              <w:rPr>
                <w:sz w:val="20"/>
                <w:szCs w:val="20"/>
              </w:rPr>
            </w:pPr>
            <w:r w:rsidRPr="00B105B4">
              <w:rPr>
                <w:sz w:val="20"/>
                <w:szCs w:val="20"/>
              </w:rPr>
              <w:t>ефективності-</w:t>
            </w:r>
            <w:r w:rsidRPr="00B105B4">
              <w:rPr>
                <w:color w:val="333333"/>
                <w:shd w:val="clear" w:color="auto" w:fill="FFFFFF"/>
              </w:rPr>
              <w:t xml:space="preserve"> </w:t>
            </w:r>
            <w:r w:rsidRPr="00B105B4">
              <w:rPr>
                <w:color w:val="333333"/>
                <w:sz w:val="20"/>
                <w:szCs w:val="20"/>
                <w:shd w:val="clear" w:color="auto" w:fill="FFFFFF"/>
              </w:rPr>
              <w:t>забезпечено права дитини на здобуття дошкільної освіти.</w:t>
            </w:r>
          </w:p>
        </w:tc>
        <w:tc>
          <w:tcPr>
            <w:tcW w:w="1418" w:type="dxa"/>
            <w:tcBorders>
              <w:left w:val="single" w:sz="4"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місцевий бюджет. Не потребує додаткових фінансових витрат</w:t>
            </w: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jc w:val="center"/>
              <w:rPr>
                <w:sz w:val="20"/>
                <w:szCs w:val="20"/>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160" w:line="256" w:lineRule="auto"/>
              <w:contextualSpacing/>
              <w:jc w:val="left"/>
              <w:rPr>
                <w:rFonts w:eastAsia="Calibri"/>
                <w:color w:val="auto"/>
                <w:sz w:val="24"/>
                <w:szCs w:val="24"/>
                <w:lang w:eastAsia="en-US"/>
              </w:rPr>
            </w:pPr>
            <w:r w:rsidRPr="00B105B4">
              <w:rPr>
                <w:rFonts w:eastAsia="Calibri"/>
                <w:color w:val="auto"/>
                <w:sz w:val="24"/>
                <w:szCs w:val="24"/>
                <w:lang w:eastAsia="en-US"/>
              </w:rPr>
              <w:t>Встановлено власні правила та пріоритетність заявок на зарахування дітей до  закладів дошкільної освіти. Проведено трансформацію черг у списки заявок. Забезпечено здійснення до зарахування дітей до ЗДО протягом усього календарного року та  уникнення перевантаження системи в моменти відкриття черг.</w:t>
            </w:r>
          </w:p>
        </w:tc>
      </w:tr>
      <w:tr w:rsidR="00B105B4" w:rsidRPr="00B105B4" w:rsidTr="00B105B4">
        <w:trPr>
          <w:gridAfter w:val="1"/>
          <w:wAfter w:w="47" w:type="dxa"/>
        </w:trPr>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1.4.</w:t>
            </w:r>
          </w:p>
        </w:tc>
        <w:tc>
          <w:tcPr>
            <w:tcW w:w="2266" w:type="dxa"/>
          </w:tcPr>
          <w:p w:rsidR="00B105B4" w:rsidRPr="00B105B4" w:rsidRDefault="00B105B4" w:rsidP="00B105B4">
            <w:pPr>
              <w:spacing w:after="0" w:line="259" w:lineRule="auto"/>
              <w:ind w:left="0" w:firstLine="0"/>
              <w:jc w:val="left"/>
              <w:rPr>
                <w:sz w:val="24"/>
                <w:szCs w:val="24"/>
              </w:rPr>
            </w:pPr>
            <w:r w:rsidRPr="00B105B4">
              <w:rPr>
                <w:b/>
                <w:sz w:val="24"/>
                <w:szCs w:val="24"/>
              </w:rPr>
              <w:t>Завдання 4.</w:t>
            </w:r>
            <w:r w:rsidRPr="00B105B4">
              <w:rPr>
                <w:sz w:val="24"/>
                <w:szCs w:val="24"/>
              </w:rPr>
              <w:t xml:space="preserve"> </w:t>
            </w:r>
            <w:r w:rsidRPr="00B105B4">
              <w:rPr>
                <w:b/>
                <w:sz w:val="24"/>
                <w:szCs w:val="24"/>
              </w:rPr>
              <w:t>Соціальна підтримка обдарованих дошкільнят та їх наставників.</w:t>
            </w: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1.4.1.Провести фестиваль дитячої творчості до Всеукраїнського Дня дошкілля.</w:t>
            </w:r>
          </w:p>
        </w:tc>
        <w:tc>
          <w:tcPr>
            <w:tcW w:w="993"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423" w:type="dxa"/>
            <w:tcBorders>
              <w:top w:val="single" w:sz="4" w:space="0" w:color="auto"/>
              <w:left w:val="nil"/>
              <w:bottom w:val="single" w:sz="4" w:space="0" w:color="auto"/>
              <w:right w:val="single" w:sz="4"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 xml:space="preserve">затрат –16,000 </w:t>
            </w:r>
          </w:p>
          <w:p w:rsidR="00B105B4" w:rsidRPr="00B105B4" w:rsidRDefault="00B105B4" w:rsidP="00B105B4">
            <w:pPr>
              <w:spacing w:after="0" w:line="259" w:lineRule="auto"/>
              <w:ind w:left="0" w:firstLine="0"/>
              <w:jc w:val="center"/>
              <w:rPr>
                <w:sz w:val="20"/>
                <w:szCs w:val="20"/>
              </w:rPr>
            </w:pPr>
            <w:r w:rsidRPr="00B105B4">
              <w:rPr>
                <w:sz w:val="20"/>
                <w:szCs w:val="20"/>
              </w:rPr>
              <w:t>продукту – 35 дітей, 16 педагогічних працівників</w:t>
            </w:r>
          </w:p>
          <w:p w:rsidR="00B105B4" w:rsidRPr="00B105B4" w:rsidRDefault="00B105B4" w:rsidP="00B105B4">
            <w:pPr>
              <w:spacing w:after="0" w:line="259" w:lineRule="auto"/>
              <w:ind w:left="0" w:firstLine="0"/>
              <w:jc w:val="center"/>
              <w:rPr>
                <w:sz w:val="22"/>
              </w:rPr>
            </w:pPr>
            <w:r w:rsidRPr="00B105B4">
              <w:rPr>
                <w:sz w:val="20"/>
                <w:szCs w:val="20"/>
              </w:rPr>
              <w:t>ефективності-  – 0,228 на 1 дитину; 0,501-  на 1 педагога.</w:t>
            </w:r>
          </w:p>
        </w:tc>
        <w:tc>
          <w:tcPr>
            <w:tcW w:w="1418" w:type="dxa"/>
            <w:tcBorders>
              <w:left w:val="single" w:sz="4" w:space="0" w:color="auto"/>
            </w:tcBorders>
          </w:tcPr>
          <w:p w:rsidR="00B105B4" w:rsidRPr="00B105B4" w:rsidRDefault="00B105B4" w:rsidP="00B105B4">
            <w:pPr>
              <w:spacing w:after="0" w:line="259" w:lineRule="auto"/>
              <w:ind w:left="0" w:firstLine="0"/>
              <w:jc w:val="center"/>
              <w:rPr>
                <w:sz w:val="22"/>
              </w:rPr>
            </w:pPr>
            <w:r w:rsidRPr="00B105B4">
              <w:rPr>
                <w:sz w:val="22"/>
              </w:rPr>
              <w:t>МБ</w:t>
            </w:r>
          </w:p>
        </w:tc>
        <w:tc>
          <w:tcPr>
            <w:tcW w:w="992" w:type="dxa"/>
          </w:tcPr>
          <w:p w:rsidR="00B105B4" w:rsidRPr="00B105B4" w:rsidRDefault="00B105B4" w:rsidP="00B105B4">
            <w:pPr>
              <w:spacing w:after="0" w:line="259" w:lineRule="auto"/>
              <w:ind w:left="0" w:firstLine="0"/>
              <w:jc w:val="left"/>
              <w:rPr>
                <w:b/>
                <w:sz w:val="24"/>
                <w:szCs w:val="24"/>
              </w:rPr>
            </w:pPr>
            <w:r w:rsidRPr="00B105B4">
              <w:rPr>
                <w:b/>
                <w:sz w:val="24"/>
                <w:szCs w:val="24"/>
              </w:rPr>
              <w:t>16,000</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shd w:val="clear" w:color="auto" w:fill="FFFFFF"/>
              </w:rPr>
            </w:pPr>
            <w:r w:rsidRPr="00B105B4">
              <w:rPr>
                <w:sz w:val="24"/>
                <w:szCs w:val="24"/>
                <w:shd w:val="clear" w:color="auto" w:fill="FFFFFF"/>
              </w:rPr>
              <w:t>Забезпечено підтримку обдарувань дошкільнят та стимулювання праці творчих педагогів ЗДО. Нагороджено цінними подарунками дітей закладів дошкільної освіти громади, подяками, грамотами, цінними подарунками та грошовими преміями їх наставників.</w:t>
            </w:r>
          </w:p>
        </w:tc>
      </w:tr>
      <w:tr w:rsidR="00B105B4" w:rsidRPr="00B105B4" w:rsidTr="00B105B4">
        <w:trPr>
          <w:gridAfter w:val="1"/>
          <w:wAfter w:w="47" w:type="dxa"/>
        </w:trPr>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1.5.</w:t>
            </w:r>
          </w:p>
        </w:tc>
        <w:tc>
          <w:tcPr>
            <w:tcW w:w="2266" w:type="dxa"/>
          </w:tcPr>
          <w:p w:rsidR="00B105B4" w:rsidRPr="00B105B4" w:rsidRDefault="00B105B4" w:rsidP="00B105B4">
            <w:pPr>
              <w:spacing w:after="0" w:line="259" w:lineRule="auto"/>
              <w:ind w:left="0" w:firstLine="0"/>
              <w:jc w:val="left"/>
              <w:rPr>
                <w:b/>
                <w:sz w:val="24"/>
                <w:szCs w:val="24"/>
              </w:rPr>
            </w:pPr>
            <w:r w:rsidRPr="00B105B4">
              <w:rPr>
                <w:b/>
                <w:sz w:val="24"/>
                <w:szCs w:val="24"/>
              </w:rPr>
              <w:t>Завдання 5.</w:t>
            </w:r>
            <w:r w:rsidRPr="00B105B4">
              <w:t xml:space="preserve"> </w:t>
            </w:r>
            <w:r w:rsidRPr="00B105B4">
              <w:rPr>
                <w:b/>
                <w:bCs/>
                <w:sz w:val="24"/>
                <w:szCs w:val="24"/>
              </w:rPr>
              <w:t>Створення диверсифікованих моделей дошкільної освіти.</w:t>
            </w:r>
          </w:p>
        </w:tc>
        <w:tc>
          <w:tcPr>
            <w:tcW w:w="340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 xml:space="preserve">1.5.1. Взяти участь у </w:t>
            </w:r>
            <w:r w:rsidRPr="00B105B4">
              <w:rPr>
                <w:sz w:val="24"/>
                <w:szCs w:val="24"/>
                <w:shd w:val="clear" w:color="auto" w:fill="FFFFFF"/>
              </w:rPr>
              <w:t xml:space="preserve">Всеукраїнському інноваційному  освітньому проєкті зі створення центрів розвитку дитини, центрів </w:t>
            </w:r>
            <w:r w:rsidRPr="00B105B4">
              <w:rPr>
                <w:sz w:val="24"/>
                <w:szCs w:val="24"/>
                <w:shd w:val="clear" w:color="auto" w:fill="FFFFFF"/>
              </w:rPr>
              <w:lastRenderedPageBreak/>
              <w:t>педагогічного партнерства на базі ЗДО «Голубок», ЗДО «Струмок», ЗДО «Малятко».</w:t>
            </w:r>
          </w:p>
        </w:tc>
        <w:tc>
          <w:tcPr>
            <w:tcW w:w="993" w:type="dxa"/>
          </w:tcPr>
          <w:p w:rsidR="00B105B4" w:rsidRPr="00B105B4" w:rsidRDefault="00B105B4" w:rsidP="00B105B4">
            <w:pPr>
              <w:spacing w:after="0" w:line="259" w:lineRule="auto"/>
              <w:ind w:left="0" w:firstLine="0"/>
              <w:jc w:val="center"/>
              <w:rPr>
                <w:sz w:val="24"/>
                <w:szCs w:val="24"/>
              </w:rPr>
            </w:pPr>
            <w:r w:rsidRPr="00B105B4">
              <w:rPr>
                <w:sz w:val="22"/>
              </w:rPr>
              <w:lastRenderedPageBreak/>
              <w:t>відділ освіти</w:t>
            </w:r>
          </w:p>
        </w:tc>
        <w:tc>
          <w:tcPr>
            <w:tcW w:w="1423" w:type="dxa"/>
            <w:tcBorders>
              <w:top w:val="single" w:sz="4" w:space="0" w:color="auto"/>
              <w:left w:val="nil"/>
              <w:bottom w:val="single" w:sz="4" w:space="0" w:color="auto"/>
              <w:right w:val="outset" w:sz="6" w:space="0" w:color="auto"/>
            </w:tcBorders>
          </w:tcPr>
          <w:p w:rsidR="00B105B4" w:rsidRPr="00B105B4" w:rsidRDefault="00B105B4" w:rsidP="00B105B4">
            <w:pPr>
              <w:spacing w:after="0" w:line="259" w:lineRule="auto"/>
              <w:ind w:left="0" w:firstLine="0"/>
              <w:jc w:val="center"/>
              <w:rPr>
                <w:sz w:val="20"/>
                <w:szCs w:val="20"/>
              </w:rPr>
            </w:pPr>
            <w:r w:rsidRPr="00B105B4">
              <w:rPr>
                <w:sz w:val="20"/>
                <w:szCs w:val="20"/>
              </w:rPr>
              <w:t xml:space="preserve">затрат – </w:t>
            </w:r>
          </w:p>
          <w:p w:rsidR="00B105B4" w:rsidRPr="00B105B4" w:rsidRDefault="00B105B4" w:rsidP="00B105B4">
            <w:pPr>
              <w:spacing w:after="0" w:line="259" w:lineRule="auto"/>
              <w:ind w:left="0" w:firstLine="0"/>
              <w:jc w:val="center"/>
              <w:rPr>
                <w:sz w:val="20"/>
                <w:szCs w:val="20"/>
              </w:rPr>
            </w:pPr>
            <w:r w:rsidRPr="00B105B4">
              <w:rPr>
                <w:sz w:val="20"/>
                <w:szCs w:val="20"/>
              </w:rPr>
              <w:t>продукту - ,</w:t>
            </w:r>
          </w:p>
          <w:p w:rsidR="00B105B4" w:rsidRPr="00B105B4" w:rsidRDefault="00B105B4" w:rsidP="00B105B4">
            <w:pPr>
              <w:spacing w:after="0" w:line="259" w:lineRule="auto"/>
              <w:ind w:left="0" w:firstLine="0"/>
              <w:jc w:val="center"/>
              <w:rPr>
                <w:sz w:val="20"/>
                <w:szCs w:val="20"/>
              </w:rPr>
            </w:pPr>
            <w:r w:rsidRPr="00B105B4">
              <w:rPr>
                <w:sz w:val="20"/>
                <w:szCs w:val="20"/>
              </w:rPr>
              <w:t xml:space="preserve">ефективності –забезпечено доступність дітей до </w:t>
            </w:r>
            <w:r w:rsidRPr="00B105B4">
              <w:rPr>
                <w:sz w:val="20"/>
                <w:szCs w:val="20"/>
              </w:rPr>
              <w:lastRenderedPageBreak/>
              <w:t xml:space="preserve">дошкільної освіти, якісний освітній і виховний простір, </w:t>
            </w:r>
          </w:p>
        </w:tc>
        <w:tc>
          <w:tcPr>
            <w:tcW w:w="1418" w:type="dxa"/>
          </w:tcPr>
          <w:p w:rsidR="00B105B4" w:rsidRPr="00B105B4" w:rsidRDefault="00B105B4" w:rsidP="00B105B4">
            <w:pPr>
              <w:spacing w:after="0" w:line="259" w:lineRule="auto"/>
              <w:ind w:left="0" w:firstLine="0"/>
              <w:jc w:val="center"/>
              <w:rPr>
                <w:sz w:val="20"/>
                <w:szCs w:val="20"/>
              </w:rPr>
            </w:pPr>
            <w:r w:rsidRPr="00B105B4">
              <w:rPr>
                <w:sz w:val="20"/>
                <w:szCs w:val="20"/>
              </w:rPr>
              <w:lastRenderedPageBreak/>
              <w:t>інші джерела</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2"/>
              </w:rPr>
            </w:pPr>
          </w:p>
        </w:tc>
        <w:tc>
          <w:tcPr>
            <w:tcW w:w="992" w:type="dxa"/>
          </w:tcPr>
          <w:p w:rsidR="00B105B4" w:rsidRPr="00B105B4" w:rsidRDefault="00B105B4" w:rsidP="00B105B4">
            <w:pPr>
              <w:spacing w:after="0" w:line="259" w:lineRule="auto"/>
              <w:ind w:left="0" w:firstLine="0"/>
              <w:jc w:val="left"/>
              <w:rPr>
                <w:b/>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3"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28" w:type="dxa"/>
          </w:tcPr>
          <w:p w:rsidR="00B105B4" w:rsidRPr="00B105B4" w:rsidRDefault="00B105B4" w:rsidP="00B105B4">
            <w:pPr>
              <w:spacing w:after="0" w:line="259" w:lineRule="auto"/>
              <w:ind w:left="0" w:firstLine="0"/>
              <w:jc w:val="left"/>
              <w:rPr>
                <w:sz w:val="24"/>
                <w:szCs w:val="24"/>
                <w:shd w:val="clear" w:color="auto" w:fill="FFFFFF"/>
              </w:rPr>
            </w:pPr>
            <w:r w:rsidRPr="00B105B4">
              <w:rPr>
                <w:sz w:val="24"/>
                <w:szCs w:val="24"/>
                <w:shd w:val="clear" w:color="auto" w:fill="FFFFFF"/>
              </w:rPr>
              <w:t xml:space="preserve">Залучено зацікавлені сторони до створення та ефективного функціонування диверсифікованих </w:t>
            </w:r>
            <w:r w:rsidRPr="00B105B4">
              <w:rPr>
                <w:sz w:val="24"/>
                <w:szCs w:val="24"/>
                <w:shd w:val="clear" w:color="auto" w:fill="FFFFFF"/>
              </w:rPr>
              <w:lastRenderedPageBreak/>
              <w:t>моделей дошкільної освіти. Створено безпечне, інклюзивне, розвивальне середовище для надання якісних послуг дошкільної освіти.</w:t>
            </w:r>
          </w:p>
        </w:tc>
      </w:tr>
      <w:tr w:rsidR="00B105B4" w:rsidRPr="00B105B4" w:rsidTr="00B105B4">
        <w:trPr>
          <w:gridAfter w:val="1"/>
          <w:wAfter w:w="47" w:type="dxa"/>
        </w:trPr>
        <w:tc>
          <w:tcPr>
            <w:tcW w:w="10214" w:type="dxa"/>
            <w:gridSpan w:val="7"/>
            <w:shd w:val="clear" w:color="auto" w:fill="auto"/>
          </w:tcPr>
          <w:p w:rsidR="00B105B4" w:rsidRPr="00B105B4" w:rsidRDefault="00B105B4" w:rsidP="00B105B4">
            <w:pPr>
              <w:spacing w:after="0" w:line="259" w:lineRule="auto"/>
              <w:ind w:left="0" w:firstLine="0"/>
              <w:jc w:val="left"/>
              <w:rPr>
                <w:b/>
                <w:sz w:val="24"/>
                <w:szCs w:val="24"/>
              </w:rPr>
            </w:pPr>
            <w:r w:rsidRPr="00B105B4">
              <w:rPr>
                <w:sz w:val="24"/>
                <w:szCs w:val="24"/>
              </w:rPr>
              <w:lastRenderedPageBreak/>
              <w:t xml:space="preserve">  </w:t>
            </w:r>
            <w:r w:rsidRPr="00B105B4">
              <w:rPr>
                <w:b/>
                <w:sz w:val="24"/>
                <w:szCs w:val="24"/>
              </w:rPr>
              <w:t xml:space="preserve">Загалом коштів місцевого бюджету                                                                                                                     </w:t>
            </w:r>
          </w:p>
        </w:tc>
        <w:tc>
          <w:tcPr>
            <w:tcW w:w="992" w:type="dxa"/>
            <w:shd w:val="clear" w:color="auto" w:fill="auto"/>
          </w:tcPr>
          <w:p w:rsidR="00B105B4" w:rsidRPr="00B105B4" w:rsidRDefault="00B105B4" w:rsidP="00B105B4">
            <w:pPr>
              <w:spacing w:after="0" w:line="259" w:lineRule="auto"/>
              <w:ind w:left="0" w:firstLine="0"/>
              <w:jc w:val="left"/>
              <w:rPr>
                <w:b/>
                <w:sz w:val="24"/>
                <w:szCs w:val="24"/>
              </w:rPr>
            </w:pPr>
            <w:r w:rsidRPr="00B105B4">
              <w:rPr>
                <w:b/>
                <w:sz w:val="24"/>
                <w:szCs w:val="24"/>
              </w:rPr>
              <w:t>16,000</w:t>
            </w:r>
          </w:p>
        </w:tc>
        <w:tc>
          <w:tcPr>
            <w:tcW w:w="992" w:type="dxa"/>
            <w:shd w:val="clear" w:color="auto" w:fill="auto"/>
          </w:tcPr>
          <w:p w:rsidR="00B105B4" w:rsidRPr="00B105B4" w:rsidRDefault="00B105B4" w:rsidP="00B105B4">
            <w:pPr>
              <w:spacing w:after="0" w:line="259" w:lineRule="auto"/>
              <w:ind w:left="0" w:firstLine="0"/>
              <w:jc w:val="left"/>
              <w:rPr>
                <w:sz w:val="24"/>
                <w:szCs w:val="24"/>
              </w:rPr>
            </w:pPr>
          </w:p>
        </w:tc>
        <w:tc>
          <w:tcPr>
            <w:tcW w:w="993" w:type="dxa"/>
            <w:tcBorders>
              <w:top w:val="nil"/>
              <w:left w:val="nil"/>
              <w:bottom w:val="outset" w:sz="6" w:space="0" w:color="auto"/>
              <w:right w:val="outset" w:sz="6" w:space="0" w:color="auto"/>
            </w:tcBorders>
            <w:shd w:val="clear" w:color="auto" w:fill="auto"/>
          </w:tcPr>
          <w:p w:rsidR="00B105B4" w:rsidRPr="00B105B4" w:rsidRDefault="00B105B4" w:rsidP="00B105B4">
            <w:pPr>
              <w:spacing w:after="0" w:line="259" w:lineRule="auto"/>
              <w:ind w:left="0" w:firstLine="0"/>
              <w:jc w:val="left"/>
              <w:rPr>
                <w:sz w:val="24"/>
                <w:szCs w:val="24"/>
              </w:rPr>
            </w:pPr>
          </w:p>
        </w:tc>
        <w:tc>
          <w:tcPr>
            <w:tcW w:w="2828" w:type="dxa"/>
            <w:shd w:val="clear" w:color="auto" w:fill="auto"/>
          </w:tcPr>
          <w:p w:rsidR="00B105B4" w:rsidRPr="00B105B4" w:rsidRDefault="00B105B4" w:rsidP="00B105B4">
            <w:pPr>
              <w:spacing w:after="0" w:line="259" w:lineRule="auto"/>
              <w:ind w:left="0" w:firstLine="0"/>
              <w:jc w:val="left"/>
              <w:rPr>
                <w:sz w:val="24"/>
                <w:szCs w:val="24"/>
              </w:rPr>
            </w:pPr>
          </w:p>
        </w:tc>
      </w:tr>
    </w:tbl>
    <w:p w:rsidR="00B105B4" w:rsidRPr="00B105B4" w:rsidRDefault="00B105B4" w:rsidP="00B105B4">
      <w:pPr>
        <w:spacing w:after="0" w:line="259" w:lineRule="auto"/>
        <w:ind w:left="0" w:firstLine="0"/>
        <w:jc w:val="left"/>
      </w:pPr>
    </w:p>
    <w:p w:rsidR="00B105B4" w:rsidRPr="00B105B4" w:rsidRDefault="00B105B4" w:rsidP="00B105B4">
      <w:pPr>
        <w:spacing w:after="0" w:line="259" w:lineRule="auto"/>
        <w:ind w:left="0" w:firstLine="0"/>
        <w:jc w:val="left"/>
      </w:pPr>
    </w:p>
    <w:tbl>
      <w:tblPr>
        <w:tblStyle w:val="1f1"/>
        <w:tblW w:w="15876" w:type="dxa"/>
        <w:tblInd w:w="421" w:type="dxa"/>
        <w:tblLayout w:type="fixed"/>
        <w:tblLook w:val="04A0" w:firstRow="1" w:lastRow="0" w:firstColumn="1" w:lastColumn="0" w:noHBand="0" w:noVBand="1"/>
      </w:tblPr>
      <w:tblGrid>
        <w:gridCol w:w="706"/>
        <w:gridCol w:w="2055"/>
        <w:gridCol w:w="2461"/>
        <w:gridCol w:w="1291"/>
        <w:gridCol w:w="2700"/>
        <w:gridCol w:w="827"/>
        <w:gridCol w:w="47"/>
        <w:gridCol w:w="1112"/>
        <w:gridCol w:w="25"/>
        <w:gridCol w:w="966"/>
        <w:gridCol w:w="25"/>
        <w:gridCol w:w="1109"/>
        <w:gridCol w:w="25"/>
        <w:gridCol w:w="2527"/>
      </w:tblGrid>
      <w:tr w:rsidR="00B105B4" w:rsidRPr="00B105B4" w:rsidTr="00B105B4">
        <w:tc>
          <w:tcPr>
            <w:tcW w:w="706"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center"/>
              <w:rPr>
                <w:b/>
                <w:sz w:val="20"/>
                <w:szCs w:val="20"/>
              </w:rPr>
            </w:pPr>
            <w:r w:rsidRPr="00B105B4">
              <w:rPr>
                <w:b/>
                <w:sz w:val="20"/>
                <w:szCs w:val="20"/>
              </w:rPr>
              <w:t>№</w:t>
            </w:r>
          </w:p>
          <w:p w:rsidR="00B105B4" w:rsidRPr="00B105B4" w:rsidRDefault="00B105B4" w:rsidP="00B105B4">
            <w:pPr>
              <w:spacing w:after="0" w:line="259" w:lineRule="auto"/>
              <w:ind w:left="0" w:firstLine="0"/>
              <w:jc w:val="center"/>
              <w:rPr>
                <w:b/>
                <w:sz w:val="20"/>
                <w:szCs w:val="20"/>
              </w:rPr>
            </w:pPr>
            <w:r w:rsidRPr="00B105B4">
              <w:rPr>
                <w:b/>
                <w:sz w:val="20"/>
                <w:szCs w:val="20"/>
              </w:rPr>
              <w:t>з/п</w:t>
            </w:r>
          </w:p>
        </w:tc>
        <w:tc>
          <w:tcPr>
            <w:tcW w:w="2055"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2461"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291" w:type="dxa"/>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2700"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color w:val="auto"/>
                <w:sz w:val="20"/>
                <w:szCs w:val="20"/>
              </w:rPr>
            </w:pPr>
            <w:r w:rsidRPr="00B105B4">
              <w:rPr>
                <w:b/>
                <w:color w:val="auto"/>
                <w:sz w:val="20"/>
                <w:szCs w:val="20"/>
              </w:rPr>
              <w:t>Показники виконання заходу, один. виміру</w:t>
            </w:r>
          </w:p>
          <w:p w:rsidR="00B105B4" w:rsidRPr="00B105B4" w:rsidRDefault="00B105B4" w:rsidP="00B105B4">
            <w:pPr>
              <w:spacing w:after="0" w:line="259" w:lineRule="auto"/>
              <w:ind w:left="0" w:firstLine="0"/>
              <w:jc w:val="center"/>
              <w:rPr>
                <w:b/>
                <w:sz w:val="20"/>
                <w:szCs w:val="20"/>
              </w:rPr>
            </w:pPr>
            <w:r w:rsidRPr="00B105B4">
              <w:rPr>
                <w:b/>
                <w:color w:val="auto"/>
                <w:sz w:val="20"/>
                <w:szCs w:val="20"/>
              </w:rPr>
              <w:t>(тис. грн.)</w:t>
            </w:r>
          </w:p>
        </w:tc>
        <w:tc>
          <w:tcPr>
            <w:tcW w:w="874" w:type="dxa"/>
            <w:gridSpan w:val="2"/>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3262" w:type="dxa"/>
            <w:gridSpan w:val="6"/>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2527" w:type="dxa"/>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c>
          <w:tcPr>
            <w:tcW w:w="706"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055"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461"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291" w:type="dxa"/>
            <w:vMerge/>
            <w:tcBorders>
              <w:left w:val="single" w:sz="4" w:space="0" w:color="000000"/>
            </w:tcBorders>
            <w:shd w:val="clear" w:color="auto" w:fill="auto"/>
          </w:tcPr>
          <w:p w:rsidR="00B105B4" w:rsidRPr="00B105B4" w:rsidRDefault="00B105B4" w:rsidP="00B105B4">
            <w:pPr>
              <w:spacing w:after="0" w:line="259" w:lineRule="auto"/>
              <w:ind w:left="0" w:firstLine="0"/>
              <w:jc w:val="center"/>
            </w:pPr>
          </w:p>
        </w:tc>
        <w:tc>
          <w:tcPr>
            <w:tcW w:w="2700" w:type="dxa"/>
            <w:vMerge/>
            <w:shd w:val="clear" w:color="auto" w:fill="auto"/>
          </w:tcPr>
          <w:p w:rsidR="00B105B4" w:rsidRPr="00B105B4" w:rsidRDefault="00B105B4" w:rsidP="00B105B4">
            <w:pPr>
              <w:spacing w:after="0" w:line="259" w:lineRule="auto"/>
              <w:ind w:left="0" w:firstLine="0"/>
              <w:jc w:val="center"/>
            </w:pPr>
          </w:p>
        </w:tc>
        <w:tc>
          <w:tcPr>
            <w:tcW w:w="874" w:type="dxa"/>
            <w:gridSpan w:val="2"/>
            <w:vMerge/>
            <w:tcBorders>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3262" w:type="dxa"/>
            <w:gridSpan w:val="6"/>
            <w:tcBorders>
              <w:left w:val="single" w:sz="4" w:space="0" w:color="000000"/>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Обсяги, тис. грн.</w:t>
            </w:r>
          </w:p>
        </w:tc>
        <w:tc>
          <w:tcPr>
            <w:tcW w:w="2527" w:type="dxa"/>
            <w:vMerge/>
            <w:shd w:val="clear" w:color="auto" w:fill="auto"/>
          </w:tcPr>
          <w:p w:rsidR="00B105B4" w:rsidRPr="00B105B4" w:rsidRDefault="00B105B4" w:rsidP="00B105B4">
            <w:pPr>
              <w:spacing w:after="0" w:line="259" w:lineRule="auto"/>
              <w:ind w:left="0" w:firstLine="0"/>
              <w:jc w:val="center"/>
            </w:pPr>
          </w:p>
        </w:tc>
      </w:tr>
      <w:tr w:rsidR="00B105B4" w:rsidRPr="00B105B4" w:rsidTr="00B105B4">
        <w:tc>
          <w:tcPr>
            <w:tcW w:w="706"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055"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461"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291" w:type="dxa"/>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center"/>
            </w:pPr>
          </w:p>
        </w:tc>
        <w:tc>
          <w:tcPr>
            <w:tcW w:w="2700" w:type="dxa"/>
            <w:vMerge/>
            <w:shd w:val="clear" w:color="auto" w:fill="auto"/>
          </w:tcPr>
          <w:p w:rsidR="00B105B4" w:rsidRPr="00B105B4" w:rsidRDefault="00B105B4" w:rsidP="00B105B4">
            <w:pPr>
              <w:spacing w:after="0" w:line="259" w:lineRule="auto"/>
              <w:ind w:left="0" w:firstLine="0"/>
              <w:jc w:val="center"/>
            </w:pPr>
          </w:p>
        </w:tc>
        <w:tc>
          <w:tcPr>
            <w:tcW w:w="874" w:type="dxa"/>
            <w:gridSpan w:val="2"/>
            <w:vMerge/>
            <w:tcBorders>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 xml:space="preserve">2025 </w:t>
            </w:r>
          </w:p>
          <w:p w:rsidR="00B105B4" w:rsidRPr="00B105B4" w:rsidRDefault="00B105B4" w:rsidP="00B105B4">
            <w:pPr>
              <w:spacing w:after="0" w:line="259" w:lineRule="auto"/>
              <w:ind w:left="0" w:firstLine="0"/>
              <w:jc w:val="center"/>
              <w:rPr>
                <w:sz w:val="20"/>
                <w:szCs w:val="20"/>
              </w:rPr>
            </w:pPr>
            <w:r w:rsidRPr="00B105B4">
              <w:rPr>
                <w:sz w:val="20"/>
                <w:szCs w:val="20"/>
              </w:rPr>
              <w:t>рік</w:t>
            </w:r>
          </w:p>
        </w:tc>
        <w:tc>
          <w:tcPr>
            <w:tcW w:w="991" w:type="dxa"/>
            <w:gridSpan w:val="2"/>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2026</w:t>
            </w:r>
          </w:p>
          <w:p w:rsidR="00B105B4" w:rsidRPr="00B105B4" w:rsidRDefault="00B105B4" w:rsidP="00B105B4">
            <w:pPr>
              <w:spacing w:after="0" w:line="259" w:lineRule="auto"/>
              <w:ind w:left="0" w:firstLine="0"/>
              <w:jc w:val="center"/>
              <w:rPr>
                <w:sz w:val="20"/>
                <w:szCs w:val="20"/>
              </w:rPr>
            </w:pPr>
            <w:r w:rsidRPr="00B105B4">
              <w:rPr>
                <w:sz w:val="20"/>
                <w:szCs w:val="20"/>
              </w:rPr>
              <w:t>рік</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 xml:space="preserve">2027 </w:t>
            </w:r>
          </w:p>
          <w:p w:rsidR="00B105B4" w:rsidRPr="00B105B4" w:rsidRDefault="00B105B4" w:rsidP="00B105B4">
            <w:pPr>
              <w:spacing w:after="0" w:line="259" w:lineRule="auto"/>
              <w:ind w:left="0" w:firstLine="0"/>
              <w:jc w:val="center"/>
              <w:rPr>
                <w:sz w:val="20"/>
                <w:szCs w:val="20"/>
              </w:rPr>
            </w:pPr>
            <w:r w:rsidRPr="00B105B4">
              <w:rPr>
                <w:sz w:val="20"/>
                <w:szCs w:val="20"/>
              </w:rPr>
              <w:t>рік</w:t>
            </w:r>
          </w:p>
        </w:tc>
        <w:tc>
          <w:tcPr>
            <w:tcW w:w="2527" w:type="dxa"/>
            <w:shd w:val="clear" w:color="auto" w:fill="auto"/>
          </w:tcPr>
          <w:p w:rsidR="00B105B4" w:rsidRPr="00B105B4" w:rsidRDefault="00B105B4" w:rsidP="00B105B4">
            <w:pPr>
              <w:spacing w:after="0" w:line="259" w:lineRule="auto"/>
              <w:ind w:left="0" w:firstLine="0"/>
              <w:jc w:val="center"/>
            </w:pPr>
          </w:p>
        </w:tc>
      </w:tr>
      <w:tr w:rsidR="00B105B4" w:rsidRPr="00B105B4" w:rsidTr="00B105B4">
        <w:tc>
          <w:tcPr>
            <w:tcW w:w="15876" w:type="dxa"/>
            <w:gridSpan w:val="14"/>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ІІ. Загальна середня освіта</w:t>
            </w:r>
          </w:p>
        </w:tc>
      </w:tr>
      <w:tr w:rsidR="00B105B4" w:rsidRPr="00B105B4" w:rsidTr="00B105B4">
        <w:tc>
          <w:tcPr>
            <w:tcW w:w="706" w:type="dxa"/>
          </w:tcPr>
          <w:p w:rsidR="00B105B4" w:rsidRPr="00B105B4" w:rsidRDefault="00B105B4" w:rsidP="00B105B4">
            <w:pPr>
              <w:spacing w:after="0" w:line="259" w:lineRule="auto"/>
              <w:ind w:left="0" w:firstLine="0"/>
              <w:jc w:val="left"/>
              <w:rPr>
                <w:b/>
                <w:sz w:val="22"/>
              </w:rPr>
            </w:pPr>
            <w:r w:rsidRPr="00B105B4">
              <w:rPr>
                <w:b/>
                <w:sz w:val="22"/>
              </w:rPr>
              <w:t>2.1.</w:t>
            </w: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b/>
                <w:sz w:val="22"/>
              </w:rPr>
            </w:pPr>
          </w:p>
        </w:tc>
        <w:tc>
          <w:tcPr>
            <w:tcW w:w="2055" w:type="dxa"/>
          </w:tcPr>
          <w:p w:rsidR="00B105B4" w:rsidRPr="00B105B4" w:rsidRDefault="00B105B4" w:rsidP="00B105B4">
            <w:pPr>
              <w:spacing w:after="0" w:line="259" w:lineRule="auto"/>
              <w:ind w:left="0" w:firstLine="0"/>
              <w:jc w:val="left"/>
              <w:rPr>
                <w:sz w:val="24"/>
                <w:szCs w:val="24"/>
              </w:rPr>
            </w:pPr>
            <w:r w:rsidRPr="00B105B4">
              <w:rPr>
                <w:b/>
                <w:sz w:val="24"/>
                <w:szCs w:val="24"/>
              </w:rPr>
              <w:t xml:space="preserve">Завдання 1. Заохочення і підтримка обдарованих дітей, </w:t>
            </w:r>
            <w:r w:rsidRPr="00B105B4">
              <w:rPr>
                <w:b/>
                <w:color w:val="auto"/>
                <w:sz w:val="24"/>
                <w:szCs w:val="24"/>
              </w:rPr>
              <w:t>випускників – медалістів,</w:t>
            </w:r>
            <w:r w:rsidRPr="00B105B4">
              <w:rPr>
                <w:rFonts w:eastAsiaTheme="minorHAnsi"/>
                <w:color w:val="auto"/>
                <w:sz w:val="24"/>
                <w:szCs w:val="24"/>
                <w:lang w:eastAsia="en-US"/>
              </w:rPr>
              <w:t xml:space="preserve"> </w:t>
            </w:r>
            <w:r w:rsidRPr="00B105B4">
              <w:rPr>
                <w:rFonts w:eastAsiaTheme="minorHAnsi"/>
                <w:b/>
                <w:bCs/>
                <w:color w:val="auto"/>
                <w:sz w:val="24"/>
                <w:szCs w:val="24"/>
                <w:lang w:eastAsia="en-US"/>
              </w:rPr>
              <w:t>здобувачів освіти з максимальним балом ЗНО (НМТ), інше</w:t>
            </w:r>
            <w:r w:rsidRPr="00B105B4">
              <w:rPr>
                <w:rFonts w:eastAsiaTheme="minorHAnsi"/>
                <w:color w:val="auto"/>
                <w:sz w:val="24"/>
                <w:szCs w:val="24"/>
                <w:lang w:eastAsia="en-US"/>
              </w:rPr>
              <w:t>.</w:t>
            </w:r>
          </w:p>
        </w:tc>
        <w:tc>
          <w:tcPr>
            <w:tcW w:w="2461" w:type="dxa"/>
          </w:tcPr>
          <w:p w:rsidR="00B105B4" w:rsidRPr="00B105B4" w:rsidRDefault="00B105B4" w:rsidP="00B105B4">
            <w:pPr>
              <w:autoSpaceDE w:val="0"/>
              <w:autoSpaceDN w:val="0"/>
              <w:adjustRightInd w:val="0"/>
              <w:spacing w:line="240" w:lineRule="auto"/>
              <w:ind w:left="0" w:firstLine="0"/>
              <w:jc w:val="left"/>
              <w:rPr>
                <w:color w:val="auto"/>
                <w:sz w:val="24"/>
                <w:szCs w:val="24"/>
              </w:rPr>
            </w:pPr>
            <w:r w:rsidRPr="00B105B4">
              <w:rPr>
                <w:sz w:val="24"/>
                <w:szCs w:val="24"/>
              </w:rPr>
              <w:t xml:space="preserve">2.1.1. </w:t>
            </w:r>
            <w:r w:rsidRPr="00B105B4">
              <w:rPr>
                <w:color w:val="auto"/>
                <w:sz w:val="24"/>
                <w:szCs w:val="24"/>
              </w:rPr>
              <w:t>Провести загальноміське свято</w:t>
            </w:r>
            <w:r w:rsidRPr="00B105B4">
              <w:rPr>
                <w:sz w:val="24"/>
                <w:szCs w:val="24"/>
              </w:rPr>
              <w:t xml:space="preserve"> вшанування обдарованих учнів </w:t>
            </w:r>
            <w:r w:rsidRPr="00B105B4">
              <w:rPr>
                <w:color w:val="auto"/>
                <w:sz w:val="24"/>
                <w:szCs w:val="24"/>
                <w:shd w:val="clear" w:color="auto" w:fill="FFFFFF"/>
              </w:rPr>
              <w:t>"Обдаровані діти - європейське майбутнє України!"</w:t>
            </w:r>
          </w:p>
          <w:p w:rsidR="00B105B4" w:rsidRPr="00B105B4" w:rsidRDefault="00B105B4" w:rsidP="00B105B4">
            <w:pPr>
              <w:spacing w:after="0" w:line="240" w:lineRule="auto"/>
              <w:ind w:left="0" w:firstLine="0"/>
              <w:jc w:val="left"/>
              <w:rPr>
                <w:sz w:val="24"/>
                <w:szCs w:val="24"/>
              </w:rPr>
            </w:pPr>
          </w:p>
        </w:tc>
        <w:tc>
          <w:tcPr>
            <w:tcW w:w="1291"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Borders>
              <w:top w:val="outset" w:sz="6" w:space="0" w:color="auto"/>
              <w:left w:val="nil"/>
              <w:right w:val="outset" w:sz="6"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затрат – 108,320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88 учнів, 40 педагогів</w:t>
            </w:r>
          </w:p>
          <w:p w:rsidR="00B105B4" w:rsidRPr="00B105B4" w:rsidRDefault="00B105B4" w:rsidP="00B105B4">
            <w:pPr>
              <w:autoSpaceDE w:val="0"/>
              <w:autoSpaceDN w:val="0"/>
              <w:adjustRightInd w:val="0"/>
              <w:spacing w:after="0" w:line="240" w:lineRule="auto"/>
              <w:ind w:left="0" w:firstLine="0"/>
              <w:jc w:val="center"/>
              <w:rPr>
                <w:color w:val="auto"/>
                <w:sz w:val="20"/>
                <w:szCs w:val="20"/>
              </w:rPr>
            </w:pPr>
            <w:r w:rsidRPr="00B105B4">
              <w:rPr>
                <w:sz w:val="20"/>
                <w:szCs w:val="20"/>
              </w:rPr>
              <w:t>ефективності – на одного учня – 1,231;</w:t>
            </w:r>
            <w:r w:rsidRPr="00B105B4">
              <w:rPr>
                <w:color w:val="auto"/>
                <w:sz w:val="20"/>
                <w:szCs w:val="20"/>
              </w:rPr>
              <w:t xml:space="preserve"> на одного педагога  – 1,100</w:t>
            </w:r>
          </w:p>
          <w:p w:rsidR="00B105B4" w:rsidRPr="00B105B4" w:rsidRDefault="00B105B4" w:rsidP="00B105B4">
            <w:pPr>
              <w:autoSpaceDE w:val="0"/>
              <w:autoSpaceDN w:val="0"/>
              <w:adjustRightInd w:val="0"/>
              <w:spacing w:after="0" w:line="240" w:lineRule="auto"/>
              <w:ind w:left="0" w:firstLine="0"/>
              <w:jc w:val="center"/>
              <w:rPr>
                <w:color w:val="auto"/>
                <w:sz w:val="20"/>
                <w:szCs w:val="20"/>
              </w:rPr>
            </w:pPr>
            <w:r w:rsidRPr="00B105B4">
              <w:rPr>
                <w:sz w:val="20"/>
                <w:szCs w:val="20"/>
              </w:rPr>
              <w:t>якості – підтримка та стимулювання до творчості і розвитку обдарованої молоді;</w:t>
            </w:r>
          </w:p>
          <w:p w:rsidR="00B105B4" w:rsidRPr="00B105B4" w:rsidRDefault="00B105B4" w:rsidP="00B105B4">
            <w:pPr>
              <w:autoSpaceDE w:val="0"/>
              <w:autoSpaceDN w:val="0"/>
              <w:adjustRightInd w:val="0"/>
              <w:spacing w:after="0" w:line="240" w:lineRule="auto"/>
              <w:ind w:left="0" w:firstLine="0"/>
              <w:jc w:val="center"/>
              <w:rPr>
                <w:sz w:val="22"/>
              </w:rPr>
            </w:pPr>
            <w:r w:rsidRPr="00B105B4">
              <w:rPr>
                <w:color w:val="auto"/>
                <w:sz w:val="20"/>
                <w:szCs w:val="20"/>
              </w:rPr>
              <w:t>професійний розвиток педагогів, впровадження інноваційних технологій в освітній процес</w:t>
            </w:r>
          </w:p>
        </w:tc>
        <w:tc>
          <w:tcPr>
            <w:tcW w:w="874" w:type="dxa"/>
            <w:gridSpan w:val="2"/>
          </w:tcPr>
          <w:p w:rsidR="00B105B4" w:rsidRPr="00B105B4" w:rsidRDefault="00B105B4" w:rsidP="00B105B4">
            <w:pPr>
              <w:spacing w:after="0" w:line="259" w:lineRule="auto"/>
              <w:ind w:left="0" w:firstLine="0"/>
              <w:jc w:val="center"/>
              <w:rPr>
                <w:sz w:val="22"/>
              </w:rPr>
            </w:pPr>
            <w:r w:rsidRPr="00B105B4">
              <w:rPr>
                <w:sz w:val="22"/>
              </w:rPr>
              <w:t>МБ</w:t>
            </w: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jc w:val="left"/>
              <w:rPr>
                <w:sz w:val="22"/>
              </w:rPr>
            </w:pPr>
          </w:p>
          <w:p w:rsidR="00B105B4" w:rsidRPr="00B105B4" w:rsidRDefault="00B105B4" w:rsidP="00B105B4">
            <w:pPr>
              <w:spacing w:after="0" w:line="259" w:lineRule="auto"/>
              <w:ind w:left="0" w:firstLine="0"/>
              <w:rPr>
                <w:sz w:val="22"/>
              </w:rPr>
            </w:pPr>
          </w:p>
        </w:tc>
        <w:tc>
          <w:tcPr>
            <w:tcW w:w="1137" w:type="dxa"/>
            <w:gridSpan w:val="2"/>
          </w:tcPr>
          <w:p w:rsidR="00B105B4" w:rsidRPr="00B105B4" w:rsidRDefault="00B105B4" w:rsidP="00B105B4">
            <w:pPr>
              <w:spacing w:after="0" w:line="259" w:lineRule="auto"/>
              <w:ind w:left="0" w:firstLine="0"/>
              <w:jc w:val="center"/>
              <w:rPr>
                <w:b/>
                <w:sz w:val="24"/>
                <w:szCs w:val="24"/>
              </w:rPr>
            </w:pPr>
            <w:r w:rsidRPr="00B105B4">
              <w:rPr>
                <w:b/>
                <w:sz w:val="24"/>
                <w:szCs w:val="24"/>
              </w:rPr>
              <w:t>108,320</w:t>
            </w:r>
          </w:p>
        </w:tc>
        <w:tc>
          <w:tcPr>
            <w:tcW w:w="99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Pr>
          <w:p w:rsidR="00B105B4" w:rsidRPr="00B105B4" w:rsidRDefault="00B105B4" w:rsidP="00B105B4">
            <w:pPr>
              <w:spacing w:after="160" w:line="259" w:lineRule="auto"/>
              <w:ind w:left="0" w:firstLine="0"/>
              <w:jc w:val="left"/>
              <w:rPr>
                <w:rFonts w:eastAsiaTheme="minorHAnsi"/>
                <w:color w:val="auto"/>
                <w:sz w:val="24"/>
                <w:szCs w:val="24"/>
                <w:lang w:eastAsia="en-US"/>
              </w:rPr>
            </w:pPr>
            <w:r w:rsidRPr="00B105B4">
              <w:rPr>
                <w:rFonts w:eastAsiaTheme="minorHAnsi"/>
                <w:color w:val="auto"/>
                <w:sz w:val="24"/>
                <w:szCs w:val="24"/>
                <w:lang w:eastAsia="en-US"/>
              </w:rPr>
              <w:t xml:space="preserve">Нагороджено грошовими преміями, цінними подарунками переможців та призерів районних, обласних, Всеукраїнських та міжнародних олімпіад, інтелектуальних конкурсів, турнірів, мистецьких фестивалів, спортивних змагань  тощо, а також випускників старшої школи з числа медалістів, осіб  з </w:t>
            </w:r>
            <w:r w:rsidRPr="00B105B4">
              <w:rPr>
                <w:rFonts w:eastAsiaTheme="minorHAnsi"/>
                <w:color w:val="auto"/>
                <w:sz w:val="24"/>
                <w:szCs w:val="24"/>
                <w:lang w:eastAsia="en-US"/>
              </w:rPr>
              <w:lastRenderedPageBreak/>
              <w:t>максимальним балом ЗНО (НМТ), інше.</w:t>
            </w:r>
            <w:r w:rsidRPr="00B105B4">
              <w:rPr>
                <w:color w:val="333333"/>
                <w:sz w:val="24"/>
                <w:szCs w:val="24"/>
                <w:shd w:val="clear" w:color="auto" w:fill="FFFFFF"/>
              </w:rPr>
              <w:t xml:space="preserve"> </w:t>
            </w:r>
            <w:r w:rsidRPr="00B105B4">
              <w:rPr>
                <w:rFonts w:eastAsia="Calibri"/>
                <w:color w:val="auto"/>
                <w:sz w:val="24"/>
                <w:szCs w:val="24"/>
                <w:lang w:eastAsia="ru-RU"/>
              </w:rPr>
              <w:t xml:space="preserve">Відзначено кращих освітян, учасників та переможців  фахових конкурсів «Освітянин року», учасників сертифікації, експертів з проведення сертифікації та впровадження педагогічних новацій і технологій в системі освіти, учителів, учні яких є переможцями предметних олімпіад районного і обласного, всеукраїнського та  міжнародних рівнів, Всеукраїнського конкурсу-захисту науково-дослідницьких робіт учнів-членів МАН України, інших інтелектуальних та мистецьких конкурсів, турнірів,  фестивалів, тощо. </w:t>
            </w:r>
          </w:p>
        </w:tc>
      </w:tr>
      <w:tr w:rsidR="00B105B4" w:rsidRPr="00B105B4" w:rsidTr="00B105B4">
        <w:tc>
          <w:tcPr>
            <w:tcW w:w="706" w:type="dxa"/>
          </w:tcPr>
          <w:p w:rsidR="00B105B4" w:rsidRPr="00B105B4" w:rsidRDefault="00B105B4" w:rsidP="00B105B4">
            <w:pPr>
              <w:spacing w:after="0" w:line="259" w:lineRule="auto"/>
              <w:ind w:left="0" w:firstLine="0"/>
              <w:jc w:val="left"/>
              <w:rPr>
                <w:b/>
                <w:sz w:val="22"/>
              </w:rPr>
            </w:pPr>
            <w:r w:rsidRPr="00B105B4">
              <w:rPr>
                <w:b/>
                <w:sz w:val="22"/>
              </w:rPr>
              <w:lastRenderedPageBreak/>
              <w:t>2.2.</w:t>
            </w:r>
          </w:p>
        </w:tc>
        <w:tc>
          <w:tcPr>
            <w:tcW w:w="2055" w:type="dxa"/>
          </w:tcPr>
          <w:p w:rsidR="00B105B4" w:rsidRPr="00B105B4" w:rsidRDefault="00B105B4" w:rsidP="00B105B4">
            <w:pPr>
              <w:autoSpaceDE w:val="0"/>
              <w:autoSpaceDN w:val="0"/>
              <w:adjustRightInd w:val="0"/>
              <w:ind w:left="0" w:firstLine="0"/>
              <w:jc w:val="left"/>
              <w:rPr>
                <w:b/>
                <w:sz w:val="24"/>
                <w:szCs w:val="24"/>
              </w:rPr>
            </w:pPr>
            <w:r w:rsidRPr="00B105B4">
              <w:rPr>
                <w:b/>
                <w:color w:val="auto"/>
                <w:sz w:val="24"/>
                <w:szCs w:val="24"/>
              </w:rPr>
              <w:t xml:space="preserve">Завдання 2.  </w:t>
            </w:r>
          </w:p>
          <w:p w:rsidR="00B105B4" w:rsidRPr="00B105B4" w:rsidRDefault="00B105B4" w:rsidP="00B105B4">
            <w:pPr>
              <w:autoSpaceDE w:val="0"/>
              <w:autoSpaceDN w:val="0"/>
              <w:adjustRightInd w:val="0"/>
              <w:ind w:left="0" w:firstLine="0"/>
              <w:jc w:val="left"/>
              <w:rPr>
                <w:color w:val="auto"/>
                <w:sz w:val="24"/>
                <w:szCs w:val="24"/>
              </w:rPr>
            </w:pPr>
            <w:r w:rsidRPr="00B105B4">
              <w:rPr>
                <w:b/>
                <w:sz w:val="24"/>
                <w:szCs w:val="24"/>
              </w:rPr>
              <w:t>Підтримка та стимулювання дітей за високі спортивні досягнення</w:t>
            </w:r>
          </w:p>
          <w:p w:rsidR="00B105B4" w:rsidRPr="00B105B4" w:rsidRDefault="00B105B4" w:rsidP="00B105B4">
            <w:pPr>
              <w:spacing w:after="0" w:line="259" w:lineRule="auto"/>
              <w:ind w:left="0" w:firstLine="0"/>
              <w:jc w:val="left"/>
              <w:rPr>
                <w:b/>
                <w:sz w:val="24"/>
                <w:szCs w:val="24"/>
              </w:rPr>
            </w:pPr>
          </w:p>
        </w:tc>
        <w:tc>
          <w:tcPr>
            <w:tcW w:w="2461" w:type="dxa"/>
          </w:tcPr>
          <w:p w:rsidR="00B105B4" w:rsidRPr="00B105B4" w:rsidRDefault="00B105B4" w:rsidP="00B105B4">
            <w:pPr>
              <w:autoSpaceDE w:val="0"/>
              <w:autoSpaceDN w:val="0"/>
              <w:adjustRightInd w:val="0"/>
              <w:spacing w:line="240" w:lineRule="auto"/>
              <w:ind w:left="0" w:firstLine="0"/>
              <w:jc w:val="left"/>
              <w:rPr>
                <w:sz w:val="24"/>
                <w:szCs w:val="24"/>
              </w:rPr>
            </w:pPr>
            <w:r w:rsidRPr="00B105B4">
              <w:rPr>
                <w:color w:val="auto"/>
                <w:sz w:val="24"/>
                <w:szCs w:val="24"/>
              </w:rPr>
              <w:t xml:space="preserve">2.2.1. </w:t>
            </w:r>
            <w:r w:rsidRPr="00B105B4">
              <w:rPr>
                <w:rFonts w:eastAsiaTheme="minorHAnsi"/>
                <w:color w:val="auto"/>
                <w:sz w:val="24"/>
                <w:szCs w:val="24"/>
                <w:lang w:eastAsia="en-US"/>
              </w:rPr>
              <w:t>Надати щомісячну грошову стипендію здобувачам освіти за високі спортивні досягнення.</w:t>
            </w:r>
            <w:r w:rsidRPr="00B105B4">
              <w:rPr>
                <w:sz w:val="24"/>
                <w:szCs w:val="24"/>
              </w:rPr>
              <w:t xml:space="preserve"> </w:t>
            </w:r>
          </w:p>
        </w:tc>
        <w:tc>
          <w:tcPr>
            <w:tcW w:w="1291"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Borders>
              <w:top w:val="outset" w:sz="6" w:space="0" w:color="auto"/>
              <w:left w:val="nil"/>
              <w:right w:val="outset" w:sz="6" w:space="0" w:color="auto"/>
            </w:tcBorders>
          </w:tcPr>
          <w:p w:rsidR="00B105B4" w:rsidRPr="00B105B4" w:rsidRDefault="00B105B4" w:rsidP="00B105B4">
            <w:pPr>
              <w:autoSpaceDE w:val="0"/>
              <w:autoSpaceDN w:val="0"/>
              <w:adjustRightInd w:val="0"/>
              <w:spacing w:after="0" w:line="240" w:lineRule="auto"/>
              <w:ind w:left="0" w:firstLine="0"/>
              <w:jc w:val="center"/>
              <w:rPr>
                <w:color w:val="auto"/>
                <w:sz w:val="20"/>
                <w:szCs w:val="20"/>
              </w:rPr>
            </w:pPr>
            <w:r w:rsidRPr="00B105B4">
              <w:rPr>
                <w:color w:val="auto"/>
                <w:sz w:val="20"/>
                <w:szCs w:val="20"/>
              </w:rPr>
              <w:t xml:space="preserve">затрат- 0,00  </w:t>
            </w:r>
          </w:p>
          <w:p w:rsidR="00B105B4" w:rsidRPr="00B105B4" w:rsidRDefault="00B105B4" w:rsidP="00B105B4">
            <w:pPr>
              <w:autoSpaceDE w:val="0"/>
              <w:autoSpaceDN w:val="0"/>
              <w:adjustRightInd w:val="0"/>
              <w:spacing w:after="0" w:line="240" w:lineRule="auto"/>
              <w:ind w:left="0" w:firstLine="0"/>
              <w:jc w:val="center"/>
              <w:rPr>
                <w:color w:val="auto"/>
                <w:sz w:val="20"/>
                <w:szCs w:val="20"/>
              </w:rPr>
            </w:pPr>
            <w:r w:rsidRPr="00B105B4">
              <w:rPr>
                <w:color w:val="auto"/>
                <w:sz w:val="20"/>
                <w:szCs w:val="20"/>
              </w:rPr>
              <w:t>продукту – 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якості – збільшення  кількості переможців</w:t>
            </w:r>
          </w:p>
        </w:tc>
        <w:tc>
          <w:tcPr>
            <w:tcW w:w="874" w:type="dxa"/>
            <w:gridSpan w:val="2"/>
          </w:tcPr>
          <w:p w:rsidR="00B105B4" w:rsidRPr="00B105B4" w:rsidRDefault="00B105B4" w:rsidP="00B105B4">
            <w:pPr>
              <w:spacing w:after="0" w:line="259" w:lineRule="auto"/>
              <w:ind w:left="0" w:firstLine="0"/>
              <w:jc w:val="center"/>
              <w:rPr>
                <w:sz w:val="22"/>
              </w:rPr>
            </w:pPr>
            <w:r w:rsidRPr="00B105B4">
              <w:rPr>
                <w:sz w:val="22"/>
              </w:rPr>
              <w:t>МБ</w:t>
            </w:r>
          </w:p>
        </w:tc>
        <w:tc>
          <w:tcPr>
            <w:tcW w:w="1137" w:type="dxa"/>
            <w:gridSpan w:val="2"/>
          </w:tcPr>
          <w:p w:rsidR="00B105B4" w:rsidRPr="00B105B4" w:rsidRDefault="00B105B4" w:rsidP="00B105B4">
            <w:pPr>
              <w:spacing w:after="0" w:line="259" w:lineRule="auto"/>
              <w:ind w:left="0" w:firstLine="0"/>
              <w:jc w:val="center"/>
              <w:rPr>
                <w:b/>
                <w:sz w:val="24"/>
                <w:szCs w:val="24"/>
              </w:rPr>
            </w:pPr>
            <w:r w:rsidRPr="00B105B4">
              <w:rPr>
                <w:sz w:val="20"/>
                <w:szCs w:val="20"/>
              </w:rPr>
              <w:t>-</w:t>
            </w:r>
          </w:p>
        </w:tc>
        <w:tc>
          <w:tcPr>
            <w:tcW w:w="99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Pr>
          <w:p w:rsidR="00B105B4" w:rsidRPr="00B105B4" w:rsidRDefault="00B105B4" w:rsidP="00B105B4">
            <w:pPr>
              <w:spacing w:after="160" w:line="259" w:lineRule="auto"/>
              <w:ind w:left="0" w:firstLine="0"/>
              <w:jc w:val="left"/>
              <w:rPr>
                <w:rFonts w:eastAsiaTheme="minorHAnsi"/>
                <w:color w:val="auto"/>
                <w:sz w:val="24"/>
                <w:szCs w:val="24"/>
                <w:lang w:eastAsia="en-US"/>
              </w:rPr>
            </w:pPr>
            <w:r w:rsidRPr="00B105B4">
              <w:rPr>
                <w:sz w:val="24"/>
                <w:szCs w:val="24"/>
              </w:rPr>
              <w:t>Забезпечено грошове стимулювання успішних виступів спортсменів на спортивній арені різних рівнів, визначено їх вагомий внесок  у розвиток олімпійських видів спорту.</w:t>
            </w:r>
          </w:p>
        </w:tc>
      </w:tr>
      <w:tr w:rsidR="00B105B4" w:rsidRPr="00B105B4" w:rsidTr="00B105B4">
        <w:tc>
          <w:tcPr>
            <w:tcW w:w="706" w:type="dxa"/>
            <w:vMerge w:val="restart"/>
          </w:tcPr>
          <w:p w:rsidR="00B105B4" w:rsidRPr="00B105B4" w:rsidRDefault="00B105B4" w:rsidP="00B105B4">
            <w:pPr>
              <w:spacing w:after="0" w:line="259" w:lineRule="auto"/>
              <w:ind w:left="0" w:firstLine="0"/>
              <w:jc w:val="left"/>
              <w:rPr>
                <w:b/>
                <w:sz w:val="22"/>
              </w:rPr>
            </w:pPr>
            <w:r w:rsidRPr="00B105B4">
              <w:rPr>
                <w:b/>
                <w:sz w:val="22"/>
              </w:rPr>
              <w:t>2. 3.</w:t>
            </w:r>
          </w:p>
        </w:tc>
        <w:tc>
          <w:tcPr>
            <w:tcW w:w="2055" w:type="dxa"/>
            <w:vMerge w:val="restart"/>
          </w:tcPr>
          <w:p w:rsidR="00B105B4" w:rsidRPr="00B105B4" w:rsidRDefault="00B105B4" w:rsidP="00B105B4">
            <w:pPr>
              <w:autoSpaceDE w:val="0"/>
              <w:autoSpaceDN w:val="0"/>
              <w:adjustRightInd w:val="0"/>
              <w:rPr>
                <w:b/>
                <w:color w:val="auto"/>
                <w:sz w:val="24"/>
                <w:szCs w:val="24"/>
              </w:rPr>
            </w:pPr>
            <w:r w:rsidRPr="00B105B4">
              <w:rPr>
                <w:b/>
                <w:sz w:val="24"/>
                <w:szCs w:val="24"/>
              </w:rPr>
              <w:t xml:space="preserve">Завдання 3. </w:t>
            </w:r>
          </w:p>
          <w:p w:rsidR="00B105B4" w:rsidRPr="00B105B4" w:rsidRDefault="00B105B4" w:rsidP="00B105B4">
            <w:pPr>
              <w:autoSpaceDE w:val="0"/>
              <w:autoSpaceDN w:val="0"/>
              <w:adjustRightInd w:val="0"/>
              <w:spacing w:after="0" w:line="240" w:lineRule="auto"/>
              <w:ind w:left="0" w:firstLine="0"/>
              <w:jc w:val="left"/>
              <w:rPr>
                <w:b/>
                <w:color w:val="auto"/>
                <w:sz w:val="24"/>
                <w:szCs w:val="24"/>
              </w:rPr>
            </w:pPr>
            <w:r w:rsidRPr="00B105B4">
              <w:rPr>
                <w:b/>
                <w:color w:val="auto"/>
                <w:sz w:val="24"/>
                <w:szCs w:val="24"/>
              </w:rPr>
              <w:t xml:space="preserve">Військово-патріотичне виховання учнівської </w:t>
            </w:r>
          </w:p>
          <w:p w:rsidR="00B105B4" w:rsidRPr="00B105B4" w:rsidRDefault="00B105B4" w:rsidP="00B105B4">
            <w:pPr>
              <w:spacing w:after="0" w:line="259" w:lineRule="auto"/>
              <w:ind w:left="0" w:firstLine="0"/>
              <w:jc w:val="left"/>
              <w:rPr>
                <w:b/>
                <w:sz w:val="24"/>
                <w:szCs w:val="24"/>
              </w:rPr>
            </w:pPr>
            <w:r w:rsidRPr="00B105B4">
              <w:rPr>
                <w:b/>
                <w:color w:val="auto"/>
                <w:sz w:val="24"/>
                <w:szCs w:val="24"/>
              </w:rPr>
              <w:t>молоді</w:t>
            </w:r>
            <w:r w:rsidRPr="00B105B4">
              <w:rPr>
                <w:color w:val="auto"/>
                <w:sz w:val="22"/>
              </w:rPr>
              <w:t>.</w:t>
            </w:r>
          </w:p>
        </w:tc>
        <w:tc>
          <w:tcPr>
            <w:tcW w:w="2461" w:type="dxa"/>
          </w:tcPr>
          <w:p w:rsidR="00B105B4" w:rsidRPr="00B105B4" w:rsidRDefault="00B105B4" w:rsidP="00B105B4">
            <w:pPr>
              <w:autoSpaceDE w:val="0"/>
              <w:autoSpaceDN w:val="0"/>
              <w:adjustRightInd w:val="0"/>
              <w:spacing w:after="0" w:line="240" w:lineRule="auto"/>
              <w:ind w:left="0" w:firstLine="0"/>
              <w:jc w:val="left"/>
              <w:rPr>
                <w:color w:val="auto"/>
                <w:sz w:val="24"/>
                <w:szCs w:val="24"/>
              </w:rPr>
            </w:pPr>
            <w:r w:rsidRPr="00B105B4">
              <w:rPr>
                <w:sz w:val="24"/>
                <w:szCs w:val="24"/>
              </w:rPr>
              <w:t xml:space="preserve">2.3.1. </w:t>
            </w:r>
            <w:r w:rsidRPr="00B105B4">
              <w:rPr>
                <w:color w:val="auto"/>
                <w:sz w:val="24"/>
                <w:szCs w:val="24"/>
              </w:rPr>
              <w:t>Організувати проведення І та взяти участь у ІІ етапі Всеукраїнської дитячо-юнацької військово-патріотичної  гри Сокіл «Джура».</w:t>
            </w:r>
          </w:p>
        </w:tc>
        <w:tc>
          <w:tcPr>
            <w:tcW w:w="1291"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Pr>
          <w:p w:rsidR="00B105B4" w:rsidRPr="00B105B4" w:rsidRDefault="00B105B4" w:rsidP="00B105B4">
            <w:pPr>
              <w:autoSpaceDE w:val="0"/>
              <w:autoSpaceDN w:val="0"/>
              <w:adjustRightInd w:val="0"/>
              <w:spacing w:after="0" w:line="240" w:lineRule="auto"/>
              <w:ind w:left="0" w:firstLine="0"/>
              <w:jc w:val="center"/>
              <w:rPr>
                <w:color w:val="auto"/>
                <w:sz w:val="20"/>
                <w:szCs w:val="20"/>
              </w:rPr>
            </w:pPr>
            <w:r w:rsidRPr="00B105B4">
              <w:rPr>
                <w:color w:val="auto"/>
                <w:sz w:val="20"/>
                <w:szCs w:val="20"/>
              </w:rPr>
              <w:t>затрат-12,300</w:t>
            </w:r>
          </w:p>
          <w:p w:rsidR="00B105B4" w:rsidRPr="00B105B4" w:rsidRDefault="00B105B4" w:rsidP="00B105B4">
            <w:pPr>
              <w:autoSpaceDE w:val="0"/>
              <w:autoSpaceDN w:val="0"/>
              <w:adjustRightInd w:val="0"/>
              <w:spacing w:after="0" w:line="240" w:lineRule="auto"/>
              <w:ind w:left="0" w:firstLine="0"/>
              <w:jc w:val="center"/>
              <w:rPr>
                <w:color w:val="auto"/>
                <w:sz w:val="20"/>
                <w:szCs w:val="20"/>
              </w:rPr>
            </w:pPr>
            <w:r w:rsidRPr="00B105B4">
              <w:rPr>
                <w:color w:val="auto"/>
                <w:sz w:val="20"/>
                <w:szCs w:val="20"/>
              </w:rPr>
              <w:t>продукту – 10 осіб</w:t>
            </w:r>
          </w:p>
          <w:p w:rsidR="00B105B4" w:rsidRPr="00B105B4" w:rsidRDefault="00B105B4" w:rsidP="00B105B4">
            <w:pPr>
              <w:autoSpaceDE w:val="0"/>
              <w:autoSpaceDN w:val="0"/>
              <w:adjustRightInd w:val="0"/>
              <w:spacing w:after="0" w:line="240" w:lineRule="auto"/>
              <w:ind w:left="0" w:firstLine="0"/>
              <w:jc w:val="center"/>
              <w:rPr>
                <w:color w:val="auto"/>
                <w:sz w:val="20"/>
                <w:szCs w:val="20"/>
              </w:rPr>
            </w:pPr>
            <w:r w:rsidRPr="00B105B4">
              <w:rPr>
                <w:color w:val="auto"/>
                <w:sz w:val="20"/>
                <w:szCs w:val="20"/>
              </w:rPr>
              <w:t>ефективності- 1,230  на 1 особу (проїзд, добові, харчування, страхування, грамоти, подяки, медалі)</w:t>
            </w:r>
          </w:p>
          <w:p w:rsidR="00B105B4" w:rsidRPr="00B105B4" w:rsidRDefault="00B105B4" w:rsidP="00B105B4">
            <w:pPr>
              <w:spacing w:after="0" w:line="259" w:lineRule="auto"/>
              <w:ind w:left="0" w:firstLine="0"/>
              <w:jc w:val="center"/>
              <w:rPr>
                <w:color w:val="auto"/>
                <w:sz w:val="24"/>
                <w:szCs w:val="24"/>
              </w:rPr>
            </w:pPr>
            <w:r w:rsidRPr="00B105B4">
              <w:rPr>
                <w:color w:val="auto"/>
                <w:sz w:val="20"/>
                <w:szCs w:val="20"/>
              </w:rPr>
              <w:t>якості – підтримка та стимулювання до творчості і розвитку обдарованої молоді.</w:t>
            </w:r>
          </w:p>
        </w:tc>
        <w:tc>
          <w:tcPr>
            <w:tcW w:w="874" w:type="dxa"/>
            <w:gridSpan w:val="2"/>
          </w:tcPr>
          <w:p w:rsidR="00B105B4" w:rsidRPr="00B105B4" w:rsidRDefault="00B105B4" w:rsidP="00B105B4">
            <w:pPr>
              <w:spacing w:after="0" w:line="259" w:lineRule="auto"/>
              <w:ind w:left="0" w:firstLine="0"/>
              <w:jc w:val="center"/>
              <w:rPr>
                <w:color w:val="auto"/>
                <w:sz w:val="22"/>
              </w:rPr>
            </w:pPr>
            <w:r w:rsidRPr="00B105B4">
              <w:rPr>
                <w:color w:val="auto"/>
                <w:sz w:val="22"/>
              </w:rPr>
              <w:t>МБ</w:t>
            </w:r>
          </w:p>
        </w:tc>
        <w:tc>
          <w:tcPr>
            <w:tcW w:w="1137" w:type="dxa"/>
            <w:gridSpan w:val="2"/>
          </w:tcPr>
          <w:p w:rsidR="00B105B4" w:rsidRPr="00B105B4" w:rsidRDefault="00B105B4" w:rsidP="00B105B4">
            <w:pPr>
              <w:spacing w:after="0" w:line="259" w:lineRule="auto"/>
              <w:ind w:left="0" w:firstLine="0"/>
              <w:jc w:val="center"/>
              <w:rPr>
                <w:color w:val="auto"/>
                <w:sz w:val="24"/>
                <w:szCs w:val="24"/>
              </w:rPr>
            </w:pPr>
            <w:r w:rsidRPr="00B105B4">
              <w:rPr>
                <w:color w:val="auto"/>
                <w:sz w:val="24"/>
                <w:szCs w:val="24"/>
              </w:rPr>
              <w:t>12,300</w:t>
            </w:r>
          </w:p>
        </w:tc>
        <w:tc>
          <w:tcPr>
            <w:tcW w:w="991" w:type="dxa"/>
            <w:gridSpan w:val="2"/>
          </w:tcPr>
          <w:p w:rsidR="00B105B4" w:rsidRPr="00B105B4" w:rsidRDefault="00B105B4" w:rsidP="00B105B4">
            <w:pPr>
              <w:spacing w:after="0" w:line="259" w:lineRule="auto"/>
              <w:ind w:left="0" w:firstLine="0"/>
              <w:jc w:val="center"/>
              <w:rPr>
                <w:color w:val="auto"/>
                <w:sz w:val="20"/>
                <w:szCs w:val="20"/>
              </w:rPr>
            </w:pPr>
            <w:r w:rsidRPr="00B105B4">
              <w:rPr>
                <w:color w:val="auto"/>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color w:val="auto"/>
                <w:sz w:val="20"/>
                <w:szCs w:val="20"/>
              </w:rPr>
            </w:pPr>
            <w:r w:rsidRPr="00B105B4">
              <w:rPr>
                <w:color w:val="auto"/>
                <w:sz w:val="20"/>
                <w:szCs w:val="20"/>
              </w:rPr>
              <w:t>у межах бюджетних призначень</w:t>
            </w:r>
          </w:p>
        </w:tc>
        <w:tc>
          <w:tcPr>
            <w:tcW w:w="2527" w:type="dxa"/>
          </w:tcPr>
          <w:p w:rsidR="00B105B4" w:rsidRPr="00B105B4" w:rsidRDefault="00B105B4" w:rsidP="00B105B4">
            <w:pPr>
              <w:shd w:val="clear" w:color="auto" w:fill="FFFFFF"/>
              <w:spacing w:before="120" w:after="120" w:line="240" w:lineRule="auto"/>
              <w:ind w:left="0" w:firstLine="0"/>
              <w:jc w:val="left"/>
              <w:rPr>
                <w:color w:val="auto"/>
                <w:sz w:val="24"/>
                <w:szCs w:val="24"/>
              </w:rPr>
            </w:pPr>
            <w:r w:rsidRPr="00B105B4">
              <w:rPr>
                <w:color w:val="auto"/>
                <w:sz w:val="24"/>
                <w:szCs w:val="24"/>
              </w:rPr>
              <w:t xml:space="preserve">Забезпечено проведення витрат на участь школярів громади  у І та ІІ етапах Всеукраїнської дитячо-юнацької військово-патріотичної гри Сокіл «Джура» </w:t>
            </w:r>
            <w:r w:rsidRPr="00B105B4">
              <w:rPr>
                <w:rFonts w:ascii="Montserrat" w:hAnsi="Montserrat"/>
                <w:color w:val="auto"/>
                <w:sz w:val="24"/>
                <w:szCs w:val="24"/>
                <w:shd w:val="clear" w:color="auto" w:fill="FFFFFF"/>
              </w:rPr>
              <w:t xml:space="preserve"> під час 5-7-денного таборування роїв</w:t>
            </w:r>
            <w:r w:rsidRPr="00B105B4">
              <w:rPr>
                <w:color w:val="auto"/>
                <w:sz w:val="24"/>
                <w:szCs w:val="24"/>
              </w:rPr>
              <w:t xml:space="preserve"> (проїзд, добові, харчування, страхування тощо ). Відзначено кращих здобувачів освіти подяками, грамотами, цінними подарунками, грошовими преміями за набуття спеціальних компетентностей, необхідних для </w:t>
            </w:r>
            <w:r w:rsidRPr="00B105B4">
              <w:rPr>
                <w:color w:val="auto"/>
                <w:sz w:val="24"/>
                <w:szCs w:val="24"/>
              </w:rPr>
              <w:lastRenderedPageBreak/>
              <w:t xml:space="preserve">відстоювання державної незалежності та захисту територіальної цілісності України. Сформовано якості  відданості Батьківщині, підвищено мотивацію  до військової служби та захисту України. </w:t>
            </w:r>
          </w:p>
        </w:tc>
      </w:tr>
      <w:tr w:rsidR="00B105B4" w:rsidRPr="00B105B4" w:rsidTr="00B105B4">
        <w:tc>
          <w:tcPr>
            <w:tcW w:w="706" w:type="dxa"/>
            <w:vMerge/>
          </w:tcPr>
          <w:p w:rsidR="00B105B4" w:rsidRPr="00B105B4" w:rsidRDefault="00B105B4" w:rsidP="00B105B4">
            <w:pPr>
              <w:spacing w:after="0" w:line="259" w:lineRule="auto"/>
              <w:ind w:left="0" w:firstLine="0"/>
              <w:jc w:val="left"/>
              <w:rPr>
                <w:b/>
                <w:sz w:val="22"/>
              </w:rPr>
            </w:pPr>
          </w:p>
        </w:tc>
        <w:tc>
          <w:tcPr>
            <w:tcW w:w="2055" w:type="dxa"/>
            <w:vMerge/>
          </w:tcPr>
          <w:p w:rsidR="00B105B4" w:rsidRPr="00B105B4" w:rsidRDefault="00B105B4" w:rsidP="00B105B4">
            <w:pPr>
              <w:autoSpaceDE w:val="0"/>
              <w:autoSpaceDN w:val="0"/>
              <w:adjustRightInd w:val="0"/>
              <w:rPr>
                <w:b/>
                <w:sz w:val="24"/>
                <w:szCs w:val="24"/>
              </w:rPr>
            </w:pPr>
          </w:p>
        </w:tc>
        <w:tc>
          <w:tcPr>
            <w:tcW w:w="2461" w:type="dxa"/>
          </w:tcPr>
          <w:p w:rsidR="00B105B4" w:rsidRPr="00B105B4" w:rsidRDefault="00B105B4" w:rsidP="00B105B4">
            <w:pPr>
              <w:autoSpaceDE w:val="0"/>
              <w:autoSpaceDN w:val="0"/>
              <w:adjustRightInd w:val="0"/>
              <w:spacing w:after="0" w:line="240" w:lineRule="auto"/>
              <w:ind w:left="0" w:firstLine="0"/>
              <w:jc w:val="left"/>
              <w:rPr>
                <w:color w:val="auto"/>
                <w:sz w:val="24"/>
                <w:szCs w:val="24"/>
              </w:rPr>
            </w:pPr>
            <w:r w:rsidRPr="00B105B4">
              <w:rPr>
                <w:color w:val="auto"/>
                <w:sz w:val="24"/>
                <w:szCs w:val="24"/>
              </w:rPr>
              <w:t>2.3.2. Придбати одяг, взуття амуніцію та інвентар  для учнів ЗЗСО громади.</w:t>
            </w:r>
          </w:p>
        </w:tc>
        <w:tc>
          <w:tcPr>
            <w:tcW w:w="1291"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Borders>
              <w:bottom w:val="single" w:sz="4" w:space="0" w:color="auto"/>
            </w:tcBorders>
          </w:tcPr>
          <w:p w:rsidR="00B105B4" w:rsidRPr="00B105B4" w:rsidRDefault="00B105B4" w:rsidP="00B105B4">
            <w:pPr>
              <w:autoSpaceDE w:val="0"/>
              <w:autoSpaceDN w:val="0"/>
              <w:adjustRightInd w:val="0"/>
              <w:spacing w:after="0" w:line="240" w:lineRule="auto"/>
              <w:ind w:left="0" w:firstLine="0"/>
              <w:jc w:val="center"/>
              <w:rPr>
                <w:color w:val="auto"/>
                <w:sz w:val="20"/>
                <w:szCs w:val="20"/>
                <w:u w:val="single"/>
              </w:rPr>
            </w:pPr>
            <w:r w:rsidRPr="00B105B4">
              <w:rPr>
                <w:color w:val="auto"/>
                <w:sz w:val="20"/>
                <w:szCs w:val="20"/>
                <w:u w:val="single"/>
              </w:rPr>
              <w:t>затрат – 52,700</w:t>
            </w:r>
          </w:p>
          <w:p w:rsidR="00B105B4" w:rsidRPr="00B105B4" w:rsidRDefault="00B105B4" w:rsidP="00B105B4">
            <w:pPr>
              <w:autoSpaceDE w:val="0"/>
              <w:autoSpaceDN w:val="0"/>
              <w:adjustRightInd w:val="0"/>
              <w:spacing w:after="0" w:line="240" w:lineRule="auto"/>
              <w:ind w:left="0" w:firstLine="0"/>
              <w:jc w:val="center"/>
              <w:rPr>
                <w:color w:val="auto"/>
                <w:sz w:val="20"/>
                <w:szCs w:val="20"/>
                <w:u w:val="single"/>
              </w:rPr>
            </w:pPr>
            <w:r w:rsidRPr="00B105B4">
              <w:rPr>
                <w:color w:val="auto"/>
                <w:sz w:val="20"/>
                <w:szCs w:val="20"/>
                <w:u w:val="single"/>
              </w:rPr>
              <w:t xml:space="preserve">продукту – на 20 осіб </w:t>
            </w:r>
          </w:p>
          <w:p w:rsidR="00B105B4" w:rsidRPr="00B105B4" w:rsidRDefault="00B105B4" w:rsidP="00B105B4">
            <w:pPr>
              <w:autoSpaceDE w:val="0"/>
              <w:autoSpaceDN w:val="0"/>
              <w:adjustRightInd w:val="0"/>
              <w:spacing w:after="0" w:line="240" w:lineRule="auto"/>
              <w:ind w:left="0" w:firstLine="0"/>
              <w:jc w:val="center"/>
              <w:rPr>
                <w:color w:val="auto"/>
                <w:sz w:val="20"/>
                <w:szCs w:val="20"/>
                <w:u w:val="single"/>
              </w:rPr>
            </w:pPr>
            <w:r w:rsidRPr="00B105B4">
              <w:rPr>
                <w:color w:val="auto"/>
                <w:sz w:val="20"/>
                <w:szCs w:val="20"/>
                <w:u w:val="single"/>
              </w:rPr>
              <w:t>ефективності –2,635 на 1 особу;</w:t>
            </w:r>
          </w:p>
          <w:p w:rsidR="00B105B4" w:rsidRPr="00B105B4" w:rsidRDefault="00B105B4" w:rsidP="00B105B4">
            <w:pPr>
              <w:autoSpaceDE w:val="0"/>
              <w:autoSpaceDN w:val="0"/>
              <w:adjustRightInd w:val="0"/>
              <w:spacing w:after="0" w:line="240" w:lineRule="auto"/>
              <w:ind w:left="0" w:firstLine="0"/>
              <w:jc w:val="center"/>
              <w:rPr>
                <w:color w:val="auto"/>
                <w:sz w:val="20"/>
                <w:szCs w:val="20"/>
                <w:u w:val="single"/>
              </w:rPr>
            </w:pPr>
            <w:r w:rsidRPr="00B105B4">
              <w:rPr>
                <w:color w:val="auto"/>
                <w:sz w:val="20"/>
                <w:szCs w:val="20"/>
                <w:u w:val="single"/>
              </w:rPr>
              <w:t>якості – 100 % задоволення потреб дітей у необхідному спорядженні.</w:t>
            </w:r>
          </w:p>
        </w:tc>
        <w:tc>
          <w:tcPr>
            <w:tcW w:w="874" w:type="dxa"/>
            <w:gridSpan w:val="2"/>
          </w:tcPr>
          <w:p w:rsidR="00B105B4" w:rsidRPr="00B105B4" w:rsidRDefault="00B105B4" w:rsidP="00B105B4">
            <w:pPr>
              <w:spacing w:after="0" w:line="259" w:lineRule="auto"/>
              <w:ind w:left="0" w:firstLine="0"/>
              <w:jc w:val="center"/>
              <w:rPr>
                <w:color w:val="auto"/>
                <w:sz w:val="22"/>
                <w:u w:val="single"/>
              </w:rPr>
            </w:pPr>
            <w:r w:rsidRPr="00B105B4">
              <w:rPr>
                <w:color w:val="auto"/>
                <w:sz w:val="22"/>
                <w:u w:val="single"/>
              </w:rPr>
              <w:t>МБ</w:t>
            </w:r>
          </w:p>
        </w:tc>
        <w:tc>
          <w:tcPr>
            <w:tcW w:w="1137" w:type="dxa"/>
            <w:gridSpan w:val="2"/>
          </w:tcPr>
          <w:p w:rsidR="00B105B4" w:rsidRPr="00B105B4" w:rsidRDefault="00B105B4" w:rsidP="00B105B4">
            <w:pPr>
              <w:spacing w:after="0" w:line="259" w:lineRule="auto"/>
              <w:ind w:left="0" w:firstLine="0"/>
              <w:jc w:val="center"/>
              <w:rPr>
                <w:color w:val="auto"/>
                <w:sz w:val="24"/>
                <w:szCs w:val="24"/>
                <w:u w:val="single"/>
              </w:rPr>
            </w:pPr>
            <w:r w:rsidRPr="00B105B4">
              <w:rPr>
                <w:color w:val="auto"/>
                <w:sz w:val="24"/>
                <w:szCs w:val="24"/>
                <w:u w:val="single"/>
              </w:rPr>
              <w:t>52,700</w:t>
            </w:r>
          </w:p>
        </w:tc>
        <w:tc>
          <w:tcPr>
            <w:tcW w:w="991" w:type="dxa"/>
            <w:gridSpan w:val="2"/>
          </w:tcPr>
          <w:p w:rsidR="00B105B4" w:rsidRPr="00B105B4" w:rsidRDefault="00B105B4" w:rsidP="00B105B4">
            <w:pPr>
              <w:spacing w:after="0" w:line="259" w:lineRule="auto"/>
              <w:ind w:left="0" w:firstLine="0"/>
              <w:jc w:val="center"/>
              <w:rPr>
                <w:color w:val="auto"/>
                <w:sz w:val="20"/>
                <w:szCs w:val="20"/>
                <w:u w:val="single"/>
              </w:rPr>
            </w:pPr>
            <w:r w:rsidRPr="00B105B4">
              <w:rPr>
                <w:color w:val="auto"/>
                <w:sz w:val="20"/>
                <w:szCs w:val="20"/>
                <w:u w:val="single"/>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Pr>
          <w:p w:rsidR="00B105B4" w:rsidRPr="00B105B4" w:rsidRDefault="00B105B4" w:rsidP="00B105B4">
            <w:pPr>
              <w:spacing w:after="0" w:line="259" w:lineRule="auto"/>
              <w:ind w:left="0" w:firstLine="0"/>
              <w:jc w:val="left"/>
              <w:rPr>
                <w:sz w:val="24"/>
                <w:szCs w:val="24"/>
              </w:rPr>
            </w:pPr>
            <w:r w:rsidRPr="00B105B4">
              <w:rPr>
                <w:color w:val="000000" w:themeColor="text1"/>
                <w:sz w:val="24"/>
                <w:szCs w:val="24"/>
              </w:rPr>
              <w:t>Здійснено речове забезпечення</w:t>
            </w:r>
            <w:r w:rsidRPr="00B105B4">
              <w:rPr>
                <w:color w:val="000000" w:themeColor="text1"/>
                <w:sz w:val="24"/>
                <w:szCs w:val="24"/>
                <w:shd w:val="clear" w:color="auto" w:fill="FFFFFF"/>
              </w:rPr>
              <w:t xml:space="preserve"> здобувачів освіти (обмундирування, інвентар, військове спорядження тощо), які направляються на навчально-польові збори.</w:t>
            </w:r>
          </w:p>
        </w:tc>
      </w:tr>
      <w:tr w:rsidR="00B105B4" w:rsidRPr="00B105B4" w:rsidTr="00B105B4">
        <w:tc>
          <w:tcPr>
            <w:tcW w:w="706" w:type="dxa"/>
          </w:tcPr>
          <w:p w:rsidR="00B105B4" w:rsidRPr="00B105B4" w:rsidRDefault="00B105B4" w:rsidP="00B105B4">
            <w:pPr>
              <w:spacing w:after="0" w:line="259" w:lineRule="auto"/>
              <w:ind w:left="0" w:firstLine="0"/>
              <w:jc w:val="left"/>
              <w:rPr>
                <w:b/>
                <w:sz w:val="24"/>
                <w:szCs w:val="24"/>
              </w:rPr>
            </w:pPr>
            <w:r w:rsidRPr="00B105B4">
              <w:rPr>
                <w:b/>
                <w:sz w:val="24"/>
                <w:szCs w:val="24"/>
              </w:rPr>
              <w:t>2.4.</w:t>
            </w:r>
          </w:p>
        </w:tc>
        <w:tc>
          <w:tcPr>
            <w:tcW w:w="2055" w:type="dxa"/>
            <w:tcBorders>
              <w:bottom w:val="single" w:sz="4" w:space="0" w:color="auto"/>
            </w:tcBorders>
          </w:tcPr>
          <w:p w:rsidR="00B105B4" w:rsidRPr="00B105B4" w:rsidRDefault="00B105B4" w:rsidP="00B105B4">
            <w:pPr>
              <w:autoSpaceDE w:val="0"/>
              <w:autoSpaceDN w:val="0"/>
              <w:adjustRightInd w:val="0"/>
              <w:spacing w:after="0" w:line="240" w:lineRule="auto"/>
              <w:ind w:left="0" w:firstLine="0"/>
              <w:jc w:val="left"/>
              <w:rPr>
                <w:b/>
                <w:color w:val="auto"/>
                <w:sz w:val="24"/>
                <w:szCs w:val="24"/>
              </w:rPr>
            </w:pPr>
            <w:r w:rsidRPr="00B105B4">
              <w:rPr>
                <w:b/>
                <w:color w:val="auto"/>
                <w:sz w:val="24"/>
                <w:szCs w:val="24"/>
              </w:rPr>
              <w:t xml:space="preserve">Завдання 4. </w:t>
            </w:r>
          </w:p>
          <w:p w:rsidR="00B105B4" w:rsidRPr="00B105B4" w:rsidRDefault="00B105B4" w:rsidP="00B105B4">
            <w:pPr>
              <w:spacing w:after="0" w:line="259" w:lineRule="auto"/>
              <w:ind w:left="0" w:firstLine="0"/>
              <w:jc w:val="left"/>
              <w:rPr>
                <w:sz w:val="24"/>
                <w:szCs w:val="24"/>
              </w:rPr>
            </w:pPr>
            <w:r w:rsidRPr="00B105B4">
              <w:rPr>
                <w:b/>
                <w:color w:val="auto"/>
                <w:sz w:val="24"/>
                <w:szCs w:val="24"/>
              </w:rPr>
              <w:t>Участь школярів ЗЗСО громади в олімпіадах, інтелектуальних турнірах, мистецьких конкурсах різних рівнів, фестивалях</w:t>
            </w:r>
            <w:r w:rsidRPr="00B105B4">
              <w:rPr>
                <w:b/>
                <w:color w:val="auto"/>
                <w:sz w:val="20"/>
                <w:szCs w:val="20"/>
              </w:rPr>
              <w:t>-</w:t>
            </w:r>
            <w:r w:rsidRPr="00B105B4">
              <w:rPr>
                <w:b/>
                <w:color w:val="auto"/>
                <w:sz w:val="24"/>
                <w:szCs w:val="24"/>
              </w:rPr>
              <w:lastRenderedPageBreak/>
              <w:t>оглядах, виставках, інше.</w:t>
            </w:r>
          </w:p>
        </w:tc>
        <w:tc>
          <w:tcPr>
            <w:tcW w:w="2461" w:type="dxa"/>
            <w:tcBorders>
              <w:bottom w:val="single" w:sz="4" w:space="0" w:color="auto"/>
            </w:tcBorders>
          </w:tcPr>
          <w:p w:rsidR="00B105B4" w:rsidRPr="00B105B4" w:rsidRDefault="00B105B4" w:rsidP="00B105B4">
            <w:pPr>
              <w:spacing w:after="0" w:line="259" w:lineRule="auto"/>
              <w:ind w:left="0" w:firstLine="0"/>
              <w:jc w:val="left"/>
              <w:rPr>
                <w:sz w:val="24"/>
                <w:szCs w:val="24"/>
              </w:rPr>
            </w:pPr>
            <w:r w:rsidRPr="00B105B4">
              <w:rPr>
                <w:sz w:val="24"/>
                <w:szCs w:val="24"/>
              </w:rPr>
              <w:lastRenderedPageBreak/>
              <w:t>2.4.1.</w:t>
            </w:r>
            <w:r w:rsidRPr="00B105B4">
              <w:rPr>
                <w:color w:val="auto"/>
                <w:sz w:val="24"/>
                <w:szCs w:val="24"/>
              </w:rPr>
              <w:t xml:space="preserve"> Організувати проведення  предметних олімпіад міського рівня, взяти участь  у районному, обласному та Всеукраїнських етапах предметних олімпіад, інтелектуальних конкурсів, турнірах </w:t>
            </w:r>
            <w:r w:rsidRPr="00B105B4">
              <w:rPr>
                <w:color w:val="auto"/>
                <w:sz w:val="24"/>
                <w:szCs w:val="24"/>
              </w:rPr>
              <w:lastRenderedPageBreak/>
              <w:t>різних рівнів, фестивалях</w:t>
            </w:r>
            <w:r w:rsidRPr="00B105B4">
              <w:rPr>
                <w:color w:val="auto"/>
                <w:sz w:val="20"/>
                <w:szCs w:val="20"/>
              </w:rPr>
              <w:t>-</w:t>
            </w:r>
            <w:r w:rsidRPr="00B105B4">
              <w:rPr>
                <w:color w:val="auto"/>
                <w:sz w:val="24"/>
                <w:szCs w:val="24"/>
              </w:rPr>
              <w:t>оглядах, виставках тощо.</w:t>
            </w:r>
          </w:p>
        </w:tc>
        <w:tc>
          <w:tcPr>
            <w:tcW w:w="1291" w:type="dxa"/>
            <w:tcBorders>
              <w:bottom w:val="single" w:sz="4" w:space="0" w:color="auto"/>
            </w:tcBorders>
          </w:tcPr>
          <w:p w:rsidR="00B105B4" w:rsidRPr="00B105B4" w:rsidRDefault="00B105B4" w:rsidP="00B105B4">
            <w:pPr>
              <w:spacing w:after="0" w:line="259" w:lineRule="auto"/>
              <w:ind w:left="0" w:firstLine="0"/>
              <w:jc w:val="center"/>
              <w:rPr>
                <w:sz w:val="24"/>
                <w:szCs w:val="24"/>
              </w:rPr>
            </w:pPr>
            <w:r w:rsidRPr="00B105B4">
              <w:rPr>
                <w:sz w:val="24"/>
                <w:szCs w:val="24"/>
              </w:rPr>
              <w:lastRenderedPageBreak/>
              <w:t>відділ</w:t>
            </w:r>
          </w:p>
          <w:p w:rsidR="00B105B4" w:rsidRPr="00B105B4" w:rsidRDefault="00B105B4" w:rsidP="00B105B4">
            <w:pPr>
              <w:spacing w:after="0" w:line="259" w:lineRule="auto"/>
              <w:ind w:left="0" w:firstLine="0"/>
              <w:jc w:val="center"/>
              <w:rPr>
                <w:sz w:val="24"/>
                <w:szCs w:val="24"/>
              </w:rPr>
            </w:pPr>
            <w:r w:rsidRPr="00B105B4">
              <w:rPr>
                <w:sz w:val="24"/>
                <w:szCs w:val="24"/>
              </w:rPr>
              <w:t xml:space="preserve"> освіти</w:t>
            </w:r>
          </w:p>
        </w:tc>
        <w:tc>
          <w:tcPr>
            <w:tcW w:w="2700" w:type="dxa"/>
            <w:tcBorders>
              <w:top w:val="single" w:sz="4" w:space="0" w:color="auto"/>
              <w:left w:val="nil"/>
              <w:bottom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color w:val="C00000"/>
                <w:position w:val="-1"/>
                <w:sz w:val="20"/>
                <w:szCs w:val="20"/>
                <w:lang w:eastAsia="ru-RU"/>
              </w:rPr>
            </w:pPr>
            <w:r w:rsidRPr="00B105B4">
              <w:rPr>
                <w:color w:val="C00000"/>
                <w:position w:val="-1"/>
                <w:sz w:val="20"/>
                <w:szCs w:val="20"/>
                <w:lang w:eastAsia="ru-RU"/>
              </w:rPr>
              <w:t>затрат – 23,000</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color w:val="C00000"/>
                <w:position w:val="-1"/>
                <w:sz w:val="20"/>
                <w:szCs w:val="20"/>
                <w:lang w:eastAsia="ru-RU"/>
              </w:rPr>
            </w:pPr>
            <w:r w:rsidRPr="00B105B4">
              <w:rPr>
                <w:color w:val="C00000"/>
                <w:position w:val="-1"/>
                <w:sz w:val="20"/>
                <w:szCs w:val="20"/>
                <w:lang w:eastAsia="ru-RU"/>
              </w:rPr>
              <w:t>продукту-100 дітей</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color w:val="C00000"/>
                <w:position w:val="-1"/>
                <w:sz w:val="20"/>
                <w:szCs w:val="20"/>
                <w:lang w:eastAsia="ru-RU"/>
              </w:rPr>
            </w:pPr>
            <w:r w:rsidRPr="00B105B4">
              <w:rPr>
                <w:color w:val="C00000"/>
                <w:position w:val="-1"/>
                <w:sz w:val="20"/>
                <w:szCs w:val="20"/>
                <w:lang w:eastAsia="ru-RU"/>
              </w:rPr>
              <w:t>ефективності – 0,23 на 1 особу;</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color w:val="C00000"/>
                <w:position w:val="-1"/>
                <w:sz w:val="22"/>
                <w:szCs w:val="28"/>
                <w:lang w:eastAsia="ru-RU"/>
              </w:rPr>
            </w:pPr>
            <w:r w:rsidRPr="00B105B4">
              <w:rPr>
                <w:color w:val="C00000"/>
                <w:position w:val="-1"/>
                <w:sz w:val="20"/>
                <w:szCs w:val="20"/>
                <w:lang w:eastAsia="ru-RU"/>
              </w:rPr>
              <w:t>якості- підтримка та стимулювання до творчості і розвитку обдарованої молоді.</w:t>
            </w:r>
          </w:p>
        </w:tc>
        <w:tc>
          <w:tcPr>
            <w:tcW w:w="874" w:type="dxa"/>
            <w:gridSpan w:val="2"/>
            <w:tcBorders>
              <w:left w:val="single" w:sz="4" w:space="0" w:color="auto"/>
              <w:bottom w:val="single" w:sz="4" w:space="0" w:color="auto"/>
            </w:tcBorders>
          </w:tcPr>
          <w:p w:rsidR="00B105B4" w:rsidRPr="00B105B4" w:rsidRDefault="00B105B4" w:rsidP="00B105B4">
            <w:pPr>
              <w:spacing w:after="0" w:line="259" w:lineRule="auto"/>
              <w:ind w:left="0" w:firstLine="0"/>
              <w:jc w:val="center"/>
              <w:rPr>
                <w:color w:val="C00000"/>
                <w:sz w:val="24"/>
                <w:szCs w:val="24"/>
              </w:rPr>
            </w:pPr>
            <w:r w:rsidRPr="00B105B4">
              <w:rPr>
                <w:color w:val="C00000"/>
                <w:sz w:val="22"/>
              </w:rPr>
              <w:t>МБ</w:t>
            </w:r>
          </w:p>
        </w:tc>
        <w:tc>
          <w:tcPr>
            <w:tcW w:w="1137" w:type="dxa"/>
            <w:gridSpan w:val="2"/>
            <w:tcBorders>
              <w:bottom w:val="single" w:sz="4" w:space="0" w:color="auto"/>
            </w:tcBorders>
          </w:tcPr>
          <w:p w:rsidR="00B105B4" w:rsidRPr="00B105B4" w:rsidRDefault="00B105B4" w:rsidP="00B105B4">
            <w:pPr>
              <w:spacing w:after="0" w:line="259" w:lineRule="auto"/>
              <w:ind w:left="0" w:firstLine="0"/>
              <w:jc w:val="center"/>
              <w:rPr>
                <w:b/>
                <w:color w:val="C00000"/>
                <w:sz w:val="24"/>
                <w:szCs w:val="24"/>
              </w:rPr>
            </w:pPr>
            <w:r w:rsidRPr="00B105B4">
              <w:rPr>
                <w:b/>
                <w:color w:val="C00000"/>
                <w:sz w:val="24"/>
                <w:szCs w:val="24"/>
              </w:rPr>
              <w:t>23,000</w:t>
            </w:r>
          </w:p>
        </w:tc>
        <w:tc>
          <w:tcPr>
            <w:tcW w:w="99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Pr>
          <w:p w:rsidR="00B105B4" w:rsidRPr="00B105B4" w:rsidRDefault="00B105B4" w:rsidP="00B105B4">
            <w:pPr>
              <w:autoSpaceDE w:val="0"/>
              <w:autoSpaceDN w:val="0"/>
              <w:adjustRightInd w:val="0"/>
              <w:spacing w:after="0" w:line="240" w:lineRule="auto"/>
              <w:ind w:left="0" w:firstLine="0"/>
              <w:jc w:val="left"/>
              <w:rPr>
                <w:color w:val="auto"/>
                <w:sz w:val="24"/>
                <w:szCs w:val="24"/>
              </w:rPr>
            </w:pPr>
            <w:r w:rsidRPr="00B105B4">
              <w:rPr>
                <w:sz w:val="24"/>
                <w:szCs w:val="24"/>
                <w:shd w:val="clear" w:color="auto" w:fill="FFFFFF"/>
              </w:rPr>
              <w:t xml:space="preserve">Виявлено інтелектуальні здібності здобувачів освіти, удосконалено їх творчі і аналітичні якості, покращено абстрактне і логічне мислення, забезпечено розвиток нестандартного мислення, сформовано уміння </w:t>
            </w:r>
            <w:r w:rsidRPr="00B105B4">
              <w:rPr>
                <w:sz w:val="24"/>
                <w:szCs w:val="24"/>
                <w:shd w:val="clear" w:color="auto" w:fill="FFFFFF"/>
              </w:rPr>
              <w:lastRenderedPageBreak/>
              <w:t>правильно використовувати знання на практиці у різних сферах життя і науки, підвищено якість освіти. Надано допомогу у виборі майбутньої професії, створено передумови для подальшого навчання здобувачів освіти у ВНЗ.</w:t>
            </w:r>
          </w:p>
        </w:tc>
      </w:tr>
      <w:tr w:rsidR="00B105B4" w:rsidRPr="00B105B4" w:rsidTr="00B105B4">
        <w:tc>
          <w:tcPr>
            <w:tcW w:w="706" w:type="dxa"/>
            <w:vMerge w:val="restart"/>
            <w:tcBorders>
              <w:righ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2.5.</w:t>
            </w:r>
          </w:p>
        </w:tc>
        <w:tc>
          <w:tcPr>
            <w:tcW w:w="2055" w:type="dxa"/>
            <w:vMerge w:val="restart"/>
            <w:tcBorders>
              <w:top w:val="single" w:sz="4" w:space="0" w:color="auto"/>
              <w:left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bCs/>
                <w:sz w:val="24"/>
                <w:szCs w:val="24"/>
                <w:lang w:val="ru-RU" w:eastAsia="ru-RU"/>
              </w:rPr>
            </w:pPr>
            <w:r w:rsidRPr="00B105B4">
              <w:rPr>
                <w:b/>
                <w:color w:val="auto"/>
                <w:position w:val="-1"/>
                <w:sz w:val="24"/>
                <w:szCs w:val="24"/>
                <w:lang w:eastAsia="ru-RU"/>
              </w:rPr>
              <w:t>Завдання 5.</w:t>
            </w:r>
            <w:r w:rsidRPr="00B105B4">
              <w:rPr>
                <w:b/>
                <w:bCs/>
                <w:sz w:val="24"/>
                <w:szCs w:val="24"/>
                <w:lang w:val="ru-RU" w:eastAsia="ru-RU"/>
              </w:rPr>
              <w:t xml:space="preserve"> Розвиток спортивно- масової роботи серед школярів.</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40" w:lineRule="auto"/>
              <w:ind w:left="0" w:firstLine="0"/>
              <w:jc w:val="left"/>
              <w:rPr>
                <w:color w:val="auto"/>
                <w:sz w:val="24"/>
                <w:szCs w:val="24"/>
              </w:rPr>
            </w:pPr>
            <w:r w:rsidRPr="00B105B4">
              <w:rPr>
                <w:color w:val="auto"/>
                <w:sz w:val="24"/>
                <w:szCs w:val="24"/>
              </w:rPr>
              <w:lastRenderedPageBreak/>
              <w:t>2.5.1. Провести  міські спортивно- масові змагання серед учнівської молоді громади.</w:t>
            </w:r>
          </w:p>
          <w:p w:rsidR="00B105B4" w:rsidRPr="00B105B4" w:rsidRDefault="00B105B4" w:rsidP="00B105B4">
            <w:pPr>
              <w:suppressAutoHyphens/>
              <w:spacing w:after="0" w:line="1" w:lineRule="atLeast"/>
              <w:ind w:left="0" w:firstLine="0"/>
              <w:jc w:val="left"/>
              <w:textAlignment w:val="top"/>
              <w:outlineLvl w:val="0"/>
              <w:rPr>
                <w:color w:val="auto"/>
                <w:position w:val="-1"/>
                <w:sz w:val="24"/>
                <w:szCs w:val="24"/>
                <w:lang w:eastAsia="ru-RU"/>
              </w:rPr>
            </w:pPr>
          </w:p>
        </w:tc>
        <w:tc>
          <w:tcPr>
            <w:tcW w:w="1291" w:type="dxa"/>
            <w:tcBorders>
              <w:top w:val="single" w:sz="4" w:space="0" w:color="auto"/>
              <w:left w:val="single" w:sz="4" w:space="0" w:color="auto"/>
              <w:right w:val="single" w:sz="4" w:space="0" w:color="auto"/>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Borders>
              <w:top w:val="single" w:sz="4" w:space="0" w:color="auto"/>
              <w:left w:val="single" w:sz="4" w:space="0" w:color="auto"/>
              <w:right w:val="single" w:sz="4" w:space="0" w:color="auto"/>
            </w:tcBorders>
          </w:tcPr>
          <w:p w:rsidR="00B105B4" w:rsidRPr="00B105B4" w:rsidRDefault="00B105B4" w:rsidP="00B105B4">
            <w:pPr>
              <w:spacing w:after="0" w:line="240" w:lineRule="auto"/>
              <w:ind w:left="0" w:firstLine="0"/>
              <w:jc w:val="left"/>
              <w:rPr>
                <w:color w:val="000000" w:themeColor="text1"/>
                <w:sz w:val="20"/>
                <w:szCs w:val="20"/>
              </w:rPr>
            </w:pPr>
            <w:r w:rsidRPr="00B105B4">
              <w:rPr>
                <w:color w:val="000000" w:themeColor="text1"/>
                <w:sz w:val="20"/>
                <w:szCs w:val="20"/>
              </w:rPr>
              <w:t>затрат-виділено коштів- 00,00 грн.</w:t>
            </w:r>
          </w:p>
          <w:p w:rsidR="00B105B4" w:rsidRPr="00B105B4" w:rsidRDefault="00B105B4" w:rsidP="00B105B4">
            <w:pPr>
              <w:spacing w:after="0" w:line="240" w:lineRule="auto"/>
              <w:ind w:left="0" w:firstLine="0"/>
              <w:jc w:val="left"/>
              <w:rPr>
                <w:color w:val="000000" w:themeColor="text1"/>
                <w:sz w:val="20"/>
                <w:szCs w:val="20"/>
              </w:rPr>
            </w:pPr>
            <w:r w:rsidRPr="00B105B4">
              <w:rPr>
                <w:color w:val="000000" w:themeColor="text1"/>
                <w:sz w:val="20"/>
                <w:szCs w:val="20"/>
              </w:rPr>
              <w:t>к-сть міських змагань-0 продукту</w:t>
            </w:r>
          </w:p>
          <w:p w:rsidR="00B105B4" w:rsidRPr="00B105B4" w:rsidRDefault="00B105B4" w:rsidP="00B105B4">
            <w:pPr>
              <w:spacing w:after="0" w:line="240" w:lineRule="auto"/>
              <w:ind w:left="0" w:firstLine="0"/>
              <w:jc w:val="left"/>
              <w:rPr>
                <w:color w:val="000000" w:themeColor="text1"/>
                <w:sz w:val="20"/>
                <w:szCs w:val="20"/>
              </w:rPr>
            </w:pPr>
            <w:r w:rsidRPr="00B105B4">
              <w:rPr>
                <w:color w:val="000000" w:themeColor="text1"/>
                <w:sz w:val="20"/>
                <w:szCs w:val="20"/>
                <w:lang w:val="ru-RU" w:eastAsia="ru-RU"/>
              </w:rPr>
              <w:t xml:space="preserve">к-сть учнів - 0; ефективності:середні витрати на проведення  міського заходу на одного учня - 0 грн. </w:t>
            </w:r>
          </w:p>
        </w:tc>
        <w:tc>
          <w:tcPr>
            <w:tcW w:w="874" w:type="dxa"/>
            <w:gridSpan w:val="2"/>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center"/>
              <w:rPr>
                <w:color w:val="000000" w:themeColor="text1"/>
                <w:sz w:val="24"/>
                <w:szCs w:val="24"/>
              </w:rPr>
            </w:pPr>
            <w:r w:rsidRPr="00B105B4">
              <w:rPr>
                <w:color w:val="000000" w:themeColor="text1"/>
                <w:sz w:val="24"/>
                <w:szCs w:val="24"/>
              </w:rPr>
              <w:t>МБ</w:t>
            </w:r>
          </w:p>
        </w:tc>
        <w:tc>
          <w:tcPr>
            <w:tcW w:w="1137" w:type="dxa"/>
            <w:gridSpan w:val="2"/>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center"/>
              <w:rPr>
                <w:bCs/>
                <w:color w:val="000000" w:themeColor="text1"/>
                <w:sz w:val="24"/>
                <w:szCs w:val="24"/>
              </w:rPr>
            </w:pPr>
            <w:r w:rsidRPr="00B105B4">
              <w:rPr>
                <w:bCs/>
                <w:color w:val="000000" w:themeColor="text1"/>
                <w:sz w:val="24"/>
                <w:szCs w:val="24"/>
              </w:rPr>
              <w:t>0,000</w:t>
            </w:r>
          </w:p>
        </w:tc>
        <w:tc>
          <w:tcPr>
            <w:tcW w:w="99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Borders>
              <w:top w:val="single" w:sz="4" w:space="0" w:color="auto"/>
              <w:left w:val="single" w:sz="4" w:space="0" w:color="auto"/>
              <w:bottom w:val="single" w:sz="4" w:space="0" w:color="auto"/>
            </w:tcBorders>
          </w:tcPr>
          <w:p w:rsidR="00B105B4" w:rsidRPr="00B105B4" w:rsidRDefault="00B105B4" w:rsidP="00B105B4">
            <w:pPr>
              <w:spacing w:after="0" w:line="240" w:lineRule="auto"/>
              <w:ind w:left="0" w:right="-108" w:firstLine="0"/>
              <w:jc w:val="left"/>
              <w:rPr>
                <w:sz w:val="24"/>
                <w:szCs w:val="24"/>
              </w:rPr>
            </w:pPr>
            <w:r w:rsidRPr="00B105B4">
              <w:rPr>
                <w:sz w:val="24"/>
                <w:szCs w:val="24"/>
              </w:rPr>
              <w:t>Підвищено рівень охоплення</w:t>
            </w:r>
          </w:p>
          <w:p w:rsidR="00B105B4" w:rsidRPr="00B105B4" w:rsidRDefault="00B105B4" w:rsidP="00B105B4">
            <w:pPr>
              <w:spacing w:after="0" w:line="240" w:lineRule="auto"/>
              <w:ind w:left="0" w:right="-108" w:firstLine="0"/>
              <w:jc w:val="left"/>
              <w:rPr>
                <w:sz w:val="24"/>
                <w:szCs w:val="24"/>
              </w:rPr>
            </w:pPr>
            <w:r w:rsidRPr="00B105B4">
              <w:rPr>
                <w:sz w:val="24"/>
                <w:szCs w:val="24"/>
              </w:rPr>
              <w:t xml:space="preserve"> школярів фізкультурно- </w:t>
            </w:r>
          </w:p>
          <w:p w:rsidR="00B105B4" w:rsidRPr="00B105B4" w:rsidRDefault="00B105B4" w:rsidP="00B105B4">
            <w:pPr>
              <w:spacing w:after="0" w:line="240" w:lineRule="auto"/>
              <w:ind w:left="0" w:right="-108" w:firstLine="0"/>
              <w:jc w:val="left"/>
              <w:rPr>
                <w:sz w:val="24"/>
                <w:szCs w:val="24"/>
              </w:rPr>
            </w:pPr>
            <w:r w:rsidRPr="00B105B4">
              <w:rPr>
                <w:sz w:val="24"/>
                <w:szCs w:val="24"/>
              </w:rPr>
              <w:t>оздоровчою та спортивно-</w:t>
            </w:r>
          </w:p>
          <w:p w:rsidR="00B105B4" w:rsidRPr="00B105B4" w:rsidRDefault="00B105B4" w:rsidP="00B105B4">
            <w:pPr>
              <w:suppressAutoHyphens/>
              <w:spacing w:after="0" w:line="1" w:lineRule="atLeast"/>
              <w:ind w:leftChars="-1" w:left="-1" w:hangingChars="1" w:hanging="2"/>
              <w:jc w:val="left"/>
              <w:textAlignment w:val="top"/>
              <w:outlineLvl w:val="0"/>
              <w:rPr>
                <w:color w:val="auto"/>
                <w:position w:val="-1"/>
                <w:sz w:val="24"/>
                <w:szCs w:val="24"/>
                <w:lang w:eastAsia="ru-RU"/>
              </w:rPr>
            </w:pPr>
            <w:r w:rsidRPr="00B105B4">
              <w:rPr>
                <w:position w:val="-1"/>
                <w:sz w:val="24"/>
                <w:szCs w:val="24"/>
                <w:lang w:eastAsia="ru-RU"/>
              </w:rPr>
              <w:t xml:space="preserve"> масовою робот</w:t>
            </w:r>
            <w:r w:rsidRPr="00B105B4">
              <w:rPr>
                <w:color w:val="auto"/>
                <w:position w:val="-1"/>
                <w:sz w:val="24"/>
                <w:szCs w:val="24"/>
                <w:lang w:eastAsia="ru-RU"/>
              </w:rPr>
              <w:t>ою.</w:t>
            </w:r>
          </w:p>
        </w:tc>
      </w:tr>
      <w:tr w:rsidR="00B105B4" w:rsidRPr="00B105B4" w:rsidTr="00B105B4">
        <w:tc>
          <w:tcPr>
            <w:tcW w:w="706" w:type="dxa"/>
            <w:vMerge/>
            <w:tcBorders>
              <w:right w:val="single" w:sz="4" w:space="0" w:color="auto"/>
            </w:tcBorders>
          </w:tcPr>
          <w:p w:rsidR="00B105B4" w:rsidRPr="00B105B4" w:rsidRDefault="00B105B4" w:rsidP="00B105B4">
            <w:pPr>
              <w:spacing w:after="0" w:line="259" w:lineRule="auto"/>
              <w:ind w:left="0" w:firstLine="0"/>
              <w:jc w:val="left"/>
              <w:rPr>
                <w:b/>
                <w:sz w:val="24"/>
                <w:szCs w:val="24"/>
              </w:rPr>
            </w:pPr>
          </w:p>
        </w:tc>
        <w:tc>
          <w:tcPr>
            <w:tcW w:w="2055" w:type="dxa"/>
            <w:vMerge/>
            <w:tcBorders>
              <w:left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uppressAutoHyphens/>
              <w:spacing w:after="0" w:line="1" w:lineRule="atLeast"/>
              <w:ind w:left="0" w:firstLine="0"/>
              <w:jc w:val="left"/>
              <w:textAlignment w:val="top"/>
              <w:outlineLvl w:val="0"/>
              <w:rPr>
                <w:color w:val="auto"/>
                <w:position w:val="-1"/>
                <w:sz w:val="24"/>
                <w:szCs w:val="24"/>
                <w:lang w:eastAsia="ru-RU"/>
              </w:rPr>
            </w:pPr>
            <w:r w:rsidRPr="00B105B4">
              <w:rPr>
                <w:color w:val="auto"/>
                <w:position w:val="-1"/>
                <w:sz w:val="24"/>
                <w:szCs w:val="24"/>
                <w:lang w:eastAsia="ru-RU"/>
              </w:rPr>
              <w:t xml:space="preserve">2.5.2. </w:t>
            </w:r>
            <w:r w:rsidRPr="00B105B4">
              <w:rPr>
                <w:color w:val="000000" w:themeColor="text1"/>
                <w:position w:val="-1"/>
                <w:sz w:val="24"/>
                <w:szCs w:val="24"/>
                <w:lang w:eastAsia="ru-RU"/>
              </w:rPr>
              <w:t>В</w:t>
            </w:r>
            <w:r w:rsidRPr="00B105B4">
              <w:rPr>
                <w:color w:val="000000" w:themeColor="text1"/>
                <w:position w:val="-1"/>
                <w:sz w:val="24"/>
                <w:szCs w:val="24"/>
                <w:lang w:val="ru-RU" w:eastAsia="ru-RU"/>
              </w:rPr>
              <w:t>зяти у</w:t>
            </w:r>
            <w:r w:rsidRPr="00B105B4">
              <w:rPr>
                <w:color w:val="000000" w:themeColor="text1"/>
                <w:sz w:val="24"/>
                <w:szCs w:val="24"/>
                <w:lang w:val="ru-RU" w:eastAsia="ru-RU"/>
              </w:rPr>
              <w:t>часть в</w:t>
            </w:r>
            <w:r w:rsidRPr="00B105B4">
              <w:rPr>
                <w:b/>
                <w:color w:val="000000" w:themeColor="text1"/>
                <w:sz w:val="24"/>
                <w:szCs w:val="24"/>
                <w:u w:val="single"/>
                <w:lang w:val="ru-RU" w:eastAsia="ru-RU"/>
              </w:rPr>
              <w:t xml:space="preserve"> </w:t>
            </w:r>
            <w:r w:rsidRPr="00B105B4">
              <w:rPr>
                <w:color w:val="auto"/>
                <w:sz w:val="24"/>
                <w:szCs w:val="24"/>
                <w:lang w:eastAsia="ru-RU"/>
              </w:rPr>
              <w:t>районному</w:t>
            </w:r>
            <w:r w:rsidRPr="00B105B4">
              <w:rPr>
                <w:b/>
                <w:color w:val="C00000"/>
                <w:sz w:val="24"/>
                <w:szCs w:val="24"/>
                <w:u w:val="single"/>
                <w:lang w:eastAsia="ru-RU"/>
              </w:rPr>
              <w:t xml:space="preserve"> </w:t>
            </w:r>
            <w:r w:rsidRPr="00B105B4">
              <w:rPr>
                <w:color w:val="auto"/>
                <w:sz w:val="24"/>
                <w:szCs w:val="24"/>
                <w:u w:val="single"/>
                <w:lang w:eastAsia="ru-RU"/>
              </w:rPr>
              <w:t xml:space="preserve">та </w:t>
            </w:r>
            <w:r w:rsidRPr="00B105B4">
              <w:rPr>
                <w:color w:val="auto"/>
                <w:sz w:val="24"/>
                <w:szCs w:val="24"/>
                <w:u w:val="single"/>
                <w:lang w:val="ru-RU" w:eastAsia="ru-RU"/>
              </w:rPr>
              <w:t>обласному етапі Спартакіаді школярів «Гімназіада».</w:t>
            </w:r>
          </w:p>
        </w:tc>
        <w:tc>
          <w:tcPr>
            <w:tcW w:w="1291" w:type="dxa"/>
            <w:tcBorders>
              <w:top w:val="single" w:sz="4" w:space="0" w:color="auto"/>
              <w:left w:val="single" w:sz="4" w:space="0" w:color="auto"/>
              <w:right w:val="single" w:sz="4" w:space="0" w:color="auto"/>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Borders>
              <w:top w:val="single" w:sz="4" w:space="0" w:color="auto"/>
              <w:left w:val="single" w:sz="4" w:space="0" w:color="auto"/>
              <w:right w:val="single" w:sz="4" w:space="0" w:color="auto"/>
            </w:tcBorders>
          </w:tcPr>
          <w:p w:rsidR="00B105B4" w:rsidRPr="00B105B4" w:rsidRDefault="00B105B4" w:rsidP="00B105B4">
            <w:pPr>
              <w:spacing w:after="0" w:line="240" w:lineRule="auto"/>
              <w:ind w:left="0" w:firstLine="0"/>
              <w:jc w:val="left"/>
              <w:rPr>
                <w:color w:val="auto"/>
                <w:sz w:val="20"/>
                <w:szCs w:val="20"/>
              </w:rPr>
            </w:pPr>
            <w:r w:rsidRPr="00B105B4">
              <w:rPr>
                <w:color w:val="C00000"/>
                <w:sz w:val="20"/>
                <w:szCs w:val="20"/>
                <w:lang w:val="ru-RU" w:eastAsia="ru-RU"/>
              </w:rPr>
              <w:t>затрат-виділено коштів 28,000 грн.; к-сть районних та обласних  змагань-7 , відрядження -70 учнів; ефективності: середні витрати на проведення </w:t>
            </w:r>
            <w:r w:rsidRPr="00B105B4">
              <w:rPr>
                <w:color w:val="C00000"/>
                <w:sz w:val="18"/>
                <w:szCs w:val="18"/>
                <w:lang w:val="ru-RU" w:eastAsia="ru-RU"/>
              </w:rPr>
              <w:t xml:space="preserve"> заходу </w:t>
            </w:r>
            <w:r w:rsidRPr="00B105B4">
              <w:rPr>
                <w:color w:val="C00000"/>
                <w:sz w:val="20"/>
                <w:szCs w:val="20"/>
                <w:lang w:val="ru-RU" w:eastAsia="ru-RU"/>
              </w:rPr>
              <w:t>- 0,400 грн. збільшення к-сті учнів, які брали участь у змаганнях по відношенню до минулого року на  4%</w:t>
            </w:r>
          </w:p>
        </w:tc>
        <w:tc>
          <w:tcPr>
            <w:tcW w:w="874" w:type="dxa"/>
            <w:gridSpan w:val="2"/>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center"/>
              <w:rPr>
                <w:sz w:val="24"/>
                <w:szCs w:val="24"/>
              </w:rPr>
            </w:pPr>
            <w:r w:rsidRPr="00B105B4">
              <w:rPr>
                <w:sz w:val="24"/>
                <w:szCs w:val="24"/>
              </w:rPr>
              <w:t>МБ</w:t>
            </w:r>
          </w:p>
        </w:tc>
        <w:tc>
          <w:tcPr>
            <w:tcW w:w="1137" w:type="dxa"/>
            <w:gridSpan w:val="2"/>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center"/>
              <w:rPr>
                <w:b/>
                <w:bCs/>
                <w:sz w:val="24"/>
                <w:szCs w:val="24"/>
              </w:rPr>
            </w:pPr>
            <w:r w:rsidRPr="00B105B4">
              <w:rPr>
                <w:b/>
                <w:bCs/>
                <w:color w:val="C00000"/>
                <w:sz w:val="24"/>
                <w:szCs w:val="24"/>
              </w:rPr>
              <w:t>28,000</w:t>
            </w:r>
          </w:p>
        </w:tc>
        <w:tc>
          <w:tcPr>
            <w:tcW w:w="99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Borders>
              <w:top w:val="single" w:sz="4" w:space="0" w:color="auto"/>
              <w:left w:val="single" w:sz="4" w:space="0" w:color="auto"/>
              <w:bottom w:val="single" w:sz="4" w:space="0" w:color="auto"/>
            </w:tcBorders>
          </w:tcPr>
          <w:p w:rsidR="00B105B4" w:rsidRPr="00B105B4" w:rsidRDefault="00B105B4" w:rsidP="00B105B4">
            <w:pPr>
              <w:spacing w:after="0" w:line="240" w:lineRule="auto"/>
              <w:ind w:left="0" w:right="-108" w:hanging="3122"/>
              <w:jc w:val="left"/>
              <w:rPr>
                <w:sz w:val="24"/>
                <w:szCs w:val="24"/>
              </w:rPr>
            </w:pPr>
            <w:r w:rsidRPr="00B105B4">
              <w:rPr>
                <w:sz w:val="24"/>
                <w:szCs w:val="24"/>
              </w:rPr>
              <w:t xml:space="preserve">Покращення результатів          Покращено результати виступів збірних команд громади </w:t>
            </w:r>
            <w:r w:rsidRPr="00B105B4">
              <w:rPr>
                <w:color w:val="auto"/>
                <w:sz w:val="24"/>
                <w:szCs w:val="24"/>
              </w:rPr>
              <w:t xml:space="preserve">в  районних та обласних спортивних </w:t>
            </w:r>
            <w:r w:rsidRPr="00B105B4">
              <w:rPr>
                <w:sz w:val="24"/>
                <w:szCs w:val="24"/>
              </w:rPr>
              <w:t>змаганнях.</w:t>
            </w:r>
          </w:p>
        </w:tc>
      </w:tr>
      <w:tr w:rsidR="00B105B4" w:rsidRPr="00B105B4" w:rsidTr="00B105B4">
        <w:tc>
          <w:tcPr>
            <w:tcW w:w="706" w:type="dxa"/>
            <w:vMerge/>
            <w:tcBorders>
              <w:right w:val="single" w:sz="4" w:space="0" w:color="auto"/>
            </w:tcBorders>
          </w:tcPr>
          <w:p w:rsidR="00B105B4" w:rsidRPr="00B105B4" w:rsidRDefault="00B105B4" w:rsidP="00B105B4">
            <w:pPr>
              <w:spacing w:after="0" w:line="259" w:lineRule="auto"/>
              <w:ind w:left="0" w:firstLine="0"/>
              <w:jc w:val="left"/>
              <w:rPr>
                <w:b/>
                <w:sz w:val="24"/>
                <w:szCs w:val="24"/>
              </w:rPr>
            </w:pPr>
          </w:p>
        </w:tc>
        <w:tc>
          <w:tcPr>
            <w:tcW w:w="2055" w:type="dxa"/>
            <w:vMerge/>
            <w:tcBorders>
              <w:left w:val="single" w:sz="4" w:space="0" w:color="auto"/>
              <w:bottom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uppressAutoHyphens/>
              <w:spacing w:after="0" w:line="1" w:lineRule="atLeast"/>
              <w:ind w:left="0" w:firstLine="0"/>
              <w:jc w:val="left"/>
              <w:textAlignment w:val="top"/>
              <w:outlineLvl w:val="0"/>
              <w:rPr>
                <w:color w:val="000000" w:themeColor="text1"/>
                <w:position w:val="-1"/>
                <w:sz w:val="24"/>
                <w:szCs w:val="24"/>
                <w:lang w:eastAsia="ru-RU"/>
              </w:rPr>
            </w:pPr>
            <w:r w:rsidRPr="00B105B4">
              <w:rPr>
                <w:color w:val="000000" w:themeColor="text1"/>
                <w:position w:val="-1"/>
                <w:sz w:val="24"/>
                <w:szCs w:val="24"/>
                <w:lang w:eastAsia="ru-RU"/>
              </w:rPr>
              <w:t xml:space="preserve">2.5.3. Надати у  бюджет Стрийського району фінансові ресурси у вигляді міжбюджетних трансферів для реалізації </w:t>
            </w:r>
            <w:r w:rsidRPr="00B105B4">
              <w:rPr>
                <w:color w:val="000000" w:themeColor="text1"/>
                <w:position w:val="-1"/>
                <w:sz w:val="24"/>
                <w:szCs w:val="24"/>
                <w:lang w:eastAsia="ru-RU"/>
              </w:rPr>
              <w:lastRenderedPageBreak/>
              <w:t>Комплексної програми розвитку фізичної культури та спорту у Стрийському районі на 2025 рік</w:t>
            </w:r>
          </w:p>
        </w:tc>
        <w:tc>
          <w:tcPr>
            <w:tcW w:w="1291" w:type="dxa"/>
            <w:tcBorders>
              <w:top w:val="single" w:sz="4" w:space="0" w:color="auto"/>
              <w:left w:val="single" w:sz="4" w:space="0" w:color="auto"/>
              <w:right w:val="single" w:sz="4" w:space="0" w:color="auto"/>
            </w:tcBorders>
          </w:tcPr>
          <w:p w:rsidR="00B105B4" w:rsidRPr="00B105B4" w:rsidRDefault="00B105B4" w:rsidP="00B105B4">
            <w:pPr>
              <w:spacing w:after="0" w:line="259" w:lineRule="auto"/>
              <w:ind w:left="0" w:firstLine="0"/>
              <w:jc w:val="center"/>
              <w:rPr>
                <w:color w:val="000000" w:themeColor="text1"/>
                <w:sz w:val="24"/>
                <w:szCs w:val="24"/>
              </w:rPr>
            </w:pPr>
            <w:r w:rsidRPr="00B105B4">
              <w:rPr>
                <w:color w:val="000000" w:themeColor="text1"/>
                <w:sz w:val="24"/>
                <w:szCs w:val="24"/>
              </w:rPr>
              <w:lastRenderedPageBreak/>
              <w:t>відділ освіти</w:t>
            </w:r>
          </w:p>
        </w:tc>
        <w:tc>
          <w:tcPr>
            <w:tcW w:w="2700" w:type="dxa"/>
            <w:tcBorders>
              <w:top w:val="single" w:sz="4" w:space="0" w:color="auto"/>
              <w:left w:val="single" w:sz="4" w:space="0" w:color="auto"/>
              <w:right w:val="single" w:sz="4" w:space="0" w:color="auto"/>
            </w:tcBorders>
          </w:tcPr>
          <w:p w:rsidR="00B105B4" w:rsidRPr="00B105B4" w:rsidRDefault="00B105B4" w:rsidP="00B105B4">
            <w:pPr>
              <w:spacing w:after="0" w:line="240" w:lineRule="auto"/>
              <w:ind w:left="0" w:firstLine="0"/>
              <w:jc w:val="left"/>
              <w:rPr>
                <w:color w:val="000000" w:themeColor="text1"/>
                <w:sz w:val="20"/>
                <w:szCs w:val="20"/>
                <w:lang w:val="ru-RU" w:eastAsia="ru-RU"/>
              </w:rPr>
            </w:pPr>
            <w:r w:rsidRPr="00B105B4">
              <w:rPr>
                <w:color w:val="000000" w:themeColor="text1"/>
                <w:sz w:val="20"/>
                <w:szCs w:val="20"/>
                <w:lang w:val="ru-RU" w:eastAsia="ru-RU"/>
              </w:rPr>
              <w:t xml:space="preserve">затрат-виділено коштів 5,000 грн.; к-сть районних змагань-5 , ефективності: середні витрати на проведення одного  заходу-1,000 грн. збільшення к-сті учнів, які брали участь у </w:t>
            </w:r>
            <w:r w:rsidRPr="00B105B4">
              <w:rPr>
                <w:color w:val="000000" w:themeColor="text1"/>
                <w:sz w:val="20"/>
                <w:szCs w:val="20"/>
                <w:lang w:val="ru-RU" w:eastAsia="ru-RU"/>
              </w:rPr>
              <w:lastRenderedPageBreak/>
              <w:t>змаганнях по відношенню до минулого року на  5%</w:t>
            </w:r>
          </w:p>
        </w:tc>
        <w:tc>
          <w:tcPr>
            <w:tcW w:w="874" w:type="dxa"/>
            <w:gridSpan w:val="2"/>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center"/>
              <w:rPr>
                <w:color w:val="000000" w:themeColor="text1"/>
                <w:sz w:val="24"/>
                <w:szCs w:val="24"/>
              </w:rPr>
            </w:pPr>
            <w:r w:rsidRPr="00B105B4">
              <w:rPr>
                <w:color w:val="000000" w:themeColor="text1"/>
                <w:sz w:val="24"/>
                <w:szCs w:val="24"/>
              </w:rPr>
              <w:lastRenderedPageBreak/>
              <w:t>МБ</w:t>
            </w:r>
          </w:p>
        </w:tc>
        <w:tc>
          <w:tcPr>
            <w:tcW w:w="1137" w:type="dxa"/>
            <w:gridSpan w:val="2"/>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center"/>
              <w:rPr>
                <w:b/>
                <w:bCs/>
                <w:color w:val="000000" w:themeColor="text1"/>
                <w:sz w:val="24"/>
                <w:szCs w:val="24"/>
              </w:rPr>
            </w:pPr>
            <w:r w:rsidRPr="00B105B4">
              <w:rPr>
                <w:b/>
                <w:bCs/>
                <w:color w:val="000000" w:themeColor="text1"/>
                <w:sz w:val="24"/>
                <w:szCs w:val="24"/>
              </w:rPr>
              <w:t>5,00</w:t>
            </w:r>
          </w:p>
        </w:tc>
        <w:tc>
          <w:tcPr>
            <w:tcW w:w="991" w:type="dxa"/>
            <w:gridSpan w:val="2"/>
          </w:tcPr>
          <w:p w:rsidR="00B105B4" w:rsidRPr="00B105B4" w:rsidRDefault="00B105B4" w:rsidP="00B105B4">
            <w:pPr>
              <w:spacing w:after="0" w:line="259" w:lineRule="auto"/>
              <w:ind w:left="0" w:firstLine="0"/>
              <w:jc w:val="center"/>
              <w:rPr>
                <w:color w:val="000000" w:themeColor="text1"/>
                <w:sz w:val="20"/>
                <w:szCs w:val="20"/>
              </w:rPr>
            </w:pPr>
            <w:r w:rsidRPr="00B105B4">
              <w:rPr>
                <w:color w:val="000000" w:themeColor="text1"/>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color w:val="000000" w:themeColor="text1"/>
                <w:sz w:val="20"/>
                <w:szCs w:val="20"/>
              </w:rPr>
            </w:pPr>
            <w:r w:rsidRPr="00B105B4">
              <w:rPr>
                <w:color w:val="000000" w:themeColor="text1"/>
                <w:sz w:val="20"/>
                <w:szCs w:val="20"/>
              </w:rPr>
              <w:t>у межах бюджетних призначень</w:t>
            </w:r>
          </w:p>
        </w:tc>
        <w:tc>
          <w:tcPr>
            <w:tcW w:w="2527" w:type="dxa"/>
            <w:tcBorders>
              <w:top w:val="single" w:sz="4" w:space="0" w:color="auto"/>
              <w:left w:val="single" w:sz="4" w:space="0" w:color="auto"/>
              <w:bottom w:val="single" w:sz="4" w:space="0" w:color="auto"/>
            </w:tcBorders>
          </w:tcPr>
          <w:p w:rsidR="00B105B4" w:rsidRPr="00B105B4" w:rsidRDefault="00B105B4" w:rsidP="00B105B4">
            <w:pPr>
              <w:spacing w:after="0" w:line="240" w:lineRule="auto"/>
              <w:ind w:left="0" w:right="-108" w:firstLine="0"/>
              <w:jc w:val="left"/>
              <w:rPr>
                <w:color w:val="000000" w:themeColor="text1"/>
                <w:sz w:val="24"/>
                <w:szCs w:val="24"/>
              </w:rPr>
            </w:pPr>
            <w:r w:rsidRPr="00B105B4">
              <w:rPr>
                <w:color w:val="000000" w:themeColor="text1"/>
                <w:sz w:val="24"/>
                <w:szCs w:val="24"/>
              </w:rPr>
              <w:t xml:space="preserve">Взято участь у районних спортивних змаганнях з футболу/футзалу, волейболу, шахів/настільного тенісу. Придбано </w:t>
            </w:r>
            <w:r w:rsidRPr="00B105B4">
              <w:rPr>
                <w:color w:val="000000" w:themeColor="text1"/>
                <w:sz w:val="24"/>
                <w:szCs w:val="24"/>
              </w:rPr>
              <w:lastRenderedPageBreak/>
              <w:t xml:space="preserve">нагороди, кубки, медалі, грамоти. </w:t>
            </w:r>
          </w:p>
          <w:p w:rsidR="00B105B4" w:rsidRPr="00B105B4" w:rsidRDefault="00B105B4" w:rsidP="00B105B4">
            <w:pPr>
              <w:spacing w:after="0" w:line="240" w:lineRule="auto"/>
              <w:ind w:left="0" w:right="-108" w:firstLine="0"/>
              <w:jc w:val="left"/>
              <w:rPr>
                <w:color w:val="000000" w:themeColor="text1"/>
                <w:sz w:val="24"/>
                <w:szCs w:val="24"/>
              </w:rPr>
            </w:pPr>
            <w:r w:rsidRPr="00B105B4">
              <w:rPr>
                <w:color w:val="000000" w:themeColor="text1"/>
                <w:sz w:val="24"/>
                <w:szCs w:val="24"/>
              </w:rPr>
              <w:t>Покращено результати виступів збірних команд громади в районних спортивних змаганнях.</w:t>
            </w:r>
          </w:p>
        </w:tc>
      </w:tr>
      <w:tr w:rsidR="00B105B4" w:rsidRPr="00B105B4" w:rsidTr="00B105B4">
        <w:tc>
          <w:tcPr>
            <w:tcW w:w="706" w:type="dxa"/>
            <w:tcBorders>
              <w:righ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2.6.</w:t>
            </w:r>
          </w:p>
        </w:tc>
        <w:tc>
          <w:tcPr>
            <w:tcW w:w="2055" w:type="dxa"/>
            <w:tcBorders>
              <w:left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B105B4">
              <w:rPr>
                <w:b/>
                <w:color w:val="auto"/>
                <w:position w:val="-1"/>
                <w:sz w:val="24"/>
                <w:szCs w:val="24"/>
                <w:lang w:eastAsia="ru-RU"/>
              </w:rPr>
              <w:t>Завдання 6.</w:t>
            </w:r>
            <w:r w:rsidRPr="00B105B4">
              <w:rPr>
                <w:color w:val="auto"/>
                <w:position w:val="-1"/>
                <w:szCs w:val="28"/>
                <w:lang w:eastAsia="ru-RU"/>
              </w:rPr>
              <w:t xml:space="preserve">  </w:t>
            </w:r>
            <w:r w:rsidRPr="00B105B4">
              <w:rPr>
                <w:b/>
                <w:bCs/>
                <w:color w:val="auto"/>
                <w:position w:val="-1"/>
                <w:sz w:val="24"/>
                <w:szCs w:val="24"/>
                <w:lang w:eastAsia="ru-RU"/>
              </w:rPr>
              <w:t>Реалізація  Державного стандарту Нової української школи.</w:t>
            </w:r>
          </w:p>
        </w:tc>
        <w:tc>
          <w:tcPr>
            <w:tcW w:w="246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uppressAutoHyphens/>
              <w:spacing w:after="0" w:line="1" w:lineRule="atLeast"/>
              <w:ind w:left="0" w:firstLine="0"/>
              <w:jc w:val="left"/>
              <w:textAlignment w:val="top"/>
              <w:outlineLvl w:val="0"/>
              <w:rPr>
                <w:color w:val="auto"/>
                <w:position w:val="-1"/>
                <w:sz w:val="24"/>
                <w:szCs w:val="24"/>
                <w:lang w:eastAsia="ru-RU"/>
              </w:rPr>
            </w:pPr>
            <w:r w:rsidRPr="00B105B4">
              <w:rPr>
                <w:color w:val="auto"/>
                <w:position w:val="-1"/>
                <w:sz w:val="24"/>
                <w:szCs w:val="24"/>
                <w:lang w:eastAsia="ru-RU"/>
              </w:rPr>
              <w:t>2.6.1.</w:t>
            </w:r>
            <w:r w:rsidRPr="00B105B4">
              <w:rPr>
                <w:color w:val="333333"/>
                <w:position w:val="-1"/>
                <w:sz w:val="24"/>
                <w:szCs w:val="24"/>
                <w:shd w:val="clear" w:color="auto" w:fill="FFFFFF"/>
                <w:lang w:eastAsia="ru-RU"/>
              </w:rPr>
              <w:t xml:space="preserve">  Забезпечити формування ключових компетентностей та наскрізних умінь здобувачів освіти.</w:t>
            </w:r>
          </w:p>
        </w:tc>
        <w:tc>
          <w:tcPr>
            <w:tcW w:w="1291"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10 ЗЗСО</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w:t>
            </w:r>
          </w:p>
          <w:p w:rsidR="00B105B4" w:rsidRPr="00B105B4" w:rsidRDefault="00B105B4" w:rsidP="00B105B4">
            <w:pPr>
              <w:spacing w:after="0" w:line="259" w:lineRule="auto"/>
              <w:ind w:left="0" w:firstLine="0"/>
              <w:jc w:val="center"/>
              <w:rPr>
                <w:sz w:val="20"/>
                <w:szCs w:val="20"/>
              </w:rPr>
            </w:pPr>
            <w:r w:rsidRPr="00B105B4">
              <w:rPr>
                <w:sz w:val="20"/>
                <w:szCs w:val="20"/>
              </w:rPr>
              <w:t>самореалізація,</w:t>
            </w:r>
          </w:p>
          <w:p w:rsidR="00B105B4" w:rsidRPr="00B105B4" w:rsidRDefault="00B105B4" w:rsidP="00B105B4">
            <w:pPr>
              <w:spacing w:after="0" w:line="259" w:lineRule="auto"/>
              <w:ind w:left="0" w:firstLine="0"/>
              <w:jc w:val="center"/>
              <w:rPr>
                <w:sz w:val="20"/>
                <w:szCs w:val="20"/>
              </w:rPr>
            </w:pPr>
            <w:r w:rsidRPr="00B105B4">
              <w:rPr>
                <w:sz w:val="20"/>
                <w:szCs w:val="20"/>
              </w:rPr>
              <w:t>професійне самовизначення та формування життєвої компетентності</w:t>
            </w:r>
          </w:p>
          <w:p w:rsidR="00B105B4" w:rsidRPr="00B105B4" w:rsidRDefault="00B105B4" w:rsidP="00B105B4">
            <w:pPr>
              <w:spacing w:after="0" w:line="240" w:lineRule="auto"/>
              <w:ind w:left="0" w:firstLine="0"/>
              <w:jc w:val="left"/>
              <w:rPr>
                <w:sz w:val="20"/>
                <w:szCs w:val="20"/>
                <w:lang w:val="ru-RU" w:eastAsia="ru-RU"/>
              </w:rPr>
            </w:pPr>
            <w:r w:rsidRPr="00B105B4">
              <w:rPr>
                <w:sz w:val="20"/>
                <w:szCs w:val="20"/>
              </w:rPr>
              <w:t>особистості.</w:t>
            </w:r>
          </w:p>
        </w:tc>
        <w:tc>
          <w:tcPr>
            <w:tcW w:w="874" w:type="dxa"/>
            <w:gridSpan w:val="2"/>
          </w:tcPr>
          <w:p w:rsidR="00B105B4" w:rsidRPr="00B105B4" w:rsidRDefault="00B105B4" w:rsidP="00B105B4">
            <w:pPr>
              <w:spacing w:after="0" w:line="259" w:lineRule="auto"/>
              <w:ind w:left="0" w:firstLine="0"/>
              <w:jc w:val="center"/>
              <w:rPr>
                <w:sz w:val="24"/>
                <w:szCs w:val="24"/>
              </w:rPr>
            </w:pPr>
            <w:r w:rsidRPr="00B105B4">
              <w:rPr>
                <w:sz w:val="22"/>
              </w:rPr>
              <w:t>-</w:t>
            </w:r>
          </w:p>
        </w:tc>
        <w:tc>
          <w:tcPr>
            <w:tcW w:w="1137" w:type="dxa"/>
            <w:gridSpan w:val="2"/>
          </w:tcPr>
          <w:p w:rsidR="00B105B4" w:rsidRPr="00B105B4" w:rsidRDefault="00B105B4" w:rsidP="00B105B4">
            <w:pPr>
              <w:spacing w:after="0" w:line="259" w:lineRule="auto"/>
              <w:ind w:left="0" w:firstLine="0"/>
              <w:jc w:val="center"/>
              <w:rPr>
                <w:b/>
                <w:bCs/>
                <w:sz w:val="24"/>
                <w:szCs w:val="24"/>
              </w:rPr>
            </w:pPr>
            <w:r w:rsidRPr="00B105B4">
              <w:rPr>
                <w:sz w:val="20"/>
                <w:szCs w:val="20"/>
              </w:rPr>
              <w:t>Не потребує додаткового фінансування</w:t>
            </w:r>
          </w:p>
        </w:tc>
        <w:tc>
          <w:tcPr>
            <w:tcW w:w="99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Pr>
          <w:p w:rsidR="00B105B4" w:rsidRPr="00B105B4" w:rsidRDefault="00B105B4" w:rsidP="00B105B4">
            <w:pPr>
              <w:spacing w:after="0" w:line="240" w:lineRule="auto"/>
              <w:ind w:left="0" w:right="-109" w:firstLine="0"/>
              <w:jc w:val="left"/>
              <w:rPr>
                <w:sz w:val="24"/>
                <w:szCs w:val="24"/>
              </w:rPr>
            </w:pPr>
            <w:r w:rsidRPr="00B105B4">
              <w:rPr>
                <w:sz w:val="24"/>
                <w:szCs w:val="24"/>
              </w:rPr>
              <w:t>С</w:t>
            </w:r>
            <w:r w:rsidRPr="00B105B4">
              <w:rPr>
                <w:color w:val="auto"/>
                <w:sz w:val="24"/>
                <w:szCs w:val="24"/>
              </w:rPr>
              <w:t>формувано компетентності, необхідні для соціалізації та громадянської активності, свідомого вибору подальшого життєвого шляху та самореалізації особистості.</w:t>
            </w:r>
            <w:r w:rsidRPr="00B105B4">
              <w:rPr>
                <w:sz w:val="24"/>
                <w:szCs w:val="24"/>
              </w:rPr>
              <w:t xml:space="preserve"> Забезпечено реалізацію інноваційної діяльності в ЗЗСО громади.</w:t>
            </w:r>
          </w:p>
        </w:tc>
      </w:tr>
      <w:tr w:rsidR="00B105B4" w:rsidRPr="00B105B4" w:rsidTr="00B105B4">
        <w:trPr>
          <w:trHeight w:val="1938"/>
        </w:trPr>
        <w:tc>
          <w:tcPr>
            <w:tcW w:w="706" w:type="dxa"/>
            <w:tcBorders>
              <w:righ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t>2.7.</w:t>
            </w:r>
          </w:p>
        </w:tc>
        <w:tc>
          <w:tcPr>
            <w:tcW w:w="2055" w:type="dxa"/>
            <w:tcBorders>
              <w:left w:val="single" w:sz="4" w:space="0" w:color="auto"/>
              <w:bottom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B105B4">
              <w:rPr>
                <w:b/>
                <w:color w:val="auto"/>
                <w:position w:val="-1"/>
                <w:sz w:val="24"/>
                <w:szCs w:val="24"/>
                <w:lang w:eastAsia="ru-RU"/>
              </w:rPr>
              <w:t>Завдання 7.</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bCs/>
                <w:color w:val="auto"/>
                <w:position w:val="-1"/>
                <w:sz w:val="24"/>
                <w:szCs w:val="24"/>
                <w:lang w:eastAsia="ru-RU"/>
              </w:rPr>
            </w:pPr>
            <w:r w:rsidRPr="00B105B4">
              <w:rPr>
                <w:b/>
                <w:bCs/>
                <w:color w:val="auto"/>
                <w:position w:val="-1"/>
                <w:sz w:val="24"/>
                <w:szCs w:val="24"/>
                <w:lang w:eastAsia="ru-RU"/>
              </w:rPr>
              <w:t>Упровадження STEM-освіти на базі ЗЗСО.</w:t>
            </w:r>
          </w:p>
        </w:tc>
        <w:tc>
          <w:tcPr>
            <w:tcW w:w="246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uppressAutoHyphens/>
              <w:spacing w:after="0" w:line="1" w:lineRule="atLeast"/>
              <w:ind w:left="0" w:firstLine="0"/>
              <w:jc w:val="left"/>
              <w:textAlignment w:val="top"/>
              <w:outlineLvl w:val="0"/>
              <w:rPr>
                <w:color w:val="auto"/>
                <w:position w:val="-1"/>
                <w:sz w:val="24"/>
                <w:szCs w:val="24"/>
                <w:lang w:eastAsia="ru-RU"/>
              </w:rPr>
            </w:pPr>
            <w:r w:rsidRPr="00B105B4">
              <w:rPr>
                <w:color w:val="auto"/>
                <w:position w:val="-1"/>
                <w:sz w:val="24"/>
                <w:szCs w:val="24"/>
                <w:lang w:eastAsia="ru-RU"/>
              </w:rPr>
              <w:t>2.7.1. Організувати ефективну роботу STEM-лабораторій у Новороздільському ліцеї ім В.Труша.</w:t>
            </w:r>
            <w:r w:rsidRPr="00B105B4">
              <w:rPr>
                <w:b/>
                <w:bCs/>
                <w:color w:val="auto"/>
                <w:position w:val="-1"/>
                <w:sz w:val="24"/>
                <w:szCs w:val="24"/>
                <w:lang w:eastAsia="ru-RU"/>
              </w:rPr>
              <w:t xml:space="preserve"> </w:t>
            </w:r>
          </w:p>
        </w:tc>
        <w:tc>
          <w:tcPr>
            <w:tcW w:w="1291" w:type="dxa"/>
          </w:tcPr>
          <w:p w:rsidR="00B105B4" w:rsidRPr="00B105B4" w:rsidRDefault="00B105B4" w:rsidP="00B105B4">
            <w:pPr>
              <w:spacing w:after="0" w:line="259" w:lineRule="auto"/>
              <w:ind w:left="0" w:firstLine="0"/>
              <w:jc w:val="center"/>
              <w:rPr>
                <w:sz w:val="22"/>
              </w:rPr>
            </w:pPr>
            <w:r w:rsidRPr="00B105B4">
              <w:rPr>
                <w:sz w:val="24"/>
                <w:szCs w:val="24"/>
              </w:rPr>
              <w:t>відділ освіти</w:t>
            </w:r>
          </w:p>
        </w:tc>
        <w:tc>
          <w:tcPr>
            <w:tcW w:w="2700"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1 ЗЗСО</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w:t>
            </w:r>
          </w:p>
          <w:p w:rsidR="00B105B4" w:rsidRPr="00B105B4" w:rsidRDefault="00B105B4" w:rsidP="00B105B4">
            <w:pPr>
              <w:spacing w:line="259" w:lineRule="auto"/>
              <w:jc w:val="center"/>
              <w:rPr>
                <w:sz w:val="20"/>
                <w:szCs w:val="20"/>
              </w:rPr>
            </w:pPr>
            <w:r w:rsidRPr="00B105B4">
              <w:rPr>
                <w:sz w:val="20"/>
                <w:szCs w:val="20"/>
              </w:rPr>
              <w:t>творчий розвиток здобувачів освіти через залучення їх до проєктної діяльності, освоєння нових технологій майбутньої професійної діяльності.</w:t>
            </w:r>
          </w:p>
        </w:tc>
        <w:tc>
          <w:tcPr>
            <w:tcW w:w="874" w:type="dxa"/>
            <w:gridSpan w:val="2"/>
          </w:tcPr>
          <w:p w:rsidR="00B105B4" w:rsidRPr="00B105B4" w:rsidRDefault="00B105B4" w:rsidP="00B105B4">
            <w:pPr>
              <w:spacing w:after="0" w:line="259" w:lineRule="auto"/>
              <w:ind w:left="0" w:firstLine="0"/>
              <w:jc w:val="center"/>
              <w:rPr>
                <w:sz w:val="20"/>
                <w:szCs w:val="20"/>
              </w:rPr>
            </w:pPr>
            <w:r w:rsidRPr="00B105B4">
              <w:rPr>
                <w:sz w:val="22"/>
              </w:rPr>
              <w:t>-</w:t>
            </w:r>
          </w:p>
        </w:tc>
        <w:tc>
          <w:tcPr>
            <w:tcW w:w="1137" w:type="dxa"/>
            <w:gridSpan w:val="2"/>
          </w:tcPr>
          <w:p w:rsidR="00B105B4" w:rsidRPr="00B105B4" w:rsidRDefault="00B105B4" w:rsidP="00B105B4">
            <w:pPr>
              <w:spacing w:after="0" w:line="259" w:lineRule="auto"/>
              <w:ind w:left="0" w:firstLine="0"/>
              <w:jc w:val="center"/>
              <w:rPr>
                <w:sz w:val="24"/>
                <w:szCs w:val="24"/>
              </w:rPr>
            </w:pPr>
            <w:r w:rsidRPr="00B105B4">
              <w:rPr>
                <w:sz w:val="20"/>
                <w:szCs w:val="20"/>
              </w:rPr>
              <w:t>Не потребує додаткового фінансування</w:t>
            </w:r>
          </w:p>
        </w:tc>
        <w:tc>
          <w:tcPr>
            <w:tcW w:w="99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527" w:type="dxa"/>
          </w:tcPr>
          <w:p w:rsidR="00B105B4" w:rsidRPr="00B105B4" w:rsidRDefault="00B105B4" w:rsidP="00B105B4">
            <w:pPr>
              <w:spacing w:after="0" w:line="240" w:lineRule="auto"/>
              <w:ind w:left="0" w:firstLine="0"/>
              <w:jc w:val="left"/>
              <w:rPr>
                <w:rFonts w:eastAsiaTheme="minorHAnsi"/>
                <w:bCs/>
                <w:color w:val="auto"/>
                <w:sz w:val="24"/>
                <w:szCs w:val="24"/>
                <w:lang w:eastAsia="en-US"/>
              </w:rPr>
            </w:pPr>
            <w:r w:rsidRPr="00B105B4">
              <w:rPr>
                <w:color w:val="222222"/>
                <w:sz w:val="24"/>
                <w:szCs w:val="24"/>
                <w:lang w:eastAsia="en-US"/>
              </w:rPr>
              <w:t>Сформовано STEM- компетентності, визначені Концепцією розвитку природничо- математичної освіти (STEM- освіти</w:t>
            </w:r>
            <w:r w:rsidRPr="00B105B4">
              <w:rPr>
                <w:rFonts w:eastAsiaTheme="minorHAnsi"/>
                <w:bCs/>
                <w:color w:val="auto"/>
                <w:sz w:val="24"/>
                <w:szCs w:val="24"/>
                <w:lang w:eastAsia="en-US"/>
              </w:rPr>
              <w:t>).</w:t>
            </w:r>
          </w:p>
          <w:p w:rsidR="00B105B4" w:rsidRPr="00B105B4" w:rsidRDefault="00B105B4" w:rsidP="00B105B4">
            <w:pPr>
              <w:spacing w:after="0" w:line="240" w:lineRule="auto"/>
              <w:ind w:left="0" w:firstLine="0"/>
              <w:jc w:val="left"/>
              <w:rPr>
                <w:rFonts w:eastAsiaTheme="minorHAnsi"/>
                <w:b/>
                <w:color w:val="auto"/>
                <w:sz w:val="24"/>
                <w:szCs w:val="24"/>
                <w:lang w:eastAsia="en-US"/>
              </w:rPr>
            </w:pPr>
            <w:r w:rsidRPr="00B105B4">
              <w:rPr>
                <w:sz w:val="24"/>
                <w:szCs w:val="24"/>
              </w:rPr>
              <w:t xml:space="preserve">Забезпечено засвоєння учнями початкових технічних і технологічних знань, елементарних уявлень і понять, ознайомлено їх зі світом техніки,найпростішими технологічними процесами, </w:t>
            </w:r>
            <w:r w:rsidRPr="00B105B4">
              <w:rPr>
                <w:sz w:val="24"/>
                <w:szCs w:val="24"/>
              </w:rPr>
              <w:lastRenderedPageBreak/>
              <w:t>графічною грамотністю, технічним моделюванням, конструюванням і дизайном, поглиблено знання з базових шкільних дисциплін та в інших наукових сферах.</w:t>
            </w:r>
          </w:p>
          <w:p w:rsidR="00B105B4" w:rsidRPr="00B105B4" w:rsidRDefault="00B105B4" w:rsidP="00B105B4">
            <w:pPr>
              <w:spacing w:after="0" w:line="240" w:lineRule="auto"/>
              <w:ind w:left="-1187" w:firstLine="0"/>
              <w:jc w:val="left"/>
              <w:rPr>
                <w:color w:val="auto"/>
                <w:sz w:val="24"/>
                <w:szCs w:val="24"/>
                <w:lang w:eastAsia="ru-RU"/>
              </w:rPr>
            </w:pPr>
          </w:p>
        </w:tc>
      </w:tr>
      <w:tr w:rsidR="00B105B4" w:rsidRPr="00B105B4" w:rsidTr="00B105B4">
        <w:tc>
          <w:tcPr>
            <w:tcW w:w="706" w:type="dxa"/>
            <w:tcBorders>
              <w:righ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2.8.</w:t>
            </w:r>
          </w:p>
        </w:tc>
        <w:tc>
          <w:tcPr>
            <w:tcW w:w="2055" w:type="dxa"/>
            <w:tcBorders>
              <w:left w:val="single" w:sz="4" w:space="0" w:color="auto"/>
              <w:bottom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B105B4">
              <w:rPr>
                <w:b/>
                <w:color w:val="auto"/>
                <w:position w:val="-1"/>
                <w:sz w:val="24"/>
                <w:szCs w:val="24"/>
                <w:lang w:eastAsia="ru-RU"/>
              </w:rPr>
              <w:t>Завдання 8.</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B105B4">
              <w:rPr>
                <w:b/>
                <w:color w:val="auto"/>
                <w:position w:val="-1"/>
                <w:sz w:val="24"/>
                <w:szCs w:val="24"/>
                <w:lang w:eastAsia="ru-RU"/>
              </w:rPr>
              <w:t>Підтримка дітей-сиріт та дітей, позбавлених батьківського піклування.</w:t>
            </w:r>
          </w:p>
        </w:tc>
        <w:tc>
          <w:tcPr>
            <w:tcW w:w="246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jc w:val="left"/>
              <w:rPr>
                <w:sz w:val="24"/>
                <w:szCs w:val="24"/>
              </w:rPr>
            </w:pPr>
            <w:r w:rsidRPr="00B105B4">
              <w:rPr>
                <w:sz w:val="24"/>
                <w:szCs w:val="24"/>
              </w:rPr>
              <w:t xml:space="preserve">2.8.1 Надати </w:t>
            </w:r>
            <w:r w:rsidRPr="00B105B4">
              <w:rPr>
                <w:sz w:val="24"/>
                <w:szCs w:val="24"/>
                <w:shd w:val="clear" w:color="auto" w:fill="FFFFFF"/>
              </w:rPr>
              <w:t>одноразову допомогу дітям-сиротам і дітям, позбавленим батьківського піклування, після досягнення 18-річного віку.</w:t>
            </w:r>
          </w:p>
          <w:p w:rsidR="00B105B4" w:rsidRPr="00B105B4" w:rsidRDefault="00B105B4" w:rsidP="00B105B4">
            <w:pPr>
              <w:rPr>
                <w:sz w:val="24"/>
                <w:szCs w:val="24"/>
              </w:rPr>
            </w:pPr>
          </w:p>
          <w:p w:rsidR="00B105B4" w:rsidRPr="00B105B4" w:rsidRDefault="00B105B4" w:rsidP="00B105B4">
            <w:pPr>
              <w:rPr>
                <w:sz w:val="24"/>
                <w:szCs w:val="24"/>
              </w:rPr>
            </w:pPr>
          </w:p>
          <w:p w:rsidR="00B105B4" w:rsidRPr="00B105B4" w:rsidRDefault="00B105B4" w:rsidP="00B105B4">
            <w:pPr>
              <w:suppressAutoHyphens/>
              <w:spacing w:after="0" w:line="1" w:lineRule="atLeast"/>
              <w:ind w:left="0" w:firstLine="0"/>
              <w:jc w:val="left"/>
              <w:textAlignment w:val="top"/>
              <w:outlineLvl w:val="0"/>
              <w:rPr>
                <w:color w:val="auto"/>
                <w:position w:val="-1"/>
                <w:sz w:val="24"/>
                <w:szCs w:val="24"/>
                <w:lang w:eastAsia="ru-RU"/>
              </w:rPr>
            </w:pPr>
          </w:p>
        </w:tc>
        <w:tc>
          <w:tcPr>
            <w:tcW w:w="1291"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700"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 14,480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8 дітей</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ефективності- 1,810 грн. на одну особу, якості-100 % забезпечення дітей матеріальною допомогою.</w:t>
            </w:r>
          </w:p>
          <w:p w:rsidR="00B105B4" w:rsidRPr="00B105B4" w:rsidRDefault="00B105B4" w:rsidP="00B105B4">
            <w:pPr>
              <w:spacing w:after="0" w:line="259" w:lineRule="auto"/>
              <w:ind w:left="0" w:firstLine="0"/>
              <w:jc w:val="center"/>
              <w:rPr>
                <w:sz w:val="20"/>
                <w:szCs w:val="20"/>
              </w:rPr>
            </w:pPr>
          </w:p>
        </w:tc>
        <w:tc>
          <w:tcPr>
            <w:tcW w:w="827" w:type="dxa"/>
          </w:tcPr>
          <w:p w:rsidR="00B105B4" w:rsidRPr="00B105B4" w:rsidRDefault="00B105B4" w:rsidP="00B105B4">
            <w:pPr>
              <w:spacing w:after="0" w:line="259" w:lineRule="auto"/>
              <w:ind w:left="0" w:firstLine="0"/>
              <w:jc w:val="center"/>
              <w:rPr>
                <w:sz w:val="20"/>
                <w:szCs w:val="20"/>
              </w:rPr>
            </w:pPr>
            <w:r w:rsidRPr="00B105B4">
              <w:rPr>
                <w:sz w:val="20"/>
                <w:szCs w:val="20"/>
              </w:rPr>
              <w:t>МБ</w:t>
            </w:r>
          </w:p>
          <w:p w:rsidR="00B105B4" w:rsidRPr="00B105B4" w:rsidRDefault="00B105B4" w:rsidP="00B105B4">
            <w:pPr>
              <w:spacing w:after="0" w:line="259" w:lineRule="auto"/>
              <w:ind w:left="0" w:firstLine="0"/>
              <w:jc w:val="center"/>
              <w:rPr>
                <w:sz w:val="20"/>
                <w:szCs w:val="20"/>
              </w:rPr>
            </w:pPr>
            <w:r w:rsidRPr="00B105B4">
              <w:rPr>
                <w:sz w:val="20"/>
                <w:szCs w:val="20"/>
              </w:rPr>
              <w:t xml:space="preserve"> </w:t>
            </w:r>
          </w:p>
        </w:tc>
        <w:tc>
          <w:tcPr>
            <w:tcW w:w="1159" w:type="dxa"/>
            <w:gridSpan w:val="2"/>
          </w:tcPr>
          <w:p w:rsidR="00B105B4" w:rsidRPr="00B105B4" w:rsidRDefault="00B105B4" w:rsidP="00B105B4">
            <w:pPr>
              <w:spacing w:after="0" w:line="259" w:lineRule="auto"/>
              <w:ind w:left="0" w:firstLine="0"/>
              <w:jc w:val="center"/>
              <w:rPr>
                <w:b/>
                <w:bCs/>
                <w:sz w:val="24"/>
                <w:szCs w:val="24"/>
              </w:rPr>
            </w:pPr>
            <w:r w:rsidRPr="00B105B4">
              <w:rPr>
                <w:b/>
                <w:bCs/>
                <w:sz w:val="24"/>
                <w:szCs w:val="24"/>
              </w:rPr>
              <w:t>14,480</w:t>
            </w:r>
          </w:p>
        </w:tc>
        <w:tc>
          <w:tcPr>
            <w:tcW w:w="991" w:type="dxa"/>
            <w:gridSpan w:val="2"/>
          </w:tcPr>
          <w:p w:rsidR="00B105B4" w:rsidRPr="00B105B4" w:rsidRDefault="00B105B4" w:rsidP="00B105B4">
            <w:pPr>
              <w:spacing w:after="0" w:line="259" w:lineRule="auto"/>
              <w:ind w:left="0" w:firstLine="0"/>
              <w:jc w:val="center"/>
              <w:rPr>
                <w:sz w:val="18"/>
                <w:szCs w:val="18"/>
              </w:rPr>
            </w:pPr>
            <w:r w:rsidRPr="00B105B4">
              <w:rPr>
                <w:sz w:val="18"/>
                <w:szCs w:val="18"/>
              </w:rPr>
              <w:t>у межах бюджетних призначень</w:t>
            </w:r>
          </w:p>
        </w:tc>
        <w:tc>
          <w:tcPr>
            <w:tcW w:w="1134" w:type="dxa"/>
            <w:gridSpan w:val="2"/>
          </w:tcPr>
          <w:p w:rsidR="00B105B4" w:rsidRPr="00B105B4" w:rsidRDefault="00B105B4" w:rsidP="00B105B4">
            <w:pPr>
              <w:spacing w:after="0" w:line="259" w:lineRule="auto"/>
              <w:ind w:left="0" w:firstLine="0"/>
              <w:jc w:val="center"/>
              <w:rPr>
                <w:sz w:val="18"/>
                <w:szCs w:val="18"/>
              </w:rPr>
            </w:pPr>
            <w:r w:rsidRPr="00B105B4">
              <w:rPr>
                <w:sz w:val="18"/>
                <w:szCs w:val="18"/>
              </w:rPr>
              <w:t>у межах бюджетних призначень</w:t>
            </w:r>
          </w:p>
        </w:tc>
        <w:tc>
          <w:tcPr>
            <w:tcW w:w="2552" w:type="dxa"/>
            <w:gridSpan w:val="2"/>
          </w:tcPr>
          <w:p w:rsidR="00B105B4" w:rsidRPr="00B105B4" w:rsidRDefault="00B105B4" w:rsidP="00B105B4">
            <w:pPr>
              <w:spacing w:after="0" w:line="240" w:lineRule="auto"/>
              <w:ind w:left="0" w:firstLine="0"/>
              <w:jc w:val="left"/>
              <w:rPr>
                <w:sz w:val="24"/>
                <w:szCs w:val="24"/>
                <w:shd w:val="clear" w:color="auto" w:fill="FFFFFF"/>
              </w:rPr>
            </w:pPr>
            <w:r w:rsidRPr="00B105B4">
              <w:rPr>
                <w:sz w:val="24"/>
                <w:szCs w:val="24"/>
                <w:shd w:val="clear" w:color="auto" w:fill="FFFFFF"/>
              </w:rPr>
              <w:t>Виплачено одноразову допомогу у готівковій (грошовій) формі дітям-сиротам і дітям, позбавленим батьківського піклування на підставі заяви та паспорта </w:t>
            </w:r>
          </w:p>
          <w:p w:rsidR="00B105B4" w:rsidRPr="00B105B4" w:rsidRDefault="00B105B4" w:rsidP="00B105B4">
            <w:pPr>
              <w:spacing w:after="0" w:line="240" w:lineRule="auto"/>
              <w:ind w:left="0" w:firstLine="0"/>
              <w:jc w:val="left"/>
              <w:rPr>
                <w:color w:val="222222"/>
                <w:sz w:val="24"/>
                <w:szCs w:val="24"/>
                <w:lang w:eastAsia="en-US"/>
              </w:rPr>
            </w:pPr>
            <w:r w:rsidRPr="00B105B4">
              <w:rPr>
                <w:sz w:val="24"/>
                <w:szCs w:val="24"/>
                <w:shd w:val="clear" w:color="auto" w:fill="FFFFFF"/>
              </w:rPr>
              <w:t>отримувача цієї допомоги.</w:t>
            </w:r>
          </w:p>
        </w:tc>
      </w:tr>
      <w:tr w:rsidR="00B105B4" w:rsidRPr="00B105B4" w:rsidTr="00B105B4">
        <w:tc>
          <w:tcPr>
            <w:tcW w:w="10087" w:type="dxa"/>
            <w:gridSpan w:val="7"/>
            <w:shd w:val="clear" w:color="auto" w:fill="auto"/>
          </w:tcPr>
          <w:p w:rsidR="00B105B4" w:rsidRPr="00B105B4" w:rsidRDefault="00B105B4" w:rsidP="00B105B4">
            <w:pPr>
              <w:spacing w:after="0" w:line="259" w:lineRule="auto"/>
              <w:ind w:left="0" w:firstLine="0"/>
              <w:jc w:val="left"/>
              <w:rPr>
                <w:b/>
                <w:sz w:val="24"/>
                <w:szCs w:val="24"/>
              </w:rPr>
            </w:pPr>
            <w:r w:rsidRPr="00B105B4">
              <w:rPr>
                <w:b/>
                <w:sz w:val="24"/>
                <w:szCs w:val="24"/>
              </w:rPr>
              <w:t>Загалом коштів:</w:t>
            </w:r>
          </w:p>
        </w:tc>
        <w:tc>
          <w:tcPr>
            <w:tcW w:w="1137" w:type="dxa"/>
            <w:gridSpan w:val="2"/>
            <w:shd w:val="clear" w:color="auto" w:fill="auto"/>
          </w:tcPr>
          <w:p w:rsidR="00B105B4" w:rsidRPr="00B105B4" w:rsidRDefault="00B105B4" w:rsidP="00B105B4">
            <w:pPr>
              <w:spacing w:after="0" w:line="259" w:lineRule="auto"/>
              <w:ind w:left="0" w:firstLine="0"/>
              <w:jc w:val="left"/>
              <w:rPr>
                <w:b/>
                <w:sz w:val="24"/>
                <w:szCs w:val="24"/>
              </w:rPr>
            </w:pPr>
            <w:r w:rsidRPr="00B105B4">
              <w:rPr>
                <w:b/>
                <w:sz w:val="24"/>
                <w:szCs w:val="24"/>
              </w:rPr>
              <w:t>2</w:t>
            </w:r>
            <w:r w:rsidRPr="00B105B4">
              <w:rPr>
                <w:b/>
                <w:sz w:val="24"/>
                <w:szCs w:val="24"/>
                <w:lang w:val="en-US"/>
              </w:rPr>
              <w:t>35</w:t>
            </w:r>
            <w:r w:rsidRPr="00B105B4">
              <w:rPr>
                <w:b/>
                <w:sz w:val="24"/>
                <w:szCs w:val="24"/>
              </w:rPr>
              <w:t>,480</w:t>
            </w:r>
          </w:p>
        </w:tc>
        <w:tc>
          <w:tcPr>
            <w:tcW w:w="991" w:type="dxa"/>
            <w:gridSpan w:val="2"/>
            <w:shd w:val="clear" w:color="auto" w:fill="auto"/>
          </w:tcPr>
          <w:p w:rsidR="00B105B4" w:rsidRPr="00B105B4" w:rsidRDefault="00B105B4" w:rsidP="00B105B4">
            <w:pPr>
              <w:spacing w:after="0" w:line="259" w:lineRule="auto"/>
              <w:ind w:left="0" w:firstLine="0"/>
              <w:jc w:val="left"/>
              <w:rPr>
                <w:sz w:val="24"/>
                <w:szCs w:val="24"/>
              </w:rPr>
            </w:pPr>
          </w:p>
        </w:tc>
        <w:tc>
          <w:tcPr>
            <w:tcW w:w="1134" w:type="dxa"/>
            <w:gridSpan w:val="2"/>
            <w:shd w:val="clear" w:color="auto" w:fill="auto"/>
          </w:tcPr>
          <w:p w:rsidR="00B105B4" w:rsidRPr="00B105B4" w:rsidRDefault="00B105B4" w:rsidP="00B105B4">
            <w:pPr>
              <w:spacing w:after="0" w:line="259" w:lineRule="auto"/>
              <w:ind w:left="0" w:firstLine="0"/>
              <w:jc w:val="left"/>
              <w:rPr>
                <w:sz w:val="24"/>
                <w:szCs w:val="24"/>
              </w:rPr>
            </w:pPr>
          </w:p>
        </w:tc>
        <w:tc>
          <w:tcPr>
            <w:tcW w:w="2527" w:type="dxa"/>
            <w:shd w:val="clear" w:color="auto" w:fill="auto"/>
          </w:tcPr>
          <w:p w:rsidR="00B105B4" w:rsidRPr="00B105B4" w:rsidRDefault="00B105B4" w:rsidP="00B105B4">
            <w:pPr>
              <w:spacing w:after="0" w:line="259" w:lineRule="auto"/>
              <w:ind w:left="0" w:firstLine="0"/>
              <w:jc w:val="left"/>
              <w:rPr>
                <w:sz w:val="24"/>
                <w:szCs w:val="24"/>
              </w:rPr>
            </w:pPr>
          </w:p>
        </w:tc>
      </w:tr>
    </w:tbl>
    <w:p w:rsidR="00B105B4" w:rsidRPr="00B105B4" w:rsidRDefault="00B105B4" w:rsidP="00B105B4">
      <w:pPr>
        <w:spacing w:after="0" w:line="259" w:lineRule="auto"/>
        <w:ind w:left="0" w:firstLine="0"/>
        <w:jc w:val="left"/>
      </w:pPr>
    </w:p>
    <w:tbl>
      <w:tblPr>
        <w:tblStyle w:val="1f1"/>
        <w:tblW w:w="15735" w:type="dxa"/>
        <w:tblInd w:w="562" w:type="dxa"/>
        <w:tblLayout w:type="fixed"/>
        <w:tblLook w:val="04A0" w:firstRow="1" w:lastRow="0" w:firstColumn="1" w:lastColumn="0" w:noHBand="0" w:noVBand="1"/>
      </w:tblPr>
      <w:tblGrid>
        <w:gridCol w:w="710"/>
        <w:gridCol w:w="1984"/>
        <w:gridCol w:w="2433"/>
        <w:gridCol w:w="1399"/>
        <w:gridCol w:w="1592"/>
        <w:gridCol w:w="1176"/>
        <w:gridCol w:w="1383"/>
        <w:gridCol w:w="1198"/>
        <w:gridCol w:w="1198"/>
        <w:gridCol w:w="2662"/>
      </w:tblGrid>
      <w:tr w:rsidR="00B105B4" w:rsidRPr="00B105B4" w:rsidTr="00B105B4">
        <w:tc>
          <w:tcPr>
            <w:tcW w:w="710"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center"/>
              <w:rPr>
                <w:b/>
                <w:sz w:val="20"/>
                <w:szCs w:val="20"/>
              </w:rPr>
            </w:pPr>
            <w:r w:rsidRPr="00B105B4">
              <w:rPr>
                <w:b/>
                <w:sz w:val="20"/>
                <w:szCs w:val="20"/>
              </w:rPr>
              <w:t>№</w:t>
            </w:r>
          </w:p>
          <w:p w:rsidR="00B105B4" w:rsidRPr="00B105B4" w:rsidRDefault="00B105B4" w:rsidP="00B105B4">
            <w:pPr>
              <w:spacing w:after="0" w:line="259" w:lineRule="auto"/>
              <w:ind w:left="0" w:firstLine="0"/>
              <w:jc w:val="center"/>
              <w:rPr>
                <w:b/>
                <w:sz w:val="20"/>
                <w:szCs w:val="20"/>
              </w:rPr>
            </w:pPr>
            <w:r w:rsidRPr="00B105B4">
              <w:rPr>
                <w:b/>
                <w:sz w:val="20"/>
                <w:szCs w:val="20"/>
              </w:rPr>
              <w:t>з/п</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2433"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399" w:type="dxa"/>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1592"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color w:val="auto"/>
                <w:sz w:val="20"/>
                <w:szCs w:val="20"/>
              </w:rPr>
            </w:pPr>
            <w:r w:rsidRPr="00B105B4">
              <w:rPr>
                <w:b/>
                <w:color w:val="auto"/>
                <w:sz w:val="20"/>
                <w:szCs w:val="20"/>
              </w:rPr>
              <w:t>Показники виконання заходу, один. виміру</w:t>
            </w:r>
          </w:p>
          <w:p w:rsidR="00B105B4" w:rsidRPr="00B105B4" w:rsidRDefault="00B105B4" w:rsidP="00B105B4">
            <w:pPr>
              <w:spacing w:after="0" w:line="259" w:lineRule="auto"/>
              <w:ind w:left="0" w:firstLine="0"/>
              <w:jc w:val="center"/>
              <w:rPr>
                <w:b/>
                <w:sz w:val="20"/>
                <w:szCs w:val="20"/>
              </w:rPr>
            </w:pPr>
            <w:r w:rsidRPr="00B105B4">
              <w:rPr>
                <w:b/>
                <w:color w:val="auto"/>
                <w:sz w:val="20"/>
                <w:szCs w:val="20"/>
              </w:rPr>
              <w:t>(тис. грн.)</w:t>
            </w:r>
          </w:p>
        </w:tc>
        <w:tc>
          <w:tcPr>
            <w:tcW w:w="1176" w:type="dxa"/>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3779" w:type="dxa"/>
            <w:gridSpan w:val="3"/>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2662" w:type="dxa"/>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c>
          <w:tcPr>
            <w:tcW w:w="710"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984"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433"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399" w:type="dxa"/>
            <w:vMerge/>
            <w:tcBorders>
              <w:left w:val="single" w:sz="4" w:space="0" w:color="000000"/>
            </w:tcBorders>
            <w:shd w:val="clear" w:color="auto" w:fill="auto"/>
          </w:tcPr>
          <w:p w:rsidR="00B105B4" w:rsidRPr="00B105B4" w:rsidRDefault="00B105B4" w:rsidP="00B105B4">
            <w:pPr>
              <w:spacing w:after="0" w:line="259" w:lineRule="auto"/>
              <w:ind w:left="0" w:firstLine="0"/>
              <w:jc w:val="center"/>
            </w:pPr>
          </w:p>
        </w:tc>
        <w:tc>
          <w:tcPr>
            <w:tcW w:w="1592" w:type="dxa"/>
            <w:vMerge/>
            <w:shd w:val="clear" w:color="auto" w:fill="auto"/>
          </w:tcPr>
          <w:p w:rsidR="00B105B4" w:rsidRPr="00B105B4" w:rsidRDefault="00B105B4" w:rsidP="00B105B4">
            <w:pPr>
              <w:spacing w:after="0" w:line="259" w:lineRule="auto"/>
              <w:ind w:left="0" w:firstLine="0"/>
              <w:jc w:val="center"/>
            </w:pPr>
          </w:p>
        </w:tc>
        <w:tc>
          <w:tcPr>
            <w:tcW w:w="1176" w:type="dxa"/>
            <w:vMerge/>
            <w:tcBorders>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3779" w:type="dxa"/>
            <w:gridSpan w:val="3"/>
            <w:tcBorders>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Обсяги, тис. грн</w:t>
            </w:r>
          </w:p>
        </w:tc>
        <w:tc>
          <w:tcPr>
            <w:tcW w:w="2662" w:type="dxa"/>
            <w:vMerge/>
            <w:shd w:val="clear" w:color="auto" w:fill="auto"/>
          </w:tcPr>
          <w:p w:rsidR="00B105B4" w:rsidRPr="00B105B4" w:rsidRDefault="00B105B4" w:rsidP="00B105B4">
            <w:pPr>
              <w:spacing w:after="0" w:line="259" w:lineRule="auto"/>
              <w:ind w:left="0" w:firstLine="0"/>
              <w:jc w:val="center"/>
            </w:pPr>
          </w:p>
        </w:tc>
      </w:tr>
      <w:tr w:rsidR="00B105B4" w:rsidRPr="00B105B4" w:rsidTr="00B105B4">
        <w:tc>
          <w:tcPr>
            <w:tcW w:w="710"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984"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433"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399" w:type="dxa"/>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center"/>
            </w:pPr>
          </w:p>
        </w:tc>
        <w:tc>
          <w:tcPr>
            <w:tcW w:w="1592" w:type="dxa"/>
            <w:vMerge/>
            <w:shd w:val="clear" w:color="auto" w:fill="auto"/>
          </w:tcPr>
          <w:p w:rsidR="00B105B4" w:rsidRPr="00B105B4" w:rsidRDefault="00B105B4" w:rsidP="00B105B4">
            <w:pPr>
              <w:spacing w:after="0" w:line="259" w:lineRule="auto"/>
              <w:ind w:left="0" w:firstLine="0"/>
              <w:jc w:val="center"/>
            </w:pPr>
          </w:p>
        </w:tc>
        <w:tc>
          <w:tcPr>
            <w:tcW w:w="1176" w:type="dxa"/>
            <w:vMerge/>
            <w:tcBorders>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2025</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1198" w:type="dxa"/>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2026</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2027</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2662" w:type="dxa"/>
            <w:vMerge/>
            <w:shd w:val="clear" w:color="auto" w:fill="auto"/>
          </w:tcPr>
          <w:p w:rsidR="00B105B4" w:rsidRPr="00B105B4" w:rsidRDefault="00B105B4" w:rsidP="00B105B4">
            <w:pPr>
              <w:spacing w:after="0" w:line="259" w:lineRule="auto"/>
              <w:ind w:left="0" w:firstLine="0"/>
              <w:jc w:val="center"/>
            </w:pPr>
          </w:p>
        </w:tc>
      </w:tr>
      <w:tr w:rsidR="00B105B4" w:rsidRPr="00B105B4" w:rsidTr="00B105B4">
        <w:tc>
          <w:tcPr>
            <w:tcW w:w="15735" w:type="dxa"/>
            <w:gridSpan w:val="10"/>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ІІІ. Позашкільна освіта</w:t>
            </w:r>
          </w:p>
        </w:tc>
      </w:tr>
      <w:tr w:rsidR="00B105B4" w:rsidRPr="00B105B4" w:rsidTr="00B105B4">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3.1.</w:t>
            </w:r>
          </w:p>
        </w:tc>
        <w:tc>
          <w:tcPr>
            <w:tcW w:w="1984" w:type="dxa"/>
          </w:tcPr>
          <w:p w:rsidR="00B105B4" w:rsidRPr="00B105B4" w:rsidRDefault="00B105B4" w:rsidP="00B105B4">
            <w:pPr>
              <w:spacing w:after="0" w:line="259" w:lineRule="auto"/>
              <w:ind w:left="0" w:firstLine="0"/>
              <w:jc w:val="left"/>
              <w:rPr>
                <w:b/>
                <w:sz w:val="24"/>
                <w:szCs w:val="24"/>
              </w:rPr>
            </w:pPr>
            <w:r w:rsidRPr="00B105B4">
              <w:rPr>
                <w:b/>
                <w:sz w:val="24"/>
                <w:szCs w:val="24"/>
              </w:rPr>
              <w:t>Завдання 1.</w:t>
            </w:r>
          </w:p>
          <w:p w:rsidR="00B105B4" w:rsidRPr="00B105B4" w:rsidRDefault="00B105B4" w:rsidP="00B105B4">
            <w:pPr>
              <w:spacing w:after="0" w:line="259" w:lineRule="auto"/>
              <w:ind w:left="0" w:firstLine="0"/>
              <w:jc w:val="left"/>
              <w:rPr>
                <w:b/>
                <w:sz w:val="24"/>
                <w:szCs w:val="24"/>
              </w:rPr>
            </w:pPr>
            <w:r w:rsidRPr="00B105B4">
              <w:rPr>
                <w:b/>
                <w:sz w:val="24"/>
                <w:szCs w:val="24"/>
              </w:rPr>
              <w:t xml:space="preserve">Модернізація мережі гуртків і навчальних </w:t>
            </w:r>
            <w:r w:rsidRPr="00B105B4">
              <w:rPr>
                <w:b/>
                <w:sz w:val="24"/>
                <w:szCs w:val="24"/>
              </w:rPr>
              <w:lastRenderedPageBreak/>
              <w:t>груп позашкільних навчальних закладів.</w:t>
            </w:r>
          </w:p>
        </w:tc>
        <w:tc>
          <w:tcPr>
            <w:tcW w:w="2433" w:type="dxa"/>
          </w:tcPr>
          <w:p w:rsidR="00B105B4" w:rsidRPr="00B105B4" w:rsidRDefault="00B105B4" w:rsidP="00B105B4">
            <w:pPr>
              <w:shd w:val="clear" w:color="auto" w:fill="FFFFFF"/>
              <w:spacing w:after="0" w:line="240" w:lineRule="auto"/>
              <w:ind w:left="0" w:firstLine="0"/>
              <w:jc w:val="left"/>
              <w:rPr>
                <w:rFonts w:ascii="Arial" w:hAnsi="Arial" w:cs="Arial"/>
                <w:color w:val="222222"/>
                <w:sz w:val="24"/>
                <w:szCs w:val="24"/>
              </w:rPr>
            </w:pPr>
            <w:r w:rsidRPr="00B105B4">
              <w:rPr>
                <w:sz w:val="24"/>
                <w:szCs w:val="24"/>
              </w:rPr>
              <w:lastRenderedPageBreak/>
              <w:t>3.1.1.Перепрофілювати «3-</w:t>
            </w:r>
            <w:r w:rsidRPr="00B105B4">
              <w:rPr>
                <w:sz w:val="24"/>
                <w:szCs w:val="24"/>
                <w:lang w:val="en-US"/>
              </w:rPr>
              <w:t>D</w:t>
            </w:r>
            <w:r w:rsidRPr="00B105B4">
              <w:rPr>
                <w:sz w:val="24"/>
                <w:szCs w:val="24"/>
              </w:rPr>
              <w:t xml:space="preserve"> майстерню науково-технічного напряму» та </w:t>
            </w:r>
            <w:r w:rsidRPr="00B105B4">
              <w:rPr>
                <w:sz w:val="24"/>
                <w:szCs w:val="24"/>
              </w:rPr>
              <w:lastRenderedPageBreak/>
              <w:t>відкрити фотолабораторію в БДЮТ.</w:t>
            </w:r>
            <w:r w:rsidRPr="00B105B4">
              <w:rPr>
                <w:rFonts w:ascii="Arial" w:hAnsi="Arial" w:cs="Arial"/>
                <w:color w:val="222222"/>
                <w:sz w:val="24"/>
                <w:szCs w:val="24"/>
              </w:rPr>
              <w:t xml:space="preserve"> </w:t>
            </w:r>
          </w:p>
          <w:p w:rsidR="00B105B4" w:rsidRPr="00B105B4" w:rsidRDefault="00B105B4" w:rsidP="00B105B4">
            <w:pPr>
              <w:shd w:val="clear" w:color="auto" w:fill="FFFFFF"/>
              <w:spacing w:after="0" w:line="240" w:lineRule="auto"/>
              <w:ind w:left="0" w:firstLine="0"/>
              <w:jc w:val="left"/>
              <w:rPr>
                <w:sz w:val="24"/>
                <w:szCs w:val="24"/>
              </w:rPr>
            </w:pPr>
          </w:p>
        </w:tc>
        <w:tc>
          <w:tcPr>
            <w:tcW w:w="1399" w:type="dxa"/>
          </w:tcPr>
          <w:p w:rsidR="00B105B4" w:rsidRPr="00B105B4" w:rsidRDefault="00B105B4" w:rsidP="00B105B4">
            <w:pPr>
              <w:spacing w:after="0" w:line="259" w:lineRule="auto"/>
              <w:ind w:left="0" w:firstLine="0"/>
              <w:jc w:val="center"/>
              <w:rPr>
                <w:sz w:val="24"/>
                <w:szCs w:val="24"/>
              </w:rPr>
            </w:pPr>
            <w:r w:rsidRPr="00B105B4">
              <w:rPr>
                <w:sz w:val="24"/>
                <w:szCs w:val="24"/>
              </w:rPr>
              <w:lastRenderedPageBreak/>
              <w:t xml:space="preserve">відділ </w:t>
            </w:r>
          </w:p>
          <w:p w:rsidR="00B105B4" w:rsidRPr="00B105B4" w:rsidRDefault="00B105B4" w:rsidP="00B105B4">
            <w:pPr>
              <w:spacing w:after="0" w:line="259" w:lineRule="auto"/>
              <w:ind w:left="0" w:firstLine="0"/>
              <w:jc w:val="center"/>
              <w:rPr>
                <w:sz w:val="24"/>
                <w:szCs w:val="24"/>
              </w:rPr>
            </w:pPr>
            <w:r w:rsidRPr="00B105B4">
              <w:rPr>
                <w:sz w:val="24"/>
                <w:szCs w:val="24"/>
              </w:rPr>
              <w:t>освіти</w:t>
            </w:r>
          </w:p>
        </w:tc>
        <w:tc>
          <w:tcPr>
            <w:tcW w:w="1592"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2 гуртки ЗПО</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w:t>
            </w:r>
          </w:p>
          <w:p w:rsidR="00B105B4" w:rsidRPr="00B105B4" w:rsidRDefault="00B105B4" w:rsidP="00B105B4">
            <w:pPr>
              <w:spacing w:after="0" w:line="259" w:lineRule="auto"/>
              <w:ind w:left="0" w:firstLine="0"/>
              <w:jc w:val="center"/>
              <w:rPr>
                <w:sz w:val="20"/>
                <w:szCs w:val="20"/>
              </w:rPr>
            </w:pPr>
            <w:r w:rsidRPr="00B105B4">
              <w:rPr>
                <w:sz w:val="20"/>
                <w:szCs w:val="20"/>
              </w:rPr>
              <w:t>самореалізація,</w:t>
            </w:r>
          </w:p>
          <w:p w:rsidR="00B105B4" w:rsidRPr="00B105B4" w:rsidRDefault="00B105B4" w:rsidP="00B105B4">
            <w:pPr>
              <w:spacing w:after="0" w:line="259" w:lineRule="auto"/>
              <w:ind w:left="0" w:firstLine="0"/>
              <w:jc w:val="center"/>
              <w:rPr>
                <w:sz w:val="20"/>
                <w:szCs w:val="20"/>
              </w:rPr>
            </w:pPr>
            <w:r w:rsidRPr="00B105B4">
              <w:rPr>
                <w:sz w:val="20"/>
                <w:szCs w:val="20"/>
              </w:rPr>
              <w:lastRenderedPageBreak/>
              <w:t>професійне самовизначення та формування життєвої компетентності</w:t>
            </w:r>
          </w:p>
          <w:p w:rsidR="00B105B4" w:rsidRPr="00B105B4" w:rsidRDefault="00B105B4" w:rsidP="00B105B4">
            <w:pPr>
              <w:spacing w:after="0" w:line="259" w:lineRule="auto"/>
              <w:ind w:left="0" w:firstLine="0"/>
              <w:jc w:val="center"/>
              <w:rPr>
                <w:sz w:val="24"/>
                <w:szCs w:val="24"/>
              </w:rPr>
            </w:pPr>
            <w:r w:rsidRPr="00B105B4">
              <w:rPr>
                <w:sz w:val="20"/>
                <w:szCs w:val="20"/>
              </w:rPr>
              <w:t>особистості.</w:t>
            </w:r>
          </w:p>
        </w:tc>
        <w:tc>
          <w:tcPr>
            <w:tcW w:w="1176" w:type="dxa"/>
          </w:tcPr>
          <w:p w:rsidR="00B105B4" w:rsidRPr="00B105B4" w:rsidRDefault="00B105B4" w:rsidP="00B105B4">
            <w:pPr>
              <w:spacing w:after="0" w:line="259" w:lineRule="auto"/>
              <w:ind w:left="0" w:firstLine="0"/>
              <w:jc w:val="center"/>
              <w:rPr>
                <w:sz w:val="24"/>
                <w:szCs w:val="24"/>
              </w:rPr>
            </w:pPr>
            <w:r w:rsidRPr="00B105B4">
              <w:rPr>
                <w:sz w:val="22"/>
              </w:rPr>
              <w:lastRenderedPageBreak/>
              <w:t>-</w:t>
            </w:r>
          </w:p>
        </w:tc>
        <w:tc>
          <w:tcPr>
            <w:tcW w:w="1383" w:type="dxa"/>
          </w:tcPr>
          <w:p w:rsidR="00B105B4" w:rsidRPr="00B105B4" w:rsidRDefault="00B105B4" w:rsidP="00B105B4">
            <w:pPr>
              <w:spacing w:after="0" w:line="259" w:lineRule="auto"/>
              <w:ind w:left="0" w:firstLine="0"/>
              <w:jc w:val="left"/>
              <w:rPr>
                <w:sz w:val="20"/>
                <w:szCs w:val="20"/>
              </w:rPr>
            </w:pPr>
            <w:r w:rsidRPr="00B105B4">
              <w:rPr>
                <w:sz w:val="20"/>
                <w:szCs w:val="20"/>
              </w:rPr>
              <w:t>Не потребує додаткового фінансування</w:t>
            </w:r>
          </w:p>
        </w:tc>
        <w:tc>
          <w:tcPr>
            <w:tcW w:w="1198"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198"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662" w:type="dxa"/>
          </w:tcPr>
          <w:p w:rsidR="00B105B4" w:rsidRPr="00B105B4" w:rsidRDefault="00B105B4" w:rsidP="00B105B4">
            <w:pPr>
              <w:spacing w:after="0" w:line="259" w:lineRule="auto"/>
              <w:ind w:left="0" w:firstLine="0"/>
              <w:jc w:val="left"/>
              <w:rPr>
                <w:sz w:val="24"/>
                <w:szCs w:val="24"/>
              </w:rPr>
            </w:pPr>
            <w:r w:rsidRPr="00B105B4">
              <w:rPr>
                <w:sz w:val="24"/>
                <w:szCs w:val="24"/>
              </w:rPr>
              <w:t>Забезпечено новий рівень допрофесійної підготовки здобувачів освіти, STEM-</w:t>
            </w:r>
            <w:r w:rsidRPr="00B105B4">
              <w:rPr>
                <w:sz w:val="24"/>
                <w:szCs w:val="24"/>
              </w:rPr>
              <w:lastRenderedPageBreak/>
              <w:t>орієнтований підхід до навчання. Забезпечено використання в освітньому процесі</w:t>
            </w:r>
          </w:p>
          <w:p w:rsidR="00B105B4" w:rsidRPr="00B105B4" w:rsidRDefault="00B105B4" w:rsidP="00B105B4">
            <w:pPr>
              <w:spacing w:after="0" w:line="259" w:lineRule="auto"/>
              <w:ind w:left="0" w:firstLine="0"/>
              <w:jc w:val="left"/>
              <w:rPr>
                <w:sz w:val="24"/>
                <w:szCs w:val="24"/>
              </w:rPr>
            </w:pPr>
            <w:r w:rsidRPr="00B105B4">
              <w:rPr>
                <w:sz w:val="24"/>
                <w:szCs w:val="24"/>
              </w:rPr>
              <w:t>сучасного технічного обладнання</w:t>
            </w:r>
            <w:r w:rsidRPr="00B105B4">
              <w:rPr>
                <w:szCs w:val="24"/>
              </w:rPr>
              <w:t>.</w:t>
            </w:r>
          </w:p>
          <w:p w:rsidR="00B105B4" w:rsidRPr="00B105B4" w:rsidRDefault="00B105B4" w:rsidP="00B105B4">
            <w:pPr>
              <w:spacing w:after="0" w:line="259" w:lineRule="auto"/>
              <w:ind w:left="0" w:firstLine="0"/>
              <w:jc w:val="left"/>
              <w:rPr>
                <w:sz w:val="24"/>
                <w:szCs w:val="24"/>
              </w:rPr>
            </w:pPr>
            <w:r w:rsidRPr="00B105B4">
              <w:rPr>
                <w:sz w:val="24"/>
                <w:szCs w:val="24"/>
              </w:rPr>
              <w:t>Створено декорації для вистав, виробів для домашнього користування тощо.</w:t>
            </w:r>
          </w:p>
          <w:p w:rsidR="00B105B4" w:rsidRPr="00B105B4" w:rsidRDefault="00B105B4" w:rsidP="00B105B4">
            <w:pPr>
              <w:pBdr>
                <w:top w:val="nil"/>
                <w:left w:val="nil"/>
                <w:bottom w:val="nil"/>
                <w:right w:val="nil"/>
                <w:between w:val="nil"/>
              </w:pBdr>
              <w:tabs>
                <w:tab w:val="left" w:pos="3945"/>
              </w:tabs>
              <w:spacing w:after="160" w:line="259" w:lineRule="auto"/>
              <w:ind w:left="0" w:firstLine="0"/>
              <w:jc w:val="left"/>
              <w:rPr>
                <w:rFonts w:eastAsiaTheme="minorHAnsi"/>
                <w:sz w:val="24"/>
                <w:szCs w:val="24"/>
                <w:lang w:val="ru-RU" w:eastAsia="en-US"/>
              </w:rPr>
            </w:pPr>
            <w:r w:rsidRPr="00B105B4">
              <w:rPr>
                <w:rFonts w:eastAsiaTheme="minorHAnsi"/>
                <w:sz w:val="24"/>
                <w:szCs w:val="24"/>
                <w:lang w:eastAsia="en-US"/>
              </w:rPr>
              <w:t xml:space="preserve">Забезпечено створення у програмі </w:t>
            </w:r>
            <w:r w:rsidRPr="00B105B4">
              <w:rPr>
                <w:rFonts w:eastAsiaTheme="minorHAnsi"/>
                <w:sz w:val="24"/>
                <w:szCs w:val="24"/>
                <w:lang w:val="en-US" w:eastAsia="en-US"/>
              </w:rPr>
              <w:t>Picasa</w:t>
            </w:r>
            <w:r w:rsidRPr="00B105B4">
              <w:rPr>
                <w:rFonts w:eastAsiaTheme="minorHAnsi"/>
                <w:sz w:val="24"/>
                <w:szCs w:val="24"/>
                <w:lang w:val="ru-RU" w:eastAsia="en-US"/>
              </w:rPr>
              <w:t xml:space="preserve"> відеороліків, колажів, плакатів з фотознімків, </w:t>
            </w:r>
            <w:r w:rsidRPr="00B105B4">
              <w:rPr>
                <w:sz w:val="24"/>
                <w:szCs w:val="24"/>
                <w:lang w:val="ru-RU"/>
              </w:rPr>
              <w:t>ф</w:t>
            </w:r>
            <w:r w:rsidRPr="00B105B4">
              <w:rPr>
                <w:sz w:val="24"/>
                <w:szCs w:val="24"/>
              </w:rPr>
              <w:t>отостенду «Ними пишається Новий Розділ».</w:t>
            </w:r>
          </w:p>
        </w:tc>
      </w:tr>
      <w:tr w:rsidR="00B105B4" w:rsidRPr="00B105B4" w:rsidTr="00B105B4">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3.2.</w:t>
            </w:r>
          </w:p>
        </w:tc>
        <w:tc>
          <w:tcPr>
            <w:tcW w:w="1984" w:type="dxa"/>
          </w:tcPr>
          <w:p w:rsidR="00B105B4" w:rsidRPr="00B105B4" w:rsidRDefault="00B105B4" w:rsidP="00B105B4">
            <w:pPr>
              <w:spacing w:after="0" w:line="259" w:lineRule="auto"/>
              <w:ind w:left="0" w:firstLine="0"/>
              <w:jc w:val="left"/>
              <w:rPr>
                <w:b/>
                <w:sz w:val="24"/>
                <w:szCs w:val="24"/>
              </w:rPr>
            </w:pPr>
            <w:r w:rsidRPr="00B105B4">
              <w:rPr>
                <w:b/>
                <w:sz w:val="24"/>
                <w:szCs w:val="24"/>
              </w:rPr>
              <w:t>Завдання 2.</w:t>
            </w:r>
          </w:p>
          <w:p w:rsidR="00B105B4" w:rsidRPr="00B105B4" w:rsidRDefault="00B105B4" w:rsidP="00B105B4">
            <w:pPr>
              <w:spacing w:after="0" w:line="259" w:lineRule="auto"/>
              <w:ind w:left="0" w:firstLine="0"/>
              <w:jc w:val="left"/>
              <w:rPr>
                <w:b/>
                <w:sz w:val="24"/>
                <w:szCs w:val="24"/>
              </w:rPr>
            </w:pPr>
            <w:r w:rsidRPr="00B105B4">
              <w:rPr>
                <w:b/>
                <w:sz w:val="24"/>
                <w:szCs w:val="24"/>
              </w:rPr>
              <w:t>Заохочення та підтримка гуртківців ЗПО та їх наставників.</w:t>
            </w:r>
          </w:p>
        </w:tc>
        <w:tc>
          <w:tcPr>
            <w:tcW w:w="2433" w:type="dxa"/>
          </w:tcPr>
          <w:p w:rsidR="00B105B4" w:rsidRPr="00B105B4" w:rsidRDefault="00B105B4" w:rsidP="00B105B4">
            <w:pPr>
              <w:spacing w:after="0" w:line="259" w:lineRule="auto"/>
              <w:ind w:left="0" w:firstLine="0"/>
              <w:jc w:val="left"/>
              <w:rPr>
                <w:sz w:val="24"/>
                <w:szCs w:val="24"/>
                <w:lang w:eastAsia="ru-RU"/>
              </w:rPr>
            </w:pPr>
            <w:r w:rsidRPr="00B105B4">
              <w:rPr>
                <w:sz w:val="24"/>
                <w:szCs w:val="24"/>
                <w:lang w:eastAsia="ru-RU"/>
              </w:rPr>
              <w:t>3.2.1.Провести фестиваль позашкільної освіти до Міжнародного дня захисту дітей.</w:t>
            </w:r>
          </w:p>
        </w:tc>
        <w:tc>
          <w:tcPr>
            <w:tcW w:w="1399"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592"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–14,00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w:t>
            </w:r>
            <w:r w:rsidRPr="00B105B4">
              <w:rPr>
                <w:color w:val="auto"/>
                <w:position w:val="-1"/>
                <w:sz w:val="20"/>
                <w:szCs w:val="20"/>
                <w:lang w:eastAsia="ru-RU"/>
              </w:rPr>
              <w:t xml:space="preserve"> 10</w:t>
            </w:r>
            <w:r w:rsidRPr="00B105B4">
              <w:rPr>
                <w:b/>
                <w:color w:val="auto"/>
                <w:position w:val="-1"/>
                <w:sz w:val="20"/>
                <w:szCs w:val="20"/>
                <w:lang w:eastAsia="ru-RU"/>
              </w:rPr>
              <w:t xml:space="preserve"> </w:t>
            </w:r>
            <w:r w:rsidRPr="00B105B4">
              <w:rPr>
                <w:color w:val="auto"/>
                <w:position w:val="-1"/>
                <w:sz w:val="20"/>
                <w:szCs w:val="20"/>
                <w:lang w:eastAsia="ru-RU"/>
              </w:rPr>
              <w:t>гуртківців, 9 керівників гуртків</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0,500 на 1 учня, 1,000 – на 1 керівника гуртка</w:t>
            </w:r>
          </w:p>
          <w:p w:rsidR="00B105B4" w:rsidRPr="00B105B4" w:rsidRDefault="00B105B4" w:rsidP="00B105B4">
            <w:pPr>
              <w:spacing w:after="0" w:line="259" w:lineRule="auto"/>
              <w:ind w:left="0" w:firstLine="0"/>
              <w:jc w:val="center"/>
              <w:rPr>
                <w:sz w:val="20"/>
                <w:szCs w:val="20"/>
              </w:rPr>
            </w:pPr>
            <w:r w:rsidRPr="00B105B4">
              <w:rPr>
                <w:sz w:val="20"/>
                <w:szCs w:val="20"/>
              </w:rPr>
              <w:t>якості- підвищення прикладного змісту освіти</w:t>
            </w:r>
          </w:p>
          <w:p w:rsidR="00B105B4" w:rsidRPr="00B105B4" w:rsidRDefault="00B105B4" w:rsidP="00B105B4">
            <w:pPr>
              <w:spacing w:after="0" w:line="259" w:lineRule="auto"/>
              <w:ind w:left="0" w:firstLine="0"/>
              <w:jc w:val="center"/>
              <w:rPr>
                <w:sz w:val="20"/>
                <w:szCs w:val="20"/>
              </w:rPr>
            </w:pPr>
          </w:p>
        </w:tc>
        <w:tc>
          <w:tcPr>
            <w:tcW w:w="1176" w:type="dxa"/>
          </w:tcPr>
          <w:p w:rsidR="00B105B4" w:rsidRPr="00B105B4" w:rsidRDefault="00B105B4" w:rsidP="00B105B4">
            <w:pPr>
              <w:spacing w:after="0" w:line="259" w:lineRule="auto"/>
              <w:ind w:left="0" w:firstLine="0"/>
              <w:jc w:val="center"/>
              <w:rPr>
                <w:sz w:val="22"/>
              </w:rPr>
            </w:pPr>
            <w:r w:rsidRPr="00B105B4">
              <w:rPr>
                <w:sz w:val="22"/>
              </w:rPr>
              <w:t>МБ</w:t>
            </w:r>
          </w:p>
        </w:tc>
        <w:tc>
          <w:tcPr>
            <w:tcW w:w="1383" w:type="dxa"/>
          </w:tcPr>
          <w:p w:rsidR="00B105B4" w:rsidRPr="00B105B4" w:rsidRDefault="00B105B4" w:rsidP="00B105B4">
            <w:pPr>
              <w:spacing w:after="0" w:line="259" w:lineRule="auto"/>
              <w:ind w:left="0" w:firstLine="0"/>
              <w:jc w:val="center"/>
              <w:rPr>
                <w:b/>
                <w:sz w:val="24"/>
                <w:szCs w:val="24"/>
              </w:rPr>
            </w:pPr>
            <w:r w:rsidRPr="00B105B4">
              <w:rPr>
                <w:b/>
                <w:sz w:val="24"/>
                <w:szCs w:val="24"/>
              </w:rPr>
              <w:t>14,000</w:t>
            </w:r>
          </w:p>
        </w:tc>
        <w:tc>
          <w:tcPr>
            <w:tcW w:w="1198" w:type="dxa"/>
          </w:tcPr>
          <w:p w:rsidR="00B105B4" w:rsidRPr="00B105B4" w:rsidRDefault="00B105B4" w:rsidP="00B105B4">
            <w:pPr>
              <w:spacing w:after="0" w:line="259" w:lineRule="auto"/>
              <w:ind w:left="0" w:firstLine="0"/>
              <w:jc w:val="center"/>
              <w:rPr>
                <w:sz w:val="20"/>
                <w:szCs w:val="20"/>
              </w:rPr>
            </w:pPr>
          </w:p>
        </w:tc>
        <w:tc>
          <w:tcPr>
            <w:tcW w:w="1198" w:type="dxa"/>
          </w:tcPr>
          <w:p w:rsidR="00B105B4" w:rsidRPr="00B105B4" w:rsidRDefault="00B105B4" w:rsidP="00B105B4">
            <w:pPr>
              <w:spacing w:after="0" w:line="259" w:lineRule="auto"/>
              <w:ind w:left="0" w:firstLine="0"/>
              <w:jc w:val="center"/>
              <w:rPr>
                <w:sz w:val="20"/>
                <w:szCs w:val="20"/>
              </w:rPr>
            </w:pPr>
          </w:p>
        </w:tc>
        <w:tc>
          <w:tcPr>
            <w:tcW w:w="2662" w:type="dxa"/>
          </w:tcPr>
          <w:p w:rsidR="00B105B4" w:rsidRPr="00B105B4" w:rsidRDefault="00B105B4" w:rsidP="00B105B4">
            <w:pPr>
              <w:spacing w:after="120" w:line="240" w:lineRule="auto"/>
              <w:ind w:left="0" w:firstLine="0"/>
              <w:jc w:val="left"/>
              <w:textAlignment w:val="baseline"/>
              <w:rPr>
                <w:rFonts w:ascii="Arial" w:hAnsi="Arial" w:cs="Arial"/>
                <w:color w:val="auto"/>
                <w:sz w:val="24"/>
                <w:szCs w:val="24"/>
              </w:rPr>
            </w:pPr>
            <w:r w:rsidRPr="00B105B4">
              <w:rPr>
                <w:sz w:val="24"/>
                <w:szCs w:val="24"/>
              </w:rPr>
              <w:t xml:space="preserve">Забезпечено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умінь і навичок, необхідних для їх соціалізації, подальшої самореалізації та/або професійної діяльності. Забезпечено </w:t>
            </w:r>
            <w:r w:rsidRPr="00B105B4">
              <w:rPr>
                <w:sz w:val="24"/>
                <w:szCs w:val="24"/>
              </w:rPr>
              <w:lastRenderedPageBreak/>
              <w:t xml:space="preserve">матеріальну підтримку вихованців позашкільної освіти, </w:t>
            </w:r>
            <w:r w:rsidRPr="00B105B4">
              <w:rPr>
                <w:sz w:val="24"/>
                <w:szCs w:val="24"/>
                <w:shd w:val="clear" w:color="auto" w:fill="FFFFFF"/>
              </w:rPr>
              <w:t xml:space="preserve">керівників гуртків </w:t>
            </w:r>
            <w:r w:rsidRPr="00B105B4">
              <w:rPr>
                <w:color w:val="222222"/>
                <w:sz w:val="24"/>
                <w:szCs w:val="24"/>
                <w:shd w:val="clear" w:color="auto" w:fill="FFFFFF"/>
              </w:rPr>
              <w:t>Нагороджено дипломами, грошовими преміями, цінними подарунками переможців різноманітних конкурсів позашкілля та їх наставників.</w:t>
            </w:r>
          </w:p>
        </w:tc>
      </w:tr>
      <w:tr w:rsidR="00B105B4" w:rsidRPr="00B105B4" w:rsidTr="00B105B4">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3.3.</w:t>
            </w:r>
          </w:p>
        </w:tc>
        <w:tc>
          <w:tcPr>
            <w:tcW w:w="1984" w:type="dxa"/>
          </w:tcPr>
          <w:p w:rsidR="00B105B4" w:rsidRPr="00B105B4" w:rsidRDefault="00B105B4" w:rsidP="00B105B4">
            <w:pPr>
              <w:spacing w:after="0" w:line="259" w:lineRule="auto"/>
              <w:ind w:left="0" w:firstLine="0"/>
              <w:jc w:val="left"/>
              <w:rPr>
                <w:b/>
                <w:sz w:val="24"/>
                <w:szCs w:val="24"/>
              </w:rPr>
            </w:pPr>
            <w:r w:rsidRPr="00B105B4">
              <w:rPr>
                <w:b/>
                <w:sz w:val="24"/>
                <w:szCs w:val="24"/>
              </w:rPr>
              <w:t>Завдання 3.</w:t>
            </w:r>
          </w:p>
          <w:p w:rsidR="00B105B4" w:rsidRPr="00B105B4" w:rsidRDefault="00B105B4" w:rsidP="00B105B4">
            <w:pPr>
              <w:spacing w:after="0" w:line="259" w:lineRule="auto"/>
              <w:ind w:left="0" w:firstLine="0"/>
              <w:jc w:val="left"/>
              <w:rPr>
                <w:b/>
                <w:sz w:val="24"/>
                <w:szCs w:val="24"/>
              </w:rPr>
            </w:pPr>
            <w:r w:rsidRPr="00B105B4">
              <w:rPr>
                <w:b/>
                <w:sz w:val="24"/>
                <w:szCs w:val="24"/>
              </w:rPr>
              <w:t xml:space="preserve">Удосконалення інноваційного освітнього простору шляхом створення </w:t>
            </w:r>
            <w:r w:rsidRPr="00B105B4">
              <w:rPr>
                <w:b/>
                <w:sz w:val="24"/>
                <w:szCs w:val="24"/>
                <w:lang w:val="en-US"/>
              </w:rPr>
              <w:t>STEM</w:t>
            </w:r>
            <w:r w:rsidRPr="00B105B4">
              <w:rPr>
                <w:b/>
                <w:sz w:val="24"/>
                <w:szCs w:val="24"/>
                <w:lang w:val="ru-RU"/>
              </w:rPr>
              <w:t>-</w:t>
            </w:r>
            <w:r w:rsidRPr="00B105B4">
              <w:rPr>
                <w:b/>
                <w:sz w:val="24"/>
                <w:szCs w:val="24"/>
              </w:rPr>
              <w:t>лабораторій в ЗПО</w:t>
            </w:r>
          </w:p>
        </w:tc>
        <w:tc>
          <w:tcPr>
            <w:tcW w:w="2433" w:type="dxa"/>
          </w:tcPr>
          <w:p w:rsidR="00B105B4" w:rsidRPr="00B105B4" w:rsidRDefault="00B105B4" w:rsidP="00B105B4">
            <w:pPr>
              <w:spacing w:after="0" w:line="240" w:lineRule="auto"/>
              <w:jc w:val="left"/>
              <w:rPr>
                <w:rFonts w:eastAsiaTheme="minorHAnsi"/>
                <w:color w:val="auto"/>
                <w:sz w:val="24"/>
                <w:szCs w:val="24"/>
                <w:lang w:eastAsia="en-US"/>
              </w:rPr>
            </w:pPr>
            <w:r w:rsidRPr="00B105B4">
              <w:rPr>
                <w:sz w:val="24"/>
                <w:szCs w:val="24"/>
                <w:lang w:eastAsia="ru-RU"/>
              </w:rPr>
              <w:t xml:space="preserve">3.4.1.Придбати необхідні матеріали прилади та обладнання для  </w:t>
            </w:r>
            <w:r w:rsidRPr="00B105B4">
              <w:rPr>
                <w:bCs/>
                <w:sz w:val="24"/>
                <w:szCs w:val="24"/>
                <w:lang w:val="en-US"/>
              </w:rPr>
              <w:t>STEM</w:t>
            </w:r>
            <w:r w:rsidRPr="00B105B4">
              <w:rPr>
                <w:bCs/>
                <w:sz w:val="24"/>
                <w:szCs w:val="24"/>
                <w:lang w:val="ru-RU"/>
              </w:rPr>
              <w:t>-</w:t>
            </w:r>
            <w:r w:rsidRPr="00B105B4">
              <w:rPr>
                <w:bCs/>
                <w:sz w:val="24"/>
                <w:szCs w:val="24"/>
              </w:rPr>
              <w:t>лабораторій в БДЮТ (</w:t>
            </w:r>
            <w:r w:rsidRPr="00B105B4">
              <w:rPr>
                <w:rFonts w:eastAsiaTheme="minorHAnsi"/>
                <w:color w:val="auto"/>
                <w:sz w:val="24"/>
                <w:szCs w:val="24"/>
                <w:lang w:eastAsia="en-US"/>
              </w:rPr>
              <w:t>творча майстерня з трудового навчання, школа аніматорства, фотолабораторія тощо).</w:t>
            </w:r>
          </w:p>
        </w:tc>
        <w:tc>
          <w:tcPr>
            <w:tcW w:w="1399" w:type="dxa"/>
          </w:tcPr>
          <w:p w:rsidR="00B105B4" w:rsidRPr="00B105B4" w:rsidRDefault="00B105B4" w:rsidP="00B105B4">
            <w:pPr>
              <w:spacing w:after="0" w:line="259" w:lineRule="auto"/>
              <w:ind w:left="0" w:firstLine="0"/>
              <w:jc w:val="center"/>
              <w:rPr>
                <w:sz w:val="24"/>
                <w:szCs w:val="24"/>
              </w:rPr>
            </w:pPr>
            <w:r w:rsidRPr="00B105B4">
              <w:rPr>
                <w:sz w:val="24"/>
                <w:szCs w:val="24"/>
              </w:rPr>
              <w:t xml:space="preserve">відділ </w:t>
            </w:r>
          </w:p>
          <w:p w:rsidR="00B105B4" w:rsidRPr="00B105B4" w:rsidRDefault="00B105B4" w:rsidP="00B105B4">
            <w:pPr>
              <w:spacing w:after="0" w:line="259" w:lineRule="auto"/>
              <w:ind w:left="0" w:firstLine="0"/>
              <w:jc w:val="center"/>
              <w:rPr>
                <w:sz w:val="24"/>
                <w:szCs w:val="24"/>
              </w:rPr>
            </w:pPr>
            <w:r w:rsidRPr="00B105B4">
              <w:rPr>
                <w:sz w:val="24"/>
                <w:szCs w:val="24"/>
              </w:rPr>
              <w:t>освіти</w:t>
            </w:r>
          </w:p>
        </w:tc>
        <w:tc>
          <w:tcPr>
            <w:tcW w:w="1592"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 0,00 виділено коштів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–3 </w:t>
            </w:r>
            <w:r w:rsidRPr="00B105B4">
              <w:rPr>
                <w:color w:val="auto"/>
                <w:position w:val="-1"/>
                <w:sz w:val="20"/>
                <w:szCs w:val="20"/>
                <w:lang w:eastAsia="ru-RU"/>
              </w:rPr>
              <w:t>гурткових приміщень</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підвищення прикладного змісту освіти</w:t>
            </w:r>
          </w:p>
          <w:p w:rsidR="00B105B4" w:rsidRPr="00B105B4" w:rsidRDefault="00B105B4" w:rsidP="00B105B4">
            <w:pPr>
              <w:spacing w:after="0" w:line="259" w:lineRule="auto"/>
              <w:ind w:left="0" w:firstLine="0"/>
              <w:jc w:val="center"/>
              <w:rPr>
                <w:sz w:val="20"/>
                <w:szCs w:val="20"/>
              </w:rPr>
            </w:pPr>
          </w:p>
        </w:tc>
        <w:tc>
          <w:tcPr>
            <w:tcW w:w="1176" w:type="dxa"/>
          </w:tcPr>
          <w:p w:rsidR="00B105B4" w:rsidRPr="00B105B4" w:rsidRDefault="00B105B4" w:rsidP="00B105B4">
            <w:pPr>
              <w:spacing w:after="0" w:line="259" w:lineRule="auto"/>
              <w:ind w:left="0" w:firstLine="0"/>
              <w:jc w:val="center"/>
              <w:rPr>
                <w:sz w:val="22"/>
              </w:rPr>
            </w:pPr>
            <w:r w:rsidRPr="00B105B4">
              <w:rPr>
                <w:sz w:val="22"/>
              </w:rPr>
              <w:t>інші джерела</w:t>
            </w:r>
          </w:p>
        </w:tc>
        <w:tc>
          <w:tcPr>
            <w:tcW w:w="1383" w:type="dxa"/>
          </w:tcPr>
          <w:p w:rsidR="00B105B4" w:rsidRPr="00B105B4" w:rsidRDefault="00B105B4" w:rsidP="00B105B4">
            <w:pPr>
              <w:spacing w:after="0" w:line="259" w:lineRule="auto"/>
              <w:ind w:left="0" w:firstLine="0"/>
              <w:jc w:val="center"/>
              <w:rPr>
                <w:b/>
                <w:sz w:val="24"/>
                <w:szCs w:val="24"/>
              </w:rPr>
            </w:pPr>
            <w:r w:rsidRPr="00B105B4">
              <w:rPr>
                <w:sz w:val="24"/>
                <w:szCs w:val="24"/>
              </w:rPr>
              <w:t>-</w:t>
            </w:r>
          </w:p>
        </w:tc>
        <w:tc>
          <w:tcPr>
            <w:tcW w:w="1198"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1198"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2662" w:type="dxa"/>
          </w:tcPr>
          <w:p w:rsidR="00B105B4" w:rsidRPr="00B105B4" w:rsidRDefault="00B105B4" w:rsidP="00B105B4">
            <w:pPr>
              <w:spacing w:after="120" w:line="240" w:lineRule="auto"/>
              <w:ind w:left="0" w:firstLine="0"/>
              <w:jc w:val="left"/>
              <w:textAlignment w:val="baseline"/>
              <w:rPr>
                <w:sz w:val="24"/>
                <w:szCs w:val="24"/>
              </w:rPr>
            </w:pPr>
            <w:r w:rsidRPr="00B105B4">
              <w:rPr>
                <w:sz w:val="24"/>
                <w:szCs w:val="24"/>
              </w:rPr>
              <w:t xml:space="preserve">Забезпечено роботу </w:t>
            </w:r>
            <w:r w:rsidRPr="00B105B4">
              <w:rPr>
                <w:bCs/>
                <w:sz w:val="24"/>
                <w:szCs w:val="24"/>
                <w:lang w:val="en-US"/>
              </w:rPr>
              <w:t>STEM</w:t>
            </w:r>
            <w:r w:rsidRPr="00B105B4">
              <w:rPr>
                <w:bCs/>
                <w:sz w:val="24"/>
                <w:szCs w:val="24"/>
                <w:lang w:val="ru-RU"/>
              </w:rPr>
              <w:t>-</w:t>
            </w:r>
            <w:r w:rsidRPr="00B105B4">
              <w:rPr>
                <w:bCs/>
                <w:sz w:val="24"/>
                <w:szCs w:val="24"/>
              </w:rPr>
              <w:t xml:space="preserve">лабораторії в частині отримання здобувачами освіти практичного досвіду, навичок та знань, необхідних для майбутньої професії, кар’єри в наукових, технологічних, інженерних та математичних галузях. </w:t>
            </w:r>
          </w:p>
        </w:tc>
      </w:tr>
      <w:tr w:rsidR="00B105B4" w:rsidRPr="00B105B4" w:rsidTr="00B105B4">
        <w:tc>
          <w:tcPr>
            <w:tcW w:w="9294" w:type="dxa"/>
            <w:gridSpan w:val="6"/>
            <w:shd w:val="clear" w:color="auto" w:fill="auto"/>
          </w:tcPr>
          <w:p w:rsidR="00B105B4" w:rsidRPr="00B105B4" w:rsidRDefault="00B105B4" w:rsidP="00B105B4">
            <w:pPr>
              <w:spacing w:after="0" w:line="259" w:lineRule="auto"/>
              <w:ind w:left="0" w:firstLine="0"/>
              <w:jc w:val="left"/>
              <w:rPr>
                <w:b/>
                <w:sz w:val="24"/>
                <w:szCs w:val="24"/>
              </w:rPr>
            </w:pPr>
            <w:r w:rsidRPr="00B105B4">
              <w:rPr>
                <w:b/>
                <w:sz w:val="24"/>
                <w:szCs w:val="24"/>
              </w:rPr>
              <w:t>Загалом коштів</w:t>
            </w:r>
          </w:p>
        </w:tc>
        <w:tc>
          <w:tcPr>
            <w:tcW w:w="1383" w:type="dxa"/>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14,000</w:t>
            </w:r>
          </w:p>
        </w:tc>
        <w:tc>
          <w:tcPr>
            <w:tcW w:w="1198" w:type="dxa"/>
            <w:shd w:val="clear" w:color="auto" w:fill="auto"/>
          </w:tcPr>
          <w:p w:rsidR="00B105B4" w:rsidRPr="00B105B4" w:rsidRDefault="00B105B4" w:rsidP="00B105B4">
            <w:pPr>
              <w:spacing w:after="0" w:line="259" w:lineRule="auto"/>
              <w:ind w:left="0" w:firstLine="0"/>
              <w:jc w:val="left"/>
              <w:rPr>
                <w:sz w:val="24"/>
                <w:szCs w:val="24"/>
              </w:rPr>
            </w:pPr>
          </w:p>
        </w:tc>
        <w:tc>
          <w:tcPr>
            <w:tcW w:w="1198" w:type="dxa"/>
            <w:shd w:val="clear" w:color="auto" w:fill="auto"/>
          </w:tcPr>
          <w:p w:rsidR="00B105B4" w:rsidRPr="00B105B4" w:rsidRDefault="00B105B4" w:rsidP="00B105B4">
            <w:pPr>
              <w:spacing w:after="0" w:line="259" w:lineRule="auto"/>
              <w:ind w:left="0" w:firstLine="0"/>
              <w:jc w:val="left"/>
              <w:rPr>
                <w:sz w:val="24"/>
                <w:szCs w:val="24"/>
              </w:rPr>
            </w:pPr>
          </w:p>
        </w:tc>
        <w:tc>
          <w:tcPr>
            <w:tcW w:w="2662" w:type="dxa"/>
            <w:shd w:val="clear" w:color="auto" w:fill="auto"/>
          </w:tcPr>
          <w:p w:rsidR="00B105B4" w:rsidRPr="00B105B4" w:rsidRDefault="00B105B4" w:rsidP="00B105B4">
            <w:pPr>
              <w:spacing w:after="0" w:line="259" w:lineRule="auto"/>
              <w:ind w:left="0" w:firstLine="0"/>
              <w:jc w:val="left"/>
              <w:rPr>
                <w:sz w:val="24"/>
                <w:szCs w:val="24"/>
              </w:rPr>
            </w:pPr>
          </w:p>
        </w:tc>
      </w:tr>
    </w:tbl>
    <w:p w:rsidR="00B105B4" w:rsidRPr="00B105B4" w:rsidRDefault="00B105B4" w:rsidP="00B105B4">
      <w:pPr>
        <w:spacing w:after="0" w:line="259" w:lineRule="auto"/>
        <w:ind w:left="0" w:firstLine="0"/>
        <w:jc w:val="left"/>
      </w:pPr>
    </w:p>
    <w:tbl>
      <w:tblPr>
        <w:tblStyle w:val="1f1"/>
        <w:tblW w:w="15908" w:type="dxa"/>
        <w:tblInd w:w="421" w:type="dxa"/>
        <w:tblLayout w:type="fixed"/>
        <w:tblLook w:val="04A0" w:firstRow="1" w:lastRow="0" w:firstColumn="1" w:lastColumn="0" w:noHBand="0" w:noVBand="1"/>
      </w:tblPr>
      <w:tblGrid>
        <w:gridCol w:w="710"/>
        <w:gridCol w:w="2410"/>
        <w:gridCol w:w="2551"/>
        <w:gridCol w:w="1417"/>
        <w:gridCol w:w="1701"/>
        <w:gridCol w:w="1134"/>
        <w:gridCol w:w="16"/>
        <w:gridCol w:w="835"/>
        <w:gridCol w:w="16"/>
        <w:gridCol w:w="976"/>
        <w:gridCol w:w="16"/>
        <w:gridCol w:w="976"/>
        <w:gridCol w:w="16"/>
        <w:gridCol w:w="3103"/>
        <w:gridCol w:w="16"/>
        <w:gridCol w:w="15"/>
      </w:tblGrid>
      <w:tr w:rsidR="00B105B4" w:rsidRPr="00B105B4" w:rsidTr="00B105B4">
        <w:trPr>
          <w:gridAfter w:val="2"/>
          <w:wAfter w:w="31" w:type="dxa"/>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left"/>
              <w:rPr>
                <w:b/>
                <w:sz w:val="20"/>
                <w:szCs w:val="20"/>
              </w:rPr>
            </w:pPr>
            <w:r w:rsidRPr="00B105B4">
              <w:rPr>
                <w:b/>
                <w:sz w:val="20"/>
                <w:szCs w:val="20"/>
              </w:rPr>
              <w:t xml:space="preserve">№ </w:t>
            </w:r>
          </w:p>
          <w:p w:rsidR="00B105B4" w:rsidRPr="00B105B4" w:rsidRDefault="00B105B4" w:rsidP="00B105B4">
            <w:pPr>
              <w:spacing w:after="0" w:line="259" w:lineRule="auto"/>
              <w:ind w:left="0" w:firstLine="0"/>
              <w:jc w:val="left"/>
              <w:rPr>
                <w:b/>
                <w:sz w:val="20"/>
                <w:szCs w:val="20"/>
              </w:rPr>
            </w:pPr>
            <w:r w:rsidRPr="00B105B4">
              <w:rPr>
                <w:b/>
                <w:sz w:val="20"/>
                <w:szCs w:val="20"/>
              </w:rPr>
              <w:t xml:space="preserve">з/п </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417" w:type="dxa"/>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1701"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color w:val="auto"/>
                <w:sz w:val="20"/>
                <w:szCs w:val="20"/>
              </w:rPr>
            </w:pPr>
            <w:r w:rsidRPr="00B105B4">
              <w:rPr>
                <w:b/>
                <w:color w:val="auto"/>
                <w:sz w:val="20"/>
                <w:szCs w:val="20"/>
              </w:rPr>
              <w:t>Показники виконання заходу, один. виміру</w:t>
            </w:r>
          </w:p>
          <w:p w:rsidR="00B105B4" w:rsidRPr="00B105B4" w:rsidRDefault="00B105B4" w:rsidP="00B105B4">
            <w:pPr>
              <w:spacing w:after="0" w:line="259" w:lineRule="auto"/>
              <w:ind w:left="0" w:firstLine="0"/>
              <w:jc w:val="center"/>
              <w:rPr>
                <w:b/>
                <w:sz w:val="20"/>
                <w:szCs w:val="20"/>
              </w:rPr>
            </w:pPr>
            <w:r w:rsidRPr="00B105B4">
              <w:rPr>
                <w:b/>
                <w:color w:val="auto"/>
                <w:sz w:val="20"/>
                <w:szCs w:val="20"/>
              </w:rPr>
              <w:t>(тис. грн.)</w:t>
            </w:r>
          </w:p>
        </w:tc>
        <w:tc>
          <w:tcPr>
            <w:tcW w:w="1134" w:type="dxa"/>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2835" w:type="dxa"/>
            <w:gridSpan w:val="6"/>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3119" w:type="dxa"/>
            <w:gridSpan w:val="2"/>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rPr>
          <w:gridAfter w:val="2"/>
          <w:wAfter w:w="31" w:type="dxa"/>
        </w:trPr>
        <w:tc>
          <w:tcPr>
            <w:tcW w:w="710"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410"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551"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1417" w:type="dxa"/>
            <w:vMerge/>
            <w:tcBorders>
              <w:left w:val="single" w:sz="4" w:space="0" w:color="000000"/>
            </w:tcBorders>
            <w:shd w:val="clear" w:color="auto" w:fill="auto"/>
          </w:tcPr>
          <w:p w:rsidR="00B105B4" w:rsidRPr="00B105B4" w:rsidRDefault="00B105B4" w:rsidP="00B105B4">
            <w:pPr>
              <w:spacing w:after="0" w:line="259" w:lineRule="auto"/>
              <w:ind w:left="0" w:firstLine="0"/>
              <w:jc w:val="left"/>
            </w:pPr>
          </w:p>
        </w:tc>
        <w:tc>
          <w:tcPr>
            <w:tcW w:w="1701" w:type="dxa"/>
            <w:vMerge/>
            <w:shd w:val="clear" w:color="auto" w:fill="auto"/>
          </w:tcPr>
          <w:p w:rsidR="00B105B4" w:rsidRPr="00B105B4" w:rsidRDefault="00B105B4" w:rsidP="00B105B4">
            <w:pPr>
              <w:spacing w:after="0" w:line="259" w:lineRule="auto"/>
              <w:ind w:left="0" w:firstLine="0"/>
              <w:jc w:val="left"/>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835" w:type="dxa"/>
            <w:gridSpan w:val="6"/>
            <w:tcBorders>
              <w:left w:val="single" w:sz="4" w:space="0" w:color="000000"/>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Обсяги, тис. грн</w:t>
            </w:r>
          </w:p>
        </w:tc>
        <w:tc>
          <w:tcPr>
            <w:tcW w:w="3119" w:type="dxa"/>
            <w:gridSpan w:val="2"/>
            <w:vMerge/>
            <w:shd w:val="clear" w:color="auto" w:fill="auto"/>
          </w:tcPr>
          <w:p w:rsidR="00B105B4" w:rsidRPr="00B105B4" w:rsidRDefault="00B105B4" w:rsidP="00B105B4">
            <w:pPr>
              <w:spacing w:after="0" w:line="259" w:lineRule="auto"/>
              <w:ind w:left="0" w:firstLine="0"/>
              <w:jc w:val="left"/>
            </w:pPr>
          </w:p>
        </w:tc>
      </w:tr>
      <w:tr w:rsidR="00B105B4" w:rsidRPr="00B105B4" w:rsidTr="00B105B4">
        <w:trPr>
          <w:gridAfter w:val="2"/>
          <w:wAfter w:w="31" w:type="dxa"/>
        </w:trPr>
        <w:tc>
          <w:tcPr>
            <w:tcW w:w="710"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410"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551"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1417" w:type="dxa"/>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left"/>
            </w:pPr>
          </w:p>
        </w:tc>
        <w:tc>
          <w:tcPr>
            <w:tcW w:w="1701" w:type="dxa"/>
            <w:vMerge/>
            <w:shd w:val="clear" w:color="auto" w:fill="auto"/>
          </w:tcPr>
          <w:p w:rsidR="00B105B4" w:rsidRPr="00B105B4" w:rsidRDefault="00B105B4" w:rsidP="00B105B4">
            <w:pPr>
              <w:spacing w:after="0" w:line="259" w:lineRule="auto"/>
              <w:ind w:left="0" w:firstLine="0"/>
              <w:jc w:val="left"/>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2025 рік</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2026</w:t>
            </w:r>
          </w:p>
          <w:p w:rsidR="00B105B4" w:rsidRPr="00B105B4" w:rsidRDefault="00B105B4" w:rsidP="00B105B4">
            <w:pPr>
              <w:spacing w:after="0" w:line="259" w:lineRule="auto"/>
              <w:ind w:left="0" w:firstLine="0"/>
              <w:jc w:val="center"/>
              <w:rPr>
                <w:sz w:val="20"/>
                <w:szCs w:val="20"/>
              </w:rPr>
            </w:pPr>
            <w:r w:rsidRPr="00B105B4">
              <w:rPr>
                <w:sz w:val="20"/>
                <w:szCs w:val="20"/>
              </w:rPr>
              <w:t>рік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2027</w:t>
            </w:r>
          </w:p>
          <w:p w:rsidR="00B105B4" w:rsidRPr="00B105B4" w:rsidRDefault="00B105B4" w:rsidP="00B105B4">
            <w:pPr>
              <w:spacing w:after="0" w:line="259" w:lineRule="auto"/>
              <w:ind w:left="0" w:firstLine="0"/>
              <w:jc w:val="center"/>
              <w:rPr>
                <w:sz w:val="20"/>
                <w:szCs w:val="20"/>
              </w:rPr>
            </w:pPr>
            <w:r w:rsidRPr="00B105B4">
              <w:rPr>
                <w:sz w:val="20"/>
                <w:szCs w:val="20"/>
              </w:rPr>
              <w:t xml:space="preserve"> рік</w:t>
            </w:r>
          </w:p>
        </w:tc>
        <w:tc>
          <w:tcPr>
            <w:tcW w:w="3119" w:type="dxa"/>
            <w:gridSpan w:val="2"/>
            <w:shd w:val="clear" w:color="auto" w:fill="auto"/>
          </w:tcPr>
          <w:p w:rsidR="00B105B4" w:rsidRPr="00B105B4" w:rsidRDefault="00B105B4" w:rsidP="00B105B4">
            <w:pPr>
              <w:spacing w:after="0" w:line="259" w:lineRule="auto"/>
              <w:ind w:left="0" w:firstLine="0"/>
              <w:jc w:val="left"/>
            </w:pPr>
          </w:p>
        </w:tc>
      </w:tr>
      <w:tr w:rsidR="00B105B4" w:rsidRPr="00B105B4" w:rsidTr="00B105B4">
        <w:tc>
          <w:tcPr>
            <w:tcW w:w="15908" w:type="dxa"/>
            <w:gridSpan w:val="16"/>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ІУ. Освіта осіб з особливими освітніми потребами</w:t>
            </w:r>
          </w:p>
        </w:tc>
      </w:tr>
      <w:tr w:rsidR="00B105B4" w:rsidRPr="00B105B4" w:rsidTr="00B105B4">
        <w:trPr>
          <w:gridAfter w:val="2"/>
          <w:wAfter w:w="31" w:type="dxa"/>
        </w:trPr>
        <w:tc>
          <w:tcPr>
            <w:tcW w:w="710" w:type="dxa"/>
            <w:vMerge w:val="restart"/>
            <w:tcBorders>
              <w:top w:val="single" w:sz="4" w:space="0" w:color="auto"/>
              <w:left w:val="single" w:sz="4" w:space="0" w:color="auto"/>
              <w:righ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t>4.1.</w:t>
            </w:r>
          </w:p>
        </w:tc>
        <w:tc>
          <w:tcPr>
            <w:tcW w:w="2410" w:type="dxa"/>
            <w:vMerge w:val="restart"/>
            <w:tcBorders>
              <w:lef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t>Завдання 1.</w:t>
            </w:r>
          </w:p>
          <w:p w:rsidR="00B105B4" w:rsidRPr="00B105B4" w:rsidRDefault="00B105B4" w:rsidP="00B105B4">
            <w:pPr>
              <w:spacing w:after="0" w:line="259" w:lineRule="auto"/>
              <w:ind w:left="0" w:firstLine="0"/>
              <w:jc w:val="left"/>
              <w:rPr>
                <w:b/>
                <w:sz w:val="24"/>
                <w:szCs w:val="24"/>
              </w:rPr>
            </w:pPr>
            <w:r w:rsidRPr="00B105B4">
              <w:rPr>
                <w:b/>
                <w:sz w:val="24"/>
                <w:szCs w:val="24"/>
              </w:rPr>
              <w:lastRenderedPageBreak/>
              <w:t>Посилення спроможності закладів освіти до потреб здобувачів освіти з особливими освітніми потребами.</w:t>
            </w:r>
          </w:p>
        </w:tc>
        <w:tc>
          <w:tcPr>
            <w:tcW w:w="2551" w:type="dxa"/>
          </w:tcPr>
          <w:p w:rsidR="00B105B4" w:rsidRPr="00B105B4" w:rsidRDefault="00B105B4" w:rsidP="00B105B4">
            <w:pPr>
              <w:spacing w:after="0" w:line="259" w:lineRule="auto"/>
              <w:ind w:left="0" w:firstLine="0"/>
              <w:jc w:val="left"/>
              <w:rPr>
                <w:sz w:val="24"/>
                <w:szCs w:val="24"/>
              </w:rPr>
            </w:pPr>
            <w:r w:rsidRPr="00B105B4">
              <w:rPr>
                <w:sz w:val="24"/>
                <w:szCs w:val="24"/>
              </w:rPr>
              <w:lastRenderedPageBreak/>
              <w:t xml:space="preserve">4.1.1 Завершити облаштування </w:t>
            </w:r>
            <w:r w:rsidRPr="00B105B4">
              <w:rPr>
                <w:sz w:val="24"/>
                <w:szCs w:val="24"/>
              </w:rPr>
              <w:lastRenderedPageBreak/>
              <w:t>пандусів, облаштувати туалетні кімнати для маломобільних груп дітей, інших елементів архітектурної доступності до будівель закладів освіти.</w:t>
            </w:r>
          </w:p>
        </w:tc>
        <w:tc>
          <w:tcPr>
            <w:tcW w:w="1417" w:type="dxa"/>
          </w:tcPr>
          <w:p w:rsidR="00B105B4" w:rsidRPr="00B105B4" w:rsidRDefault="00B105B4" w:rsidP="00B105B4">
            <w:pPr>
              <w:spacing w:after="0" w:line="259" w:lineRule="auto"/>
              <w:ind w:left="0" w:firstLine="0"/>
              <w:jc w:val="center"/>
              <w:rPr>
                <w:sz w:val="24"/>
                <w:szCs w:val="24"/>
              </w:rPr>
            </w:pPr>
            <w:r w:rsidRPr="00B105B4">
              <w:rPr>
                <w:sz w:val="24"/>
                <w:szCs w:val="24"/>
              </w:rPr>
              <w:lastRenderedPageBreak/>
              <w:t>відділ освіти</w:t>
            </w:r>
          </w:p>
          <w:p w:rsidR="00B105B4" w:rsidRPr="00B105B4" w:rsidRDefault="00B105B4" w:rsidP="00B105B4">
            <w:pPr>
              <w:spacing w:after="0" w:line="259" w:lineRule="auto"/>
              <w:ind w:left="0" w:firstLine="0"/>
              <w:jc w:val="center"/>
              <w:rPr>
                <w:sz w:val="24"/>
                <w:szCs w:val="24"/>
              </w:rPr>
            </w:pPr>
          </w:p>
        </w:tc>
        <w:tc>
          <w:tcPr>
            <w:tcW w:w="1701" w:type="dxa"/>
          </w:tcPr>
          <w:p w:rsidR="00B105B4" w:rsidRPr="00B105B4" w:rsidRDefault="00B105B4" w:rsidP="00B105B4">
            <w:pPr>
              <w:spacing w:after="0" w:line="259" w:lineRule="auto"/>
              <w:ind w:left="0" w:firstLine="0"/>
              <w:jc w:val="center"/>
              <w:rPr>
                <w:sz w:val="20"/>
                <w:szCs w:val="20"/>
              </w:rPr>
            </w:pPr>
            <w:r w:rsidRPr="00B105B4">
              <w:rPr>
                <w:sz w:val="20"/>
                <w:szCs w:val="20"/>
              </w:rPr>
              <w:lastRenderedPageBreak/>
              <w:t>затрат –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bCs/>
                <w:color w:val="auto"/>
                <w:position w:val="-1"/>
                <w:sz w:val="20"/>
                <w:szCs w:val="20"/>
                <w:lang w:eastAsia="ru-RU"/>
              </w:rPr>
              <w:t>18 установ</w:t>
            </w:r>
          </w:p>
          <w:p w:rsidR="00B105B4" w:rsidRPr="00B105B4" w:rsidRDefault="00B105B4" w:rsidP="00B105B4">
            <w:pPr>
              <w:spacing w:after="0" w:line="259" w:lineRule="auto"/>
              <w:ind w:left="0" w:firstLine="0"/>
              <w:jc w:val="center"/>
              <w:rPr>
                <w:sz w:val="20"/>
                <w:szCs w:val="20"/>
              </w:rPr>
            </w:pPr>
            <w:r w:rsidRPr="00B105B4">
              <w:rPr>
                <w:sz w:val="20"/>
                <w:szCs w:val="20"/>
              </w:rPr>
              <w:lastRenderedPageBreak/>
              <w:t>ефективності –забезпечення доступності до будівель маломобільних осіб</w:t>
            </w:r>
          </w:p>
          <w:p w:rsidR="00B105B4" w:rsidRPr="00B105B4" w:rsidRDefault="00B105B4" w:rsidP="00B105B4">
            <w:pPr>
              <w:spacing w:after="0" w:line="259" w:lineRule="auto"/>
              <w:ind w:left="0" w:firstLine="0"/>
              <w:jc w:val="center"/>
              <w:rPr>
                <w:sz w:val="24"/>
                <w:szCs w:val="24"/>
              </w:rPr>
            </w:pP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lastRenderedPageBreak/>
              <w:t xml:space="preserve">інші </w:t>
            </w:r>
          </w:p>
          <w:p w:rsidR="00B105B4" w:rsidRPr="00B105B4" w:rsidRDefault="00B105B4" w:rsidP="00B105B4">
            <w:pPr>
              <w:spacing w:after="0" w:line="259" w:lineRule="auto"/>
              <w:ind w:left="0" w:firstLine="0"/>
              <w:jc w:val="center"/>
              <w:rPr>
                <w:sz w:val="20"/>
                <w:szCs w:val="20"/>
              </w:rPr>
            </w:pPr>
            <w:r w:rsidRPr="00B105B4">
              <w:rPr>
                <w:sz w:val="20"/>
                <w:szCs w:val="20"/>
              </w:rPr>
              <w:t>джерела</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rPr>
                <w:sz w:val="24"/>
                <w:szCs w:val="24"/>
              </w:rPr>
            </w:pPr>
          </w:p>
        </w:tc>
        <w:tc>
          <w:tcPr>
            <w:tcW w:w="851" w:type="dxa"/>
            <w:gridSpan w:val="2"/>
          </w:tcPr>
          <w:p w:rsidR="00B105B4" w:rsidRPr="00B105B4" w:rsidRDefault="00B105B4" w:rsidP="00B105B4">
            <w:pPr>
              <w:spacing w:after="0" w:line="259" w:lineRule="auto"/>
              <w:ind w:left="0" w:firstLine="0"/>
              <w:jc w:val="center"/>
              <w:rPr>
                <w:sz w:val="24"/>
                <w:szCs w:val="24"/>
              </w:rPr>
            </w:pPr>
            <w:r w:rsidRPr="00B105B4">
              <w:rPr>
                <w:sz w:val="24"/>
                <w:szCs w:val="24"/>
              </w:rPr>
              <w:lastRenderedPageBreak/>
              <w:t>-</w:t>
            </w: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 xml:space="preserve">у межах бюджетних </w:t>
            </w:r>
            <w:r w:rsidRPr="00B105B4">
              <w:rPr>
                <w:sz w:val="20"/>
                <w:szCs w:val="20"/>
              </w:rPr>
              <w:lastRenderedPageBreak/>
              <w:t>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rPr>
                <w:sz w:val="20"/>
                <w:szCs w:val="20"/>
              </w:rPr>
            </w:pP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lastRenderedPageBreak/>
              <w:t xml:space="preserve">у межах бюджетних </w:t>
            </w:r>
            <w:r w:rsidRPr="00B105B4">
              <w:rPr>
                <w:sz w:val="20"/>
                <w:szCs w:val="20"/>
              </w:rPr>
              <w:lastRenderedPageBreak/>
              <w:t>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rPr>
                <w:sz w:val="20"/>
                <w:szCs w:val="20"/>
              </w:rPr>
            </w:pPr>
          </w:p>
        </w:tc>
        <w:tc>
          <w:tcPr>
            <w:tcW w:w="3119" w:type="dxa"/>
            <w:gridSpan w:val="2"/>
          </w:tcPr>
          <w:p w:rsidR="00B105B4" w:rsidRPr="00B105B4" w:rsidRDefault="00B105B4" w:rsidP="00B105B4">
            <w:pPr>
              <w:spacing w:after="0" w:line="259" w:lineRule="auto"/>
              <w:jc w:val="left"/>
              <w:rPr>
                <w:sz w:val="24"/>
                <w:szCs w:val="24"/>
              </w:rPr>
            </w:pPr>
            <w:r w:rsidRPr="00B105B4">
              <w:rPr>
                <w:sz w:val="24"/>
                <w:szCs w:val="24"/>
              </w:rPr>
              <w:lastRenderedPageBreak/>
              <w:t xml:space="preserve">Забезпечено безперешкодний доступ </w:t>
            </w:r>
            <w:r w:rsidRPr="00B105B4">
              <w:rPr>
                <w:sz w:val="24"/>
                <w:szCs w:val="24"/>
              </w:rPr>
              <w:lastRenderedPageBreak/>
              <w:t>дітей з ООП до закладів освіти, створено умови для їх соціалізації на навчання.</w:t>
            </w:r>
          </w:p>
          <w:p w:rsidR="00B105B4" w:rsidRPr="00B105B4" w:rsidRDefault="00B105B4" w:rsidP="00B105B4">
            <w:pPr>
              <w:spacing w:after="0" w:line="259" w:lineRule="auto"/>
              <w:jc w:val="left"/>
              <w:rPr>
                <w:sz w:val="24"/>
                <w:szCs w:val="24"/>
              </w:rPr>
            </w:pPr>
          </w:p>
          <w:p w:rsidR="00B105B4" w:rsidRPr="00B105B4" w:rsidRDefault="00B105B4" w:rsidP="00B105B4">
            <w:pPr>
              <w:spacing w:after="0" w:line="259" w:lineRule="auto"/>
              <w:jc w:val="left"/>
              <w:rPr>
                <w:sz w:val="24"/>
                <w:szCs w:val="24"/>
              </w:rPr>
            </w:pPr>
          </w:p>
          <w:p w:rsidR="00B105B4" w:rsidRPr="00B105B4" w:rsidRDefault="00B105B4" w:rsidP="00B105B4">
            <w:pPr>
              <w:spacing w:after="0" w:line="259" w:lineRule="auto"/>
              <w:jc w:val="left"/>
              <w:rPr>
                <w:sz w:val="24"/>
                <w:szCs w:val="24"/>
              </w:rPr>
            </w:pPr>
          </w:p>
          <w:p w:rsidR="00B105B4" w:rsidRPr="00B105B4" w:rsidRDefault="00B105B4" w:rsidP="00B105B4">
            <w:pPr>
              <w:spacing w:after="0" w:line="259" w:lineRule="auto"/>
              <w:jc w:val="left"/>
              <w:rPr>
                <w:sz w:val="24"/>
                <w:szCs w:val="24"/>
              </w:rPr>
            </w:pPr>
          </w:p>
          <w:p w:rsidR="00B105B4" w:rsidRPr="00B105B4" w:rsidRDefault="00B105B4" w:rsidP="00B105B4">
            <w:pPr>
              <w:spacing w:after="0" w:line="259" w:lineRule="auto"/>
              <w:jc w:val="left"/>
              <w:rPr>
                <w:sz w:val="24"/>
                <w:szCs w:val="24"/>
              </w:rPr>
            </w:pPr>
          </w:p>
          <w:p w:rsidR="00B105B4" w:rsidRPr="00B105B4" w:rsidRDefault="00B105B4" w:rsidP="00B105B4">
            <w:pPr>
              <w:spacing w:after="0" w:line="259" w:lineRule="auto"/>
              <w:ind w:left="0" w:firstLine="0"/>
              <w:jc w:val="left"/>
              <w:rPr>
                <w:sz w:val="24"/>
                <w:szCs w:val="24"/>
              </w:rPr>
            </w:pPr>
          </w:p>
        </w:tc>
      </w:tr>
      <w:tr w:rsidR="00B105B4" w:rsidRPr="00B105B4" w:rsidTr="00B105B4">
        <w:trPr>
          <w:gridAfter w:val="2"/>
          <w:wAfter w:w="31" w:type="dxa"/>
        </w:trPr>
        <w:tc>
          <w:tcPr>
            <w:tcW w:w="710" w:type="dxa"/>
            <w:vMerge/>
            <w:tcBorders>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left"/>
              <w:rPr>
                <w:b/>
                <w:sz w:val="24"/>
                <w:szCs w:val="24"/>
              </w:rPr>
            </w:pPr>
          </w:p>
        </w:tc>
        <w:tc>
          <w:tcPr>
            <w:tcW w:w="2410" w:type="dxa"/>
            <w:vMerge/>
            <w:tcBorders>
              <w:left w:val="single" w:sz="4" w:space="0" w:color="auto"/>
            </w:tcBorders>
          </w:tcPr>
          <w:p w:rsidR="00B105B4" w:rsidRPr="00B105B4" w:rsidRDefault="00B105B4" w:rsidP="00B105B4">
            <w:pPr>
              <w:spacing w:after="0" w:line="259" w:lineRule="auto"/>
              <w:ind w:left="0" w:firstLine="0"/>
              <w:jc w:val="left"/>
              <w:rPr>
                <w:b/>
                <w:sz w:val="24"/>
                <w:szCs w:val="24"/>
              </w:rPr>
            </w:pPr>
          </w:p>
        </w:tc>
        <w:tc>
          <w:tcPr>
            <w:tcW w:w="2551" w:type="dxa"/>
          </w:tcPr>
          <w:p w:rsidR="00B105B4" w:rsidRPr="00B105B4" w:rsidRDefault="00B105B4" w:rsidP="00B105B4">
            <w:pPr>
              <w:spacing w:after="0" w:line="259" w:lineRule="auto"/>
              <w:ind w:left="0" w:firstLine="0"/>
              <w:jc w:val="left"/>
              <w:rPr>
                <w:sz w:val="24"/>
                <w:szCs w:val="24"/>
              </w:rPr>
            </w:pPr>
            <w:r w:rsidRPr="00B105B4">
              <w:rPr>
                <w:sz w:val="24"/>
                <w:szCs w:val="24"/>
              </w:rPr>
              <w:t>4.1.2. Придбати інтерактивні навчальні комплекси (сенсорні столи з навчальними програмами, інтерактивні дошки та підлоги, розвивальні кімнати для дітей з ООП, облаштувати ресурсні кімнати закладів освіти, розширити ресурсний простір ІРЦ.</w:t>
            </w:r>
          </w:p>
        </w:tc>
        <w:tc>
          <w:tcPr>
            <w:tcW w:w="1417" w:type="dxa"/>
          </w:tcPr>
          <w:p w:rsidR="00B105B4" w:rsidRPr="00B105B4" w:rsidRDefault="00B105B4" w:rsidP="00B105B4">
            <w:pPr>
              <w:spacing w:after="0" w:line="259" w:lineRule="auto"/>
              <w:ind w:left="0" w:firstLine="0"/>
              <w:jc w:val="center"/>
              <w:rPr>
                <w:sz w:val="24"/>
                <w:szCs w:val="24"/>
              </w:rPr>
            </w:pPr>
            <w:r w:rsidRPr="00B105B4">
              <w:rPr>
                <w:sz w:val="24"/>
                <w:szCs w:val="24"/>
              </w:rPr>
              <w:t xml:space="preserve"> </w:t>
            </w:r>
          </w:p>
        </w:tc>
        <w:tc>
          <w:tcPr>
            <w:tcW w:w="1701" w:type="dxa"/>
          </w:tcPr>
          <w:p w:rsidR="00B105B4" w:rsidRPr="00B105B4" w:rsidRDefault="00B105B4" w:rsidP="00B105B4">
            <w:pPr>
              <w:spacing w:after="0" w:line="259" w:lineRule="auto"/>
              <w:ind w:left="0" w:firstLine="0"/>
              <w:jc w:val="center"/>
              <w:rPr>
                <w:sz w:val="20"/>
                <w:szCs w:val="20"/>
              </w:rPr>
            </w:pPr>
            <w:r w:rsidRPr="00B105B4">
              <w:rPr>
                <w:sz w:val="20"/>
                <w:szCs w:val="20"/>
              </w:rPr>
              <w:t xml:space="preserve">затрат – 0,00–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10</w:t>
            </w:r>
            <w:r w:rsidRPr="00B105B4">
              <w:rPr>
                <w:b/>
                <w:color w:val="auto"/>
                <w:position w:val="-1"/>
                <w:sz w:val="20"/>
                <w:szCs w:val="20"/>
                <w:lang w:eastAsia="ru-RU"/>
              </w:rPr>
              <w:t xml:space="preserve"> </w:t>
            </w:r>
            <w:r w:rsidRPr="00B105B4">
              <w:rPr>
                <w:color w:val="auto"/>
                <w:position w:val="-1"/>
                <w:sz w:val="20"/>
                <w:szCs w:val="20"/>
                <w:lang w:eastAsia="ru-RU"/>
              </w:rPr>
              <w:t>ЗЗСО</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підвищення якості надання освітніх послуг для дітей з ООП</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rPr>
                <w:sz w:val="20"/>
                <w:szCs w:val="20"/>
              </w:rPr>
            </w:pPr>
          </w:p>
          <w:p w:rsidR="00B105B4" w:rsidRPr="00B105B4" w:rsidRDefault="00B105B4" w:rsidP="00B105B4">
            <w:pPr>
              <w:spacing w:after="0" w:line="259" w:lineRule="auto"/>
              <w:ind w:left="0" w:firstLine="0"/>
              <w:jc w:val="center"/>
              <w:rPr>
                <w:sz w:val="20"/>
                <w:szCs w:val="20"/>
              </w:rPr>
            </w:pP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 xml:space="preserve">інші </w:t>
            </w:r>
          </w:p>
          <w:p w:rsidR="00B105B4" w:rsidRPr="00B105B4" w:rsidRDefault="00B105B4" w:rsidP="00B105B4">
            <w:pPr>
              <w:spacing w:after="0" w:line="259" w:lineRule="auto"/>
              <w:ind w:left="0" w:firstLine="0"/>
              <w:jc w:val="center"/>
              <w:rPr>
                <w:sz w:val="20"/>
                <w:szCs w:val="20"/>
              </w:rPr>
            </w:pPr>
            <w:r w:rsidRPr="00B105B4">
              <w:rPr>
                <w:sz w:val="20"/>
                <w:szCs w:val="20"/>
              </w:rPr>
              <w:t>джерела</w:t>
            </w:r>
          </w:p>
        </w:tc>
        <w:tc>
          <w:tcPr>
            <w:tcW w:w="851" w:type="dxa"/>
            <w:gridSpan w:val="2"/>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rPr>
                <w:sz w:val="20"/>
                <w:szCs w:val="20"/>
              </w:rPr>
            </w:pP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rPr>
                <w:sz w:val="20"/>
                <w:szCs w:val="20"/>
              </w:rPr>
            </w:pPr>
          </w:p>
          <w:p w:rsidR="00B105B4" w:rsidRPr="00B105B4" w:rsidRDefault="00B105B4" w:rsidP="00B105B4">
            <w:pPr>
              <w:spacing w:after="0" w:line="259" w:lineRule="auto"/>
              <w:ind w:left="0" w:firstLine="0"/>
              <w:rPr>
                <w:sz w:val="20"/>
                <w:szCs w:val="20"/>
              </w:rPr>
            </w:pPr>
          </w:p>
        </w:tc>
        <w:tc>
          <w:tcPr>
            <w:tcW w:w="3119"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Покращено якість надання освітніх послуг, навчання  та соціалізацію дітей з ООП,</w:t>
            </w:r>
            <w:r w:rsidRPr="00B105B4">
              <w:rPr>
                <w:color w:val="222222"/>
                <w:sz w:val="24"/>
                <w:szCs w:val="24"/>
                <w:lang w:eastAsia="ru-RU"/>
              </w:rPr>
              <w:t xml:space="preserve"> </w:t>
            </w:r>
            <w:r w:rsidRPr="00B105B4">
              <w:rPr>
                <w:rFonts w:eastAsia="Calibri"/>
                <w:color w:val="222222"/>
                <w:sz w:val="24"/>
                <w:szCs w:val="24"/>
                <w:shd w:val="clear" w:color="auto" w:fill="FFFFFF"/>
                <w:lang w:eastAsia="en-US"/>
              </w:rPr>
              <w:t>полегшено сприйняття ними нового навчального матеріалу.</w:t>
            </w:r>
          </w:p>
          <w:p w:rsidR="00B105B4" w:rsidRPr="00B105B4" w:rsidRDefault="00B105B4" w:rsidP="00B105B4">
            <w:pPr>
              <w:spacing w:after="0" w:line="259" w:lineRule="auto"/>
              <w:jc w:val="left"/>
              <w:rPr>
                <w:sz w:val="24"/>
                <w:szCs w:val="24"/>
              </w:rPr>
            </w:pPr>
          </w:p>
        </w:tc>
      </w:tr>
      <w:tr w:rsidR="00B105B4" w:rsidRPr="00B105B4" w:rsidTr="00B105B4">
        <w:trPr>
          <w:gridAfter w:val="2"/>
          <w:wAfter w:w="31" w:type="dxa"/>
        </w:trPr>
        <w:tc>
          <w:tcPr>
            <w:tcW w:w="710" w:type="dxa"/>
            <w:vMerge w:val="restart"/>
            <w:tcBorders>
              <w:left w:val="single" w:sz="4" w:space="0" w:color="auto"/>
              <w:righ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t>4.2.</w:t>
            </w:r>
          </w:p>
        </w:tc>
        <w:tc>
          <w:tcPr>
            <w:tcW w:w="2410" w:type="dxa"/>
            <w:vMerge w:val="restart"/>
            <w:tcBorders>
              <w:left w:val="single" w:sz="4" w:space="0" w:color="auto"/>
              <w:right w:val="single" w:sz="4"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B105B4">
              <w:rPr>
                <w:b/>
                <w:color w:val="auto"/>
                <w:position w:val="-1"/>
                <w:sz w:val="24"/>
                <w:szCs w:val="24"/>
                <w:lang w:eastAsia="ru-RU"/>
              </w:rPr>
              <w:t>Завдання 2.</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B105B4">
              <w:rPr>
                <w:b/>
                <w:color w:val="auto"/>
                <w:position w:val="-1"/>
                <w:sz w:val="24"/>
                <w:szCs w:val="24"/>
                <w:lang w:eastAsia="ru-RU"/>
              </w:rPr>
              <w:t>Соціальна підтримка дітей з ООП.</w:t>
            </w:r>
          </w:p>
          <w:p w:rsidR="00B105B4" w:rsidRPr="00B105B4" w:rsidRDefault="00B105B4" w:rsidP="00B105B4">
            <w:pPr>
              <w:spacing w:after="0" w:line="259" w:lineRule="auto"/>
              <w:ind w:left="0" w:firstLine="0"/>
              <w:jc w:val="left"/>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uppressLineNumbers/>
              <w:suppressAutoHyphens/>
              <w:ind w:right="96"/>
              <w:jc w:val="left"/>
              <w:outlineLvl w:val="0"/>
              <w:rPr>
                <w:sz w:val="20"/>
                <w:szCs w:val="20"/>
                <w:lang w:eastAsia="ru-RU"/>
              </w:rPr>
            </w:pPr>
            <w:r w:rsidRPr="00B105B4">
              <w:rPr>
                <w:sz w:val="24"/>
                <w:szCs w:val="24"/>
              </w:rPr>
              <w:t>4.2.1.</w:t>
            </w:r>
            <w:r w:rsidRPr="00B105B4">
              <w:t xml:space="preserve"> </w:t>
            </w:r>
            <w:r w:rsidRPr="00B105B4">
              <w:rPr>
                <w:color w:val="auto"/>
                <w:sz w:val="24"/>
                <w:szCs w:val="24"/>
                <w:lang w:eastAsia="ru-RU"/>
              </w:rPr>
              <w:t xml:space="preserve">Розширити спроможність закладів  освіти у доступності їх послуг для дітей з особливими освітніми потребами та дітей з інвалідністю: </w:t>
            </w:r>
            <w:r w:rsidRPr="00B105B4">
              <w:rPr>
                <w:color w:val="auto"/>
                <w:sz w:val="24"/>
                <w:szCs w:val="24"/>
                <w:lang w:eastAsia="ru-RU"/>
              </w:rPr>
              <w:lastRenderedPageBreak/>
              <w:t xml:space="preserve">упровадження інклюзивної освіти в ЗДО, ЗЗСО, та ЗПО, введення ставок асистентів вихователя\вчителя  в кожну інклюзивну групу \клас відповідно до потреби. </w:t>
            </w:r>
          </w:p>
        </w:tc>
        <w:tc>
          <w:tcPr>
            <w:tcW w:w="1417" w:type="dxa"/>
          </w:tcPr>
          <w:p w:rsidR="00B105B4" w:rsidRPr="00B105B4" w:rsidRDefault="00B105B4" w:rsidP="00B105B4">
            <w:pPr>
              <w:spacing w:after="0" w:line="259" w:lineRule="auto"/>
              <w:ind w:left="0" w:firstLine="0"/>
              <w:jc w:val="center"/>
              <w:rPr>
                <w:sz w:val="24"/>
                <w:szCs w:val="24"/>
              </w:rPr>
            </w:pPr>
            <w:r w:rsidRPr="00B105B4">
              <w:rPr>
                <w:sz w:val="22"/>
              </w:rPr>
              <w:lastRenderedPageBreak/>
              <w:t>відділ освіти</w:t>
            </w:r>
          </w:p>
        </w:tc>
        <w:tc>
          <w:tcPr>
            <w:tcW w:w="1701" w:type="dxa"/>
            <w:tcBorders>
              <w:top w:val="single" w:sz="4" w:space="0" w:color="auto"/>
              <w:left w:val="nil"/>
              <w:bottom w:val="single" w:sz="4" w:space="0" w:color="auto"/>
              <w:right w:val="single" w:sz="4" w:space="0" w:color="auto"/>
            </w:tcBorders>
          </w:tcPr>
          <w:p w:rsidR="00B105B4" w:rsidRPr="00B105B4" w:rsidRDefault="00B105B4" w:rsidP="00B105B4">
            <w:pPr>
              <w:spacing w:line="259" w:lineRule="auto"/>
              <w:jc w:val="center"/>
              <w:rPr>
                <w:sz w:val="20"/>
                <w:szCs w:val="20"/>
              </w:rPr>
            </w:pPr>
            <w:r w:rsidRPr="00B105B4">
              <w:rPr>
                <w:sz w:val="20"/>
                <w:szCs w:val="20"/>
              </w:rPr>
              <w:t>затрат- 0,00</w:t>
            </w:r>
          </w:p>
          <w:p w:rsidR="00B105B4" w:rsidRPr="00B105B4" w:rsidRDefault="00B105B4" w:rsidP="00B105B4">
            <w:pPr>
              <w:spacing w:after="0" w:line="259" w:lineRule="auto"/>
              <w:ind w:left="24" w:firstLine="0"/>
              <w:jc w:val="center"/>
              <w:rPr>
                <w:sz w:val="20"/>
                <w:szCs w:val="20"/>
              </w:rPr>
            </w:pPr>
            <w:r w:rsidRPr="00B105B4">
              <w:rPr>
                <w:sz w:val="20"/>
                <w:szCs w:val="20"/>
              </w:rPr>
              <w:t>продукту – 10 шкіл</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w:t>
            </w:r>
            <w:r w:rsidRPr="00B105B4">
              <w:rPr>
                <w:rFonts w:ascii="Arial" w:hAnsi="Arial" w:cs="Arial"/>
                <w:color w:val="212529"/>
                <w:sz w:val="21"/>
                <w:szCs w:val="21"/>
                <w:shd w:val="clear" w:color="auto" w:fill="FFFFFF"/>
              </w:rPr>
              <w:t xml:space="preserve"> – </w:t>
            </w:r>
            <w:r w:rsidRPr="00B105B4">
              <w:rPr>
                <w:color w:val="212529"/>
                <w:sz w:val="20"/>
                <w:szCs w:val="20"/>
                <w:shd w:val="clear" w:color="auto" w:fill="FFFFFF"/>
              </w:rPr>
              <w:t>підвищення соціальної адаптації дітей з ООП</w:t>
            </w:r>
          </w:p>
        </w:tc>
        <w:tc>
          <w:tcPr>
            <w:tcW w:w="1134" w:type="dxa"/>
            <w:tcBorders>
              <w:left w:val="single" w:sz="4" w:space="0" w:color="auto"/>
            </w:tcBorders>
          </w:tcPr>
          <w:p w:rsidR="00B105B4" w:rsidRPr="00B105B4" w:rsidRDefault="00B105B4" w:rsidP="00B105B4">
            <w:pPr>
              <w:spacing w:after="0" w:line="259" w:lineRule="auto"/>
              <w:ind w:left="0" w:firstLine="0"/>
              <w:jc w:val="center"/>
              <w:rPr>
                <w:sz w:val="24"/>
                <w:szCs w:val="24"/>
              </w:rPr>
            </w:pPr>
            <w:r w:rsidRPr="00B105B4">
              <w:rPr>
                <w:sz w:val="20"/>
                <w:szCs w:val="20"/>
              </w:rPr>
              <w:t>освітня субвенція з держаного бюджету</w:t>
            </w: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jc w:val="center"/>
              <w:rPr>
                <w:sz w:val="20"/>
                <w:szCs w:val="20"/>
              </w:rPr>
            </w:pPr>
          </w:p>
        </w:tc>
        <w:tc>
          <w:tcPr>
            <w:tcW w:w="851" w:type="dxa"/>
            <w:gridSpan w:val="2"/>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3119" w:type="dxa"/>
            <w:gridSpan w:val="2"/>
          </w:tcPr>
          <w:p w:rsidR="00B105B4" w:rsidRPr="00B105B4" w:rsidRDefault="00B105B4" w:rsidP="00B105B4">
            <w:pPr>
              <w:spacing w:after="0" w:line="259" w:lineRule="auto"/>
              <w:ind w:left="0" w:firstLine="0"/>
              <w:jc w:val="left"/>
              <w:rPr>
                <w:sz w:val="24"/>
                <w:szCs w:val="24"/>
                <w:lang w:eastAsia="ru-RU"/>
              </w:rPr>
            </w:pPr>
            <w:r w:rsidRPr="00B105B4">
              <w:rPr>
                <w:sz w:val="24"/>
                <w:szCs w:val="24"/>
                <w:lang w:eastAsia="ru-RU"/>
              </w:rPr>
              <w:t xml:space="preserve">Задоволено </w:t>
            </w:r>
            <w:r w:rsidRPr="00B105B4">
              <w:rPr>
                <w:color w:val="040C28"/>
                <w:sz w:val="24"/>
                <w:szCs w:val="24"/>
                <w:shd w:val="clear" w:color="auto" w:fill="FFFFFF" w:themeFill="background1"/>
              </w:rPr>
              <w:t xml:space="preserve">соціальні та освітні  потреби здобувачів освіти з ООП. </w:t>
            </w:r>
            <w:r w:rsidRPr="00B105B4">
              <w:rPr>
                <w:sz w:val="24"/>
                <w:szCs w:val="24"/>
                <w:lang w:eastAsia="ru-RU"/>
              </w:rPr>
              <w:t>Створено відповідно до потреб кількість груп\класів з інклюзивним навчанням, введено ставки асистентів вихователя\учителя.</w:t>
            </w:r>
            <w:r w:rsidRPr="00B105B4">
              <w:rPr>
                <w:color w:val="auto"/>
                <w:sz w:val="24"/>
                <w:szCs w:val="24"/>
                <w:lang w:eastAsia="ru-RU"/>
              </w:rPr>
              <w:t xml:space="preserve"> Відкрито групи </w:t>
            </w:r>
            <w:r w:rsidRPr="00B105B4">
              <w:rPr>
                <w:color w:val="auto"/>
                <w:sz w:val="24"/>
                <w:szCs w:val="24"/>
                <w:lang w:eastAsia="ru-RU"/>
              </w:rPr>
              <w:lastRenderedPageBreak/>
              <w:t>компенсуючого типу у  ЗДО «Голубок».</w:t>
            </w:r>
          </w:p>
        </w:tc>
      </w:tr>
      <w:tr w:rsidR="00B105B4" w:rsidRPr="00B105B4" w:rsidTr="00B105B4">
        <w:trPr>
          <w:gridAfter w:val="2"/>
          <w:wAfter w:w="31" w:type="dxa"/>
        </w:trPr>
        <w:tc>
          <w:tcPr>
            <w:tcW w:w="710" w:type="dxa"/>
            <w:vMerge/>
            <w:tcBorders>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left"/>
              <w:rPr>
                <w:b/>
                <w:sz w:val="24"/>
                <w:szCs w:val="24"/>
              </w:rPr>
            </w:pPr>
          </w:p>
        </w:tc>
        <w:tc>
          <w:tcPr>
            <w:tcW w:w="2410" w:type="dxa"/>
            <w:vMerge/>
            <w:tcBorders>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left"/>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left"/>
              <w:rPr>
                <w:sz w:val="24"/>
                <w:szCs w:val="24"/>
              </w:rPr>
            </w:pPr>
            <w:r w:rsidRPr="00B105B4">
              <w:rPr>
                <w:sz w:val="24"/>
                <w:szCs w:val="24"/>
              </w:rPr>
              <w:t>4.2.2.</w:t>
            </w:r>
            <w:r w:rsidRPr="00B105B4">
              <w:rPr>
                <w:sz w:val="20"/>
                <w:szCs w:val="20"/>
              </w:rPr>
              <w:t xml:space="preserve"> </w:t>
            </w:r>
            <w:r w:rsidRPr="00B105B4">
              <w:rPr>
                <w:sz w:val="24"/>
                <w:szCs w:val="24"/>
              </w:rPr>
              <w:t>Запровадити  варіативні моделі та форми організації освіти для дітей з особливими освітніми потребами через ефективну взаємодію інклюзивно - ресурсного центру із закладами освіти.</w:t>
            </w:r>
          </w:p>
        </w:tc>
        <w:tc>
          <w:tcPr>
            <w:tcW w:w="1417" w:type="dxa"/>
          </w:tcPr>
          <w:p w:rsidR="00B105B4" w:rsidRPr="00B105B4" w:rsidRDefault="00B105B4" w:rsidP="00B105B4">
            <w:pPr>
              <w:spacing w:after="0" w:line="259" w:lineRule="auto"/>
              <w:ind w:left="0" w:firstLine="0"/>
              <w:jc w:val="center"/>
              <w:rPr>
                <w:sz w:val="24"/>
                <w:szCs w:val="24"/>
              </w:rPr>
            </w:pPr>
            <w:r w:rsidRPr="00B105B4">
              <w:rPr>
                <w:sz w:val="22"/>
              </w:rPr>
              <w:t>відділ освіти, ІРЦ</w:t>
            </w:r>
          </w:p>
        </w:tc>
        <w:tc>
          <w:tcPr>
            <w:tcW w:w="1701" w:type="dxa"/>
            <w:tcBorders>
              <w:top w:val="single" w:sz="4" w:space="0" w:color="auto"/>
              <w:left w:val="nil"/>
              <w:bottom w:val="single" w:sz="4" w:space="0" w:color="auto"/>
              <w:right w:val="single" w:sz="4" w:space="0" w:color="auto"/>
            </w:tcBorders>
          </w:tcPr>
          <w:p w:rsidR="00B105B4" w:rsidRPr="00B105B4" w:rsidRDefault="00B105B4" w:rsidP="00B105B4">
            <w:pPr>
              <w:spacing w:line="259" w:lineRule="auto"/>
              <w:jc w:val="center"/>
              <w:rPr>
                <w:sz w:val="20"/>
                <w:szCs w:val="20"/>
              </w:rPr>
            </w:pPr>
            <w:r w:rsidRPr="00B105B4">
              <w:rPr>
                <w:sz w:val="20"/>
                <w:szCs w:val="20"/>
              </w:rPr>
              <w:t>затрат- 0,00</w:t>
            </w:r>
          </w:p>
          <w:p w:rsidR="00B105B4" w:rsidRPr="00B105B4" w:rsidRDefault="00B105B4" w:rsidP="00B105B4">
            <w:pPr>
              <w:spacing w:after="0" w:line="259" w:lineRule="auto"/>
              <w:ind w:left="24" w:firstLine="0"/>
              <w:jc w:val="center"/>
              <w:rPr>
                <w:sz w:val="20"/>
                <w:szCs w:val="20"/>
              </w:rPr>
            </w:pPr>
            <w:r w:rsidRPr="00B105B4">
              <w:rPr>
                <w:sz w:val="20"/>
                <w:szCs w:val="20"/>
              </w:rPr>
              <w:t>продукту – 10 шкіл</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w:t>
            </w:r>
            <w:r w:rsidRPr="00B105B4">
              <w:rPr>
                <w:rFonts w:ascii="Arial" w:hAnsi="Arial" w:cs="Arial"/>
                <w:color w:val="212529"/>
                <w:sz w:val="21"/>
                <w:szCs w:val="21"/>
                <w:shd w:val="clear" w:color="auto" w:fill="FFFFFF"/>
              </w:rPr>
              <w:t xml:space="preserve"> – </w:t>
            </w:r>
            <w:r w:rsidRPr="00B105B4">
              <w:rPr>
                <w:color w:val="212529"/>
                <w:sz w:val="20"/>
                <w:szCs w:val="20"/>
                <w:shd w:val="clear" w:color="auto" w:fill="FFFFFF"/>
              </w:rPr>
              <w:t>підвищення соціальної адаптації дітей з ООП</w:t>
            </w:r>
          </w:p>
        </w:tc>
        <w:tc>
          <w:tcPr>
            <w:tcW w:w="1134" w:type="dxa"/>
            <w:tcBorders>
              <w:left w:val="single" w:sz="4" w:space="0" w:color="auto"/>
            </w:tcBorders>
          </w:tcPr>
          <w:p w:rsidR="00B105B4" w:rsidRPr="00B105B4" w:rsidRDefault="00B105B4" w:rsidP="00B105B4">
            <w:pPr>
              <w:spacing w:after="0" w:line="259" w:lineRule="auto"/>
              <w:ind w:left="0" w:firstLine="0"/>
              <w:jc w:val="center"/>
              <w:rPr>
                <w:sz w:val="24"/>
                <w:szCs w:val="24"/>
              </w:rPr>
            </w:pPr>
            <w:r w:rsidRPr="00B105B4">
              <w:rPr>
                <w:sz w:val="20"/>
                <w:szCs w:val="20"/>
              </w:rPr>
              <w:t>освітня субвенція з держаного бюджету</w:t>
            </w:r>
          </w:p>
          <w:p w:rsidR="00B105B4" w:rsidRPr="00B105B4" w:rsidRDefault="00B105B4" w:rsidP="00B105B4">
            <w:pPr>
              <w:spacing w:after="0" w:line="259" w:lineRule="auto"/>
              <w:ind w:left="0" w:firstLine="0"/>
              <w:rPr>
                <w:sz w:val="24"/>
                <w:szCs w:val="24"/>
              </w:rPr>
            </w:pPr>
          </w:p>
          <w:p w:rsidR="00B105B4" w:rsidRPr="00B105B4" w:rsidRDefault="00B105B4" w:rsidP="00B105B4">
            <w:pPr>
              <w:spacing w:after="0" w:line="259" w:lineRule="auto"/>
              <w:ind w:left="0" w:firstLine="0"/>
              <w:jc w:val="center"/>
              <w:rPr>
                <w:sz w:val="20"/>
                <w:szCs w:val="20"/>
              </w:rPr>
            </w:pPr>
          </w:p>
        </w:tc>
        <w:tc>
          <w:tcPr>
            <w:tcW w:w="851" w:type="dxa"/>
            <w:gridSpan w:val="2"/>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2"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3119" w:type="dxa"/>
            <w:gridSpan w:val="2"/>
          </w:tcPr>
          <w:p w:rsidR="00B105B4" w:rsidRPr="00B105B4" w:rsidRDefault="00B105B4" w:rsidP="00B105B4">
            <w:pPr>
              <w:spacing w:after="0" w:line="259" w:lineRule="auto"/>
              <w:ind w:left="0" w:firstLine="0"/>
              <w:jc w:val="left"/>
              <w:rPr>
                <w:sz w:val="24"/>
                <w:szCs w:val="24"/>
              </w:rPr>
            </w:pPr>
            <w:r w:rsidRPr="00B105B4">
              <w:rPr>
                <w:bCs/>
                <w:sz w:val="24"/>
                <w:szCs w:val="24"/>
                <w:lang w:eastAsia="ru-RU"/>
              </w:rPr>
              <w:t>Охоплено комплексною реабілітацією та відповідним навчанням 90 % дітей  з особливими освітніми потребами шкільного віку.</w:t>
            </w:r>
            <w:r w:rsidRPr="00B105B4">
              <w:t xml:space="preserve"> </w:t>
            </w:r>
            <w:r w:rsidRPr="00B105B4">
              <w:rPr>
                <w:sz w:val="24"/>
                <w:szCs w:val="24"/>
              </w:rPr>
              <w:t>Розроблено методичні рекомендації для закладів освіти щодо забезпечення підтримки дітей з особливими освітніми потребами.</w:t>
            </w:r>
          </w:p>
        </w:tc>
      </w:tr>
      <w:tr w:rsidR="00B105B4" w:rsidRPr="00B105B4" w:rsidTr="00B105B4">
        <w:trPr>
          <w:gridAfter w:val="2"/>
          <w:wAfter w:w="31" w:type="dxa"/>
        </w:trPr>
        <w:tc>
          <w:tcPr>
            <w:tcW w:w="710" w:type="dxa"/>
            <w:tcBorders>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left"/>
              <w:rPr>
                <w:b/>
                <w:sz w:val="24"/>
                <w:szCs w:val="24"/>
              </w:rPr>
            </w:pPr>
            <w:r w:rsidRPr="00B105B4">
              <w:rPr>
                <w:b/>
                <w:sz w:val="24"/>
                <w:szCs w:val="24"/>
              </w:rPr>
              <w:t>4.3.</w:t>
            </w:r>
          </w:p>
        </w:tc>
        <w:tc>
          <w:tcPr>
            <w:tcW w:w="2410" w:type="dxa"/>
            <w:tcBorders>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left"/>
              <w:rPr>
                <w:b/>
                <w:bCs/>
                <w:sz w:val="24"/>
                <w:szCs w:val="24"/>
              </w:rPr>
            </w:pPr>
            <w:r w:rsidRPr="00B105B4">
              <w:rPr>
                <w:b/>
                <w:bCs/>
                <w:sz w:val="24"/>
                <w:szCs w:val="24"/>
              </w:rPr>
              <w:t xml:space="preserve">Завдання 3. Створення умов та удосконалення інноваційного середовища в корекційній освіті, залучення інвестицій для створення відповідних умов навчання і </w:t>
            </w:r>
            <w:r w:rsidRPr="00B105B4">
              <w:rPr>
                <w:b/>
                <w:bCs/>
                <w:sz w:val="24"/>
                <w:szCs w:val="24"/>
              </w:rPr>
              <w:lastRenderedPageBreak/>
              <w:t>виховання осіб з ООП.</w:t>
            </w:r>
          </w:p>
        </w:tc>
        <w:tc>
          <w:tcPr>
            <w:tcW w:w="2551" w:type="dxa"/>
            <w:tcBorders>
              <w:top w:val="single" w:sz="4" w:space="0" w:color="auto"/>
              <w:left w:val="single" w:sz="4" w:space="0" w:color="auto"/>
              <w:bottom w:val="single" w:sz="4" w:space="0" w:color="auto"/>
              <w:right w:val="single" w:sz="4" w:space="0" w:color="auto"/>
            </w:tcBorders>
          </w:tcPr>
          <w:p w:rsidR="00B105B4" w:rsidRPr="00B105B4" w:rsidRDefault="00B105B4" w:rsidP="00B105B4">
            <w:pPr>
              <w:spacing w:after="0" w:line="259" w:lineRule="auto"/>
              <w:ind w:left="0" w:firstLine="0"/>
              <w:jc w:val="left"/>
              <w:rPr>
                <w:sz w:val="24"/>
                <w:szCs w:val="24"/>
              </w:rPr>
            </w:pPr>
            <w:r w:rsidRPr="00B105B4">
              <w:rPr>
                <w:sz w:val="24"/>
                <w:szCs w:val="24"/>
              </w:rPr>
              <w:lastRenderedPageBreak/>
              <w:t>4.3.1.Налагодити співпрацю з громадськими організаціями, Всеукраїнськими та Міжнародними благодійними фондами.</w:t>
            </w:r>
          </w:p>
        </w:tc>
        <w:tc>
          <w:tcPr>
            <w:tcW w:w="1417" w:type="dxa"/>
          </w:tcPr>
          <w:p w:rsidR="00B105B4" w:rsidRPr="00B105B4" w:rsidRDefault="00B105B4" w:rsidP="00B105B4">
            <w:pPr>
              <w:spacing w:after="0" w:line="259" w:lineRule="auto"/>
              <w:ind w:left="0" w:firstLine="0"/>
              <w:jc w:val="center"/>
              <w:rPr>
                <w:sz w:val="20"/>
                <w:szCs w:val="20"/>
              </w:rPr>
            </w:pPr>
            <w:r w:rsidRPr="00B105B4">
              <w:rPr>
                <w:sz w:val="20"/>
                <w:szCs w:val="20"/>
              </w:rPr>
              <w:t xml:space="preserve">затрат – виділено коштів – </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B105B4">
              <w:rPr>
                <w:color w:val="auto"/>
                <w:position w:val="-1"/>
                <w:sz w:val="20"/>
                <w:szCs w:val="20"/>
                <w:lang w:eastAsia="ru-RU"/>
              </w:rPr>
              <w:t xml:space="preserve">    продукту</w:t>
            </w:r>
            <w:r w:rsidRPr="00B105B4">
              <w:rPr>
                <w:b/>
                <w:color w:val="auto"/>
                <w:position w:val="-1"/>
                <w:sz w:val="20"/>
                <w:szCs w:val="20"/>
                <w:lang w:eastAsia="ru-RU"/>
              </w:rPr>
              <w:t xml:space="preserve"> – </w:t>
            </w:r>
          </w:p>
          <w:p w:rsidR="00B105B4" w:rsidRPr="00B105B4" w:rsidRDefault="00B105B4" w:rsidP="00B105B4">
            <w:pPr>
              <w:spacing w:after="0" w:line="259" w:lineRule="auto"/>
              <w:ind w:left="0" w:firstLine="0"/>
              <w:jc w:val="center"/>
              <w:rPr>
                <w:sz w:val="20"/>
                <w:szCs w:val="20"/>
              </w:rPr>
            </w:pPr>
            <w:r w:rsidRPr="00B105B4">
              <w:rPr>
                <w:sz w:val="20"/>
                <w:szCs w:val="20"/>
              </w:rPr>
              <w:t xml:space="preserve">ефективності – </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rPr>
                <w:sz w:val="20"/>
                <w:szCs w:val="20"/>
              </w:rPr>
            </w:pPr>
          </w:p>
          <w:p w:rsidR="00B105B4" w:rsidRPr="00B105B4" w:rsidRDefault="00B105B4" w:rsidP="00B105B4">
            <w:pPr>
              <w:spacing w:after="0" w:line="259" w:lineRule="auto"/>
              <w:ind w:left="0" w:firstLine="0"/>
              <w:jc w:val="center"/>
              <w:rPr>
                <w:sz w:val="22"/>
              </w:rPr>
            </w:pPr>
          </w:p>
        </w:tc>
        <w:tc>
          <w:tcPr>
            <w:tcW w:w="1701" w:type="dxa"/>
          </w:tcPr>
          <w:p w:rsidR="00B105B4" w:rsidRPr="00B105B4" w:rsidRDefault="00B105B4" w:rsidP="00B105B4">
            <w:pPr>
              <w:spacing w:after="0" w:line="259" w:lineRule="auto"/>
              <w:ind w:left="0" w:firstLine="0"/>
              <w:jc w:val="center"/>
              <w:rPr>
                <w:sz w:val="20"/>
                <w:szCs w:val="20"/>
              </w:rPr>
            </w:pPr>
            <w:r w:rsidRPr="00B105B4">
              <w:rPr>
                <w:sz w:val="20"/>
                <w:szCs w:val="20"/>
              </w:rPr>
              <w:t xml:space="preserve">інші </w:t>
            </w:r>
          </w:p>
          <w:p w:rsidR="00B105B4" w:rsidRPr="00B105B4" w:rsidRDefault="00B105B4" w:rsidP="00B105B4">
            <w:pPr>
              <w:spacing w:line="259" w:lineRule="auto"/>
              <w:jc w:val="center"/>
              <w:rPr>
                <w:sz w:val="20"/>
                <w:szCs w:val="20"/>
              </w:rPr>
            </w:pPr>
            <w:r w:rsidRPr="00B105B4">
              <w:rPr>
                <w:sz w:val="20"/>
                <w:szCs w:val="20"/>
              </w:rPr>
              <w:t>джерела</w:t>
            </w:r>
          </w:p>
        </w:tc>
        <w:tc>
          <w:tcPr>
            <w:tcW w:w="1134" w:type="dxa"/>
          </w:tcPr>
          <w:p w:rsidR="00B105B4" w:rsidRPr="00B105B4" w:rsidRDefault="00B105B4" w:rsidP="00B105B4">
            <w:pPr>
              <w:spacing w:after="0" w:line="259" w:lineRule="auto"/>
              <w:ind w:left="0" w:firstLine="0"/>
              <w:jc w:val="center"/>
              <w:rPr>
                <w:sz w:val="20"/>
                <w:szCs w:val="20"/>
              </w:rPr>
            </w:pPr>
            <w:r w:rsidRPr="00B105B4">
              <w:rPr>
                <w:sz w:val="24"/>
                <w:szCs w:val="24"/>
              </w:rPr>
              <w:t>-</w:t>
            </w:r>
          </w:p>
        </w:tc>
        <w:tc>
          <w:tcPr>
            <w:tcW w:w="851"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4"/>
                <w:szCs w:val="24"/>
              </w:rPr>
            </w:pPr>
          </w:p>
        </w:tc>
        <w:tc>
          <w:tcPr>
            <w:tcW w:w="992" w:type="dxa"/>
            <w:gridSpan w:val="2"/>
          </w:tcPr>
          <w:p w:rsidR="00B105B4" w:rsidRPr="00B105B4" w:rsidRDefault="00B105B4" w:rsidP="00B105B4">
            <w:pPr>
              <w:spacing w:after="0" w:line="259" w:lineRule="auto"/>
              <w:ind w:left="0" w:firstLine="0"/>
              <w:jc w:val="center"/>
              <w:rPr>
                <w:sz w:val="20"/>
                <w:szCs w:val="20"/>
              </w:rPr>
            </w:pPr>
          </w:p>
        </w:tc>
        <w:tc>
          <w:tcPr>
            <w:tcW w:w="992" w:type="dxa"/>
            <w:gridSpan w:val="2"/>
          </w:tcPr>
          <w:p w:rsidR="00B105B4" w:rsidRPr="00B105B4" w:rsidRDefault="00B105B4" w:rsidP="00B105B4">
            <w:pPr>
              <w:spacing w:after="0" w:line="259" w:lineRule="auto"/>
              <w:ind w:left="0" w:firstLine="0"/>
              <w:jc w:val="center"/>
              <w:rPr>
                <w:sz w:val="20"/>
                <w:szCs w:val="20"/>
              </w:rPr>
            </w:pPr>
          </w:p>
        </w:tc>
        <w:tc>
          <w:tcPr>
            <w:tcW w:w="3119" w:type="dxa"/>
            <w:gridSpan w:val="2"/>
          </w:tcPr>
          <w:p w:rsidR="00B105B4" w:rsidRPr="00B105B4" w:rsidRDefault="00B105B4" w:rsidP="00B105B4">
            <w:pPr>
              <w:spacing w:after="0" w:line="259" w:lineRule="auto"/>
              <w:ind w:left="0" w:firstLine="0"/>
              <w:jc w:val="left"/>
              <w:rPr>
                <w:bCs/>
                <w:sz w:val="24"/>
                <w:szCs w:val="24"/>
                <w:lang w:eastAsia="ru-RU"/>
              </w:rPr>
            </w:pPr>
            <w:r w:rsidRPr="00B105B4">
              <w:rPr>
                <w:sz w:val="24"/>
                <w:szCs w:val="24"/>
              </w:rPr>
              <w:t>Залучено благодійні фонди всеукраїнського та міжнародного рівнів для удосконалення інноваційного середовища в корекційній освіті та створення якісних умов навчання і виховання  для осіб з ООП.</w:t>
            </w:r>
          </w:p>
        </w:tc>
      </w:tr>
      <w:tr w:rsidR="00B105B4" w:rsidRPr="00B105B4" w:rsidTr="00B105B4">
        <w:trPr>
          <w:gridAfter w:val="1"/>
          <w:wAfter w:w="15" w:type="dxa"/>
        </w:trPr>
        <w:tc>
          <w:tcPr>
            <w:tcW w:w="9939" w:type="dxa"/>
            <w:gridSpan w:val="7"/>
            <w:shd w:val="clear" w:color="auto" w:fill="auto"/>
          </w:tcPr>
          <w:p w:rsidR="00B105B4" w:rsidRPr="00B105B4" w:rsidRDefault="00B105B4" w:rsidP="00B105B4">
            <w:pPr>
              <w:spacing w:after="0" w:line="259" w:lineRule="auto"/>
              <w:ind w:left="0" w:firstLine="0"/>
              <w:jc w:val="left"/>
              <w:rPr>
                <w:b/>
                <w:sz w:val="24"/>
                <w:szCs w:val="24"/>
              </w:rPr>
            </w:pPr>
            <w:r w:rsidRPr="00B105B4">
              <w:rPr>
                <w:b/>
                <w:sz w:val="24"/>
                <w:szCs w:val="24"/>
              </w:rPr>
              <w:t>Загалом коштів</w:t>
            </w:r>
          </w:p>
        </w:tc>
        <w:tc>
          <w:tcPr>
            <w:tcW w:w="851" w:type="dxa"/>
            <w:gridSpan w:val="2"/>
            <w:shd w:val="clear" w:color="auto" w:fill="auto"/>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gridSpan w:val="2"/>
            <w:shd w:val="clear" w:color="auto" w:fill="auto"/>
          </w:tcPr>
          <w:p w:rsidR="00B105B4" w:rsidRPr="00B105B4" w:rsidRDefault="00B105B4" w:rsidP="00B105B4">
            <w:pPr>
              <w:spacing w:after="0" w:line="259" w:lineRule="auto"/>
              <w:ind w:left="0" w:firstLine="0"/>
              <w:jc w:val="left"/>
              <w:rPr>
                <w:sz w:val="24"/>
                <w:szCs w:val="24"/>
              </w:rPr>
            </w:pPr>
          </w:p>
        </w:tc>
        <w:tc>
          <w:tcPr>
            <w:tcW w:w="992" w:type="dxa"/>
            <w:gridSpan w:val="2"/>
            <w:shd w:val="clear" w:color="auto" w:fill="auto"/>
          </w:tcPr>
          <w:p w:rsidR="00B105B4" w:rsidRPr="00B105B4" w:rsidRDefault="00B105B4" w:rsidP="00B105B4">
            <w:pPr>
              <w:spacing w:after="0" w:line="259" w:lineRule="auto"/>
              <w:ind w:left="0" w:firstLine="0"/>
              <w:jc w:val="left"/>
              <w:rPr>
                <w:sz w:val="24"/>
                <w:szCs w:val="24"/>
              </w:rPr>
            </w:pPr>
          </w:p>
        </w:tc>
        <w:tc>
          <w:tcPr>
            <w:tcW w:w="3119" w:type="dxa"/>
            <w:gridSpan w:val="2"/>
            <w:shd w:val="clear" w:color="auto" w:fill="auto"/>
          </w:tcPr>
          <w:p w:rsidR="00B105B4" w:rsidRPr="00B105B4" w:rsidRDefault="00B105B4" w:rsidP="00B105B4">
            <w:pPr>
              <w:spacing w:after="0" w:line="259" w:lineRule="auto"/>
              <w:ind w:left="0" w:firstLine="0"/>
              <w:jc w:val="left"/>
              <w:rPr>
                <w:sz w:val="24"/>
                <w:szCs w:val="24"/>
              </w:rPr>
            </w:pPr>
          </w:p>
        </w:tc>
      </w:tr>
    </w:tbl>
    <w:p w:rsidR="00B105B4" w:rsidRPr="00B105B4" w:rsidRDefault="00B105B4" w:rsidP="00B105B4">
      <w:pPr>
        <w:spacing w:after="294" w:line="240" w:lineRule="auto"/>
        <w:ind w:left="0" w:firstLine="0"/>
        <w:jc w:val="left"/>
      </w:pPr>
    </w:p>
    <w:tbl>
      <w:tblPr>
        <w:tblStyle w:val="1f1"/>
        <w:tblW w:w="15877" w:type="dxa"/>
        <w:tblInd w:w="421" w:type="dxa"/>
        <w:tblLayout w:type="fixed"/>
        <w:tblLook w:val="04A0" w:firstRow="1" w:lastRow="0" w:firstColumn="1" w:lastColumn="0" w:noHBand="0" w:noVBand="1"/>
      </w:tblPr>
      <w:tblGrid>
        <w:gridCol w:w="710"/>
        <w:gridCol w:w="2268"/>
        <w:gridCol w:w="2409"/>
        <w:gridCol w:w="1134"/>
        <w:gridCol w:w="1843"/>
        <w:gridCol w:w="1134"/>
        <w:gridCol w:w="850"/>
        <w:gridCol w:w="851"/>
        <w:gridCol w:w="850"/>
        <w:gridCol w:w="3828"/>
      </w:tblGrid>
      <w:tr w:rsidR="00B105B4" w:rsidRPr="00B105B4" w:rsidTr="00B105B4">
        <w:tc>
          <w:tcPr>
            <w:tcW w:w="710"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left"/>
              <w:rPr>
                <w:b/>
                <w:sz w:val="20"/>
                <w:szCs w:val="20"/>
              </w:rPr>
            </w:pPr>
            <w:r w:rsidRPr="00B105B4">
              <w:rPr>
                <w:b/>
                <w:sz w:val="20"/>
                <w:szCs w:val="20"/>
              </w:rPr>
              <w:t xml:space="preserve">№ </w:t>
            </w:r>
          </w:p>
          <w:p w:rsidR="00B105B4" w:rsidRPr="00B105B4" w:rsidRDefault="00B105B4" w:rsidP="00B105B4">
            <w:pPr>
              <w:spacing w:after="0" w:line="259" w:lineRule="auto"/>
              <w:ind w:left="0" w:firstLine="0"/>
              <w:jc w:val="left"/>
              <w:rPr>
                <w:b/>
                <w:sz w:val="20"/>
                <w:szCs w:val="20"/>
              </w:rPr>
            </w:pPr>
            <w:r w:rsidRPr="00B105B4">
              <w:rPr>
                <w:b/>
                <w:sz w:val="20"/>
                <w:szCs w:val="20"/>
              </w:rPr>
              <w:t xml:space="preserve">з/п </w:t>
            </w:r>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134" w:type="dxa"/>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1843"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color w:val="auto"/>
                <w:sz w:val="20"/>
                <w:szCs w:val="20"/>
              </w:rPr>
            </w:pPr>
            <w:r w:rsidRPr="00B105B4">
              <w:rPr>
                <w:b/>
                <w:color w:val="auto"/>
                <w:sz w:val="20"/>
                <w:szCs w:val="20"/>
              </w:rPr>
              <w:t>Показники виконання заходу, один. виміру</w:t>
            </w:r>
          </w:p>
          <w:p w:rsidR="00B105B4" w:rsidRPr="00B105B4" w:rsidRDefault="00B105B4" w:rsidP="00B105B4">
            <w:pPr>
              <w:spacing w:after="0" w:line="259" w:lineRule="auto"/>
              <w:ind w:left="0" w:firstLine="0"/>
              <w:jc w:val="center"/>
              <w:rPr>
                <w:b/>
                <w:sz w:val="20"/>
                <w:szCs w:val="20"/>
              </w:rPr>
            </w:pPr>
            <w:r w:rsidRPr="00B105B4">
              <w:rPr>
                <w:b/>
                <w:color w:val="auto"/>
                <w:sz w:val="20"/>
                <w:szCs w:val="20"/>
              </w:rPr>
              <w:t>(тис.грн.)</w:t>
            </w:r>
          </w:p>
        </w:tc>
        <w:tc>
          <w:tcPr>
            <w:tcW w:w="1134" w:type="dxa"/>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2551" w:type="dxa"/>
            <w:gridSpan w:val="3"/>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3828" w:type="dxa"/>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c>
          <w:tcPr>
            <w:tcW w:w="710"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268"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409"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134" w:type="dxa"/>
            <w:vMerge/>
            <w:tcBorders>
              <w:lef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843" w:type="dxa"/>
            <w:vMerge/>
            <w:shd w:val="clear" w:color="auto" w:fill="auto"/>
          </w:tcPr>
          <w:p w:rsidR="00B105B4" w:rsidRPr="00B105B4" w:rsidRDefault="00B105B4" w:rsidP="00B105B4">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551" w:type="dxa"/>
            <w:gridSpan w:val="3"/>
            <w:tcBorders>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Обсяги, тис. грн</w:t>
            </w:r>
          </w:p>
        </w:tc>
        <w:tc>
          <w:tcPr>
            <w:tcW w:w="3828" w:type="dxa"/>
            <w:vMerge/>
            <w:shd w:val="clear" w:color="auto" w:fill="auto"/>
          </w:tcPr>
          <w:p w:rsidR="00B105B4" w:rsidRPr="00B105B4" w:rsidRDefault="00B105B4" w:rsidP="00B105B4">
            <w:pPr>
              <w:spacing w:after="0" w:line="259" w:lineRule="auto"/>
              <w:ind w:left="0" w:firstLine="0"/>
              <w:jc w:val="left"/>
              <w:rPr>
                <w:b/>
                <w:sz w:val="20"/>
                <w:szCs w:val="20"/>
              </w:rPr>
            </w:pPr>
          </w:p>
        </w:tc>
      </w:tr>
      <w:tr w:rsidR="00B105B4" w:rsidRPr="00B105B4" w:rsidTr="00B105B4">
        <w:tc>
          <w:tcPr>
            <w:tcW w:w="710"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268"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409"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134" w:type="dxa"/>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843" w:type="dxa"/>
            <w:vMerge/>
            <w:shd w:val="clear" w:color="auto" w:fill="auto"/>
          </w:tcPr>
          <w:p w:rsidR="00B105B4" w:rsidRPr="00B105B4" w:rsidRDefault="00B105B4" w:rsidP="00B105B4">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2025</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2026</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 xml:space="preserve">2027 </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3828" w:type="dxa"/>
            <w:shd w:val="clear" w:color="auto" w:fill="auto"/>
          </w:tcPr>
          <w:p w:rsidR="00B105B4" w:rsidRPr="00B105B4" w:rsidRDefault="00B105B4" w:rsidP="00B105B4">
            <w:pPr>
              <w:spacing w:after="0" w:line="259" w:lineRule="auto"/>
              <w:ind w:left="0" w:firstLine="0"/>
              <w:jc w:val="left"/>
              <w:rPr>
                <w:b/>
                <w:sz w:val="20"/>
                <w:szCs w:val="20"/>
              </w:rPr>
            </w:pPr>
          </w:p>
        </w:tc>
      </w:tr>
      <w:tr w:rsidR="00B105B4" w:rsidRPr="00B105B4" w:rsidTr="00B105B4">
        <w:tc>
          <w:tcPr>
            <w:tcW w:w="15877" w:type="dxa"/>
            <w:gridSpan w:val="10"/>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У. Професійний розвиток педагогічних працівників. Інтеграція в міжнародну та європейську спільноту.</w:t>
            </w:r>
          </w:p>
        </w:tc>
      </w:tr>
      <w:tr w:rsidR="00B105B4" w:rsidRPr="00B105B4" w:rsidTr="00B105B4">
        <w:trPr>
          <w:trHeight w:val="2520"/>
        </w:trPr>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5.1.</w:t>
            </w:r>
          </w:p>
        </w:tc>
        <w:tc>
          <w:tcPr>
            <w:tcW w:w="2268" w:type="dxa"/>
          </w:tcPr>
          <w:p w:rsidR="00B105B4" w:rsidRPr="00B105B4" w:rsidRDefault="00B105B4" w:rsidP="00B105B4">
            <w:pPr>
              <w:spacing w:after="0" w:line="240" w:lineRule="auto"/>
              <w:ind w:left="0" w:firstLine="0"/>
              <w:jc w:val="left"/>
              <w:rPr>
                <w:sz w:val="24"/>
                <w:szCs w:val="24"/>
              </w:rPr>
            </w:pPr>
            <w:r w:rsidRPr="00B105B4">
              <w:rPr>
                <w:b/>
                <w:sz w:val="24"/>
                <w:szCs w:val="24"/>
              </w:rPr>
              <w:t>Завдання 1.</w:t>
            </w:r>
            <w:r w:rsidRPr="00B105B4">
              <w:rPr>
                <w:sz w:val="24"/>
                <w:szCs w:val="24"/>
              </w:rPr>
              <w:t xml:space="preserve"> </w:t>
            </w:r>
            <w:r w:rsidRPr="00B105B4">
              <w:rPr>
                <w:b/>
                <w:sz w:val="24"/>
                <w:szCs w:val="24"/>
              </w:rPr>
              <w:t>Зміцнення партнерських зв'язків та розширення співпраці з міжнародними освітніми організаціями.</w:t>
            </w:r>
          </w:p>
        </w:tc>
        <w:tc>
          <w:tcPr>
            <w:tcW w:w="2409" w:type="dxa"/>
          </w:tcPr>
          <w:p w:rsidR="00B105B4" w:rsidRPr="00B105B4" w:rsidRDefault="00B105B4" w:rsidP="00B105B4">
            <w:pPr>
              <w:spacing w:after="0" w:line="259" w:lineRule="auto"/>
              <w:ind w:left="0" w:firstLine="0"/>
              <w:jc w:val="left"/>
              <w:rPr>
                <w:sz w:val="24"/>
                <w:szCs w:val="24"/>
              </w:rPr>
            </w:pPr>
            <w:r w:rsidRPr="00B105B4">
              <w:rPr>
                <w:sz w:val="24"/>
                <w:szCs w:val="24"/>
              </w:rPr>
              <w:t>5.1.1. Забезпечити витрати на проїзд, стажування, навчання педагогічних працівників за програмами обміну.</w:t>
            </w:r>
          </w:p>
        </w:tc>
        <w:tc>
          <w:tcPr>
            <w:tcW w:w="1134"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843"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–0,00</w:t>
            </w:r>
          </w:p>
          <w:p w:rsidR="00B105B4" w:rsidRPr="00B105B4" w:rsidRDefault="00B105B4" w:rsidP="00B105B4">
            <w:pPr>
              <w:spacing w:after="0" w:line="259" w:lineRule="auto"/>
              <w:ind w:left="0" w:firstLine="0"/>
              <w:jc w:val="center"/>
              <w:rPr>
                <w:sz w:val="20"/>
                <w:szCs w:val="20"/>
              </w:rPr>
            </w:pPr>
            <w:r w:rsidRPr="00B105B4">
              <w:rPr>
                <w:sz w:val="20"/>
                <w:szCs w:val="20"/>
              </w:rPr>
              <w:t xml:space="preserve"> виділено коштів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10 ЗЗСО</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–підвищення професійних компетентностей педпрацівників.</w:t>
            </w: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850"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3828" w:type="dxa"/>
          </w:tcPr>
          <w:p w:rsidR="00B105B4" w:rsidRPr="00B105B4" w:rsidRDefault="00B105B4" w:rsidP="00B105B4">
            <w:pPr>
              <w:spacing w:after="0" w:line="240" w:lineRule="auto"/>
              <w:contextualSpacing/>
              <w:jc w:val="left"/>
              <w:rPr>
                <w:rFonts w:eastAsia="Calibri"/>
                <w:color w:val="auto"/>
                <w:sz w:val="24"/>
                <w:szCs w:val="24"/>
                <w:lang w:eastAsia="zh-CN"/>
              </w:rPr>
            </w:pPr>
            <w:r w:rsidRPr="00B105B4">
              <w:rPr>
                <w:rFonts w:eastAsia="Calibri"/>
                <w:color w:val="auto"/>
                <w:sz w:val="24"/>
                <w:szCs w:val="24"/>
                <w:lang w:eastAsia="zh-CN"/>
              </w:rPr>
              <w:t>Забезпечено розвиток  партнерської взаємодії закладів освіти  з країнами Європи, міжнародною спільнотою, обмін досвідом в режимі офлайн та онлайн, на Інтернет-платформах через прямі партнерські контакти та комунікації, участь у спільних освітніх проєктах.</w:t>
            </w:r>
          </w:p>
        </w:tc>
      </w:tr>
      <w:tr w:rsidR="00B105B4" w:rsidRPr="00B105B4" w:rsidTr="00B105B4">
        <w:trPr>
          <w:trHeight w:val="662"/>
        </w:trPr>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5.2.</w:t>
            </w:r>
          </w:p>
        </w:tc>
        <w:tc>
          <w:tcPr>
            <w:tcW w:w="2268" w:type="dxa"/>
          </w:tcPr>
          <w:p w:rsidR="00B105B4" w:rsidRPr="00B105B4" w:rsidRDefault="00B105B4" w:rsidP="00B105B4">
            <w:pPr>
              <w:spacing w:after="0" w:line="240" w:lineRule="auto"/>
              <w:ind w:left="0" w:firstLine="0"/>
              <w:jc w:val="left"/>
              <w:rPr>
                <w:b/>
                <w:sz w:val="24"/>
                <w:szCs w:val="24"/>
              </w:rPr>
            </w:pPr>
            <w:r w:rsidRPr="00B105B4">
              <w:rPr>
                <w:b/>
                <w:sz w:val="24"/>
                <w:szCs w:val="24"/>
              </w:rPr>
              <w:t>Завдання 2.</w:t>
            </w:r>
          </w:p>
          <w:p w:rsidR="00B105B4" w:rsidRPr="00B105B4" w:rsidRDefault="00B105B4" w:rsidP="00B105B4">
            <w:pPr>
              <w:spacing w:after="0" w:line="240" w:lineRule="auto"/>
              <w:ind w:left="0" w:firstLine="0"/>
              <w:jc w:val="left"/>
              <w:rPr>
                <w:b/>
                <w:bCs/>
                <w:sz w:val="24"/>
                <w:szCs w:val="24"/>
              </w:rPr>
            </w:pPr>
            <w:r w:rsidRPr="00B105B4">
              <w:rPr>
                <w:b/>
                <w:bCs/>
                <w:sz w:val="24"/>
                <w:szCs w:val="24"/>
              </w:rPr>
              <w:t>Забезпечення реалізації права педагогічних працівників на підвищення кваліфікації за різними формами, видами та  напрямками освітньої діяльності.</w:t>
            </w:r>
          </w:p>
        </w:tc>
        <w:tc>
          <w:tcPr>
            <w:tcW w:w="2409" w:type="dxa"/>
          </w:tcPr>
          <w:p w:rsidR="00B105B4" w:rsidRPr="00B105B4" w:rsidRDefault="00B105B4" w:rsidP="00B105B4">
            <w:pPr>
              <w:spacing w:after="0" w:line="259" w:lineRule="auto"/>
              <w:ind w:left="0" w:firstLine="0"/>
              <w:jc w:val="left"/>
              <w:rPr>
                <w:sz w:val="24"/>
                <w:szCs w:val="24"/>
              </w:rPr>
            </w:pPr>
            <w:r w:rsidRPr="00B105B4">
              <w:rPr>
                <w:sz w:val="24"/>
                <w:szCs w:val="24"/>
              </w:rPr>
              <w:t>5.2.1.</w:t>
            </w:r>
            <w:r w:rsidRPr="00B105B4">
              <w:rPr>
                <w:rFonts w:ascii="Calibri" w:eastAsia="Calibri" w:hAnsi="Calibri"/>
                <w:color w:val="auto"/>
                <w:sz w:val="22"/>
                <w:lang w:eastAsia="en-US"/>
              </w:rPr>
              <w:t xml:space="preserve"> </w:t>
            </w:r>
            <w:r w:rsidRPr="00B105B4">
              <w:rPr>
                <w:rFonts w:eastAsia="Calibri"/>
                <w:color w:val="auto"/>
                <w:sz w:val="24"/>
                <w:szCs w:val="24"/>
                <w:lang w:eastAsia="en-US"/>
              </w:rPr>
              <w:t>Взяти участь в інноваційному освітньому проєкті «Професійна орієнтація в НУШ»</w:t>
            </w:r>
            <w:r w:rsidRPr="00B105B4">
              <w:rPr>
                <w:sz w:val="24"/>
                <w:szCs w:val="24"/>
              </w:rPr>
              <w:t xml:space="preserve"> з </w:t>
            </w:r>
            <w:r w:rsidRPr="00B105B4">
              <w:rPr>
                <w:rFonts w:eastAsia="Calibri"/>
                <w:color w:val="auto"/>
                <w:sz w:val="24"/>
                <w:szCs w:val="24"/>
                <w:lang w:eastAsia="en-US"/>
              </w:rPr>
              <w:t xml:space="preserve">фахового підвищення кваліфікації педагогічних працівників щодо впровадження професійної орієнтації в Новій українській школі. </w:t>
            </w:r>
          </w:p>
        </w:tc>
        <w:tc>
          <w:tcPr>
            <w:tcW w:w="1134"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843"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w:t>
            </w:r>
          </w:p>
          <w:p w:rsidR="00B105B4" w:rsidRPr="00B105B4" w:rsidRDefault="00B105B4" w:rsidP="00B105B4">
            <w:pPr>
              <w:spacing w:after="0" w:line="259" w:lineRule="auto"/>
              <w:ind w:left="0" w:firstLine="0"/>
              <w:jc w:val="center"/>
              <w:rPr>
                <w:sz w:val="20"/>
                <w:szCs w:val="20"/>
              </w:rPr>
            </w:pPr>
            <w:r w:rsidRPr="00B105B4">
              <w:rPr>
                <w:sz w:val="20"/>
                <w:szCs w:val="20"/>
              </w:rPr>
              <w:t xml:space="preserve">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365 осіб</w:t>
            </w:r>
          </w:p>
          <w:p w:rsidR="00B105B4" w:rsidRPr="00B105B4" w:rsidRDefault="00B105B4" w:rsidP="00B105B4">
            <w:pPr>
              <w:spacing w:after="0" w:line="240" w:lineRule="auto"/>
              <w:ind w:left="0" w:firstLine="0"/>
              <w:jc w:val="left"/>
              <w:rPr>
                <w:color w:val="auto"/>
                <w:sz w:val="20"/>
                <w:szCs w:val="20"/>
              </w:rPr>
            </w:pPr>
            <w:r w:rsidRPr="00B105B4">
              <w:rPr>
                <w:color w:val="auto"/>
                <w:sz w:val="20"/>
                <w:szCs w:val="20"/>
              </w:rPr>
              <w:t xml:space="preserve">ефективності –підвищення професійних компетентностей педпрацівників, збільшення кількості </w:t>
            </w:r>
            <w:r w:rsidRPr="00B105B4">
              <w:rPr>
                <w:color w:val="auto"/>
                <w:sz w:val="20"/>
                <w:szCs w:val="20"/>
                <w:lang w:eastAsia="ru-RU"/>
              </w:rPr>
              <w:t>творчих педагогів</w:t>
            </w:r>
          </w:p>
          <w:p w:rsidR="00B105B4" w:rsidRPr="00B105B4" w:rsidRDefault="00B105B4" w:rsidP="00B105B4">
            <w:pPr>
              <w:spacing w:after="0" w:line="259" w:lineRule="auto"/>
              <w:ind w:left="0" w:firstLine="0"/>
              <w:jc w:val="center"/>
              <w:rPr>
                <w:sz w:val="20"/>
                <w:szCs w:val="20"/>
              </w:rPr>
            </w:pP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освітня субвеція з ДБ, інші джерела</w:t>
            </w:r>
          </w:p>
        </w:tc>
        <w:tc>
          <w:tcPr>
            <w:tcW w:w="850"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850" w:type="dxa"/>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3828" w:type="dxa"/>
            <w:shd w:val="clear" w:color="auto" w:fill="auto"/>
          </w:tcPr>
          <w:p w:rsidR="00B105B4" w:rsidRPr="00B105B4" w:rsidRDefault="00B105B4" w:rsidP="00B105B4">
            <w:pPr>
              <w:jc w:val="left"/>
              <w:rPr>
                <w:rFonts w:eastAsia="Calibri"/>
                <w:color w:val="auto"/>
                <w:sz w:val="24"/>
                <w:szCs w:val="24"/>
                <w:lang w:eastAsia="en-US"/>
              </w:rPr>
            </w:pPr>
            <w:r w:rsidRPr="00B105B4">
              <w:rPr>
                <w:sz w:val="24"/>
                <w:szCs w:val="24"/>
              </w:rPr>
              <w:t>Впроваджено інноваційну модель професійного розвитку педагогічних працівників.</w:t>
            </w:r>
            <w:r w:rsidRPr="00B105B4">
              <w:rPr>
                <w:rFonts w:eastAsia="Calibri"/>
                <w:color w:val="auto"/>
                <w:sz w:val="24"/>
                <w:szCs w:val="24"/>
                <w:lang w:eastAsia="en-US"/>
              </w:rPr>
              <w:t xml:space="preserve"> Налагоджено спільну діяльність з науковими освітніми установами з впровадження профорієнтаційних елементів і прикладного змісту навчання. Проведено навчання та інформаційні заходи для педагогів з професійної орієнтації.</w:t>
            </w:r>
          </w:p>
          <w:p w:rsidR="00B105B4" w:rsidRPr="00B105B4" w:rsidRDefault="00B105B4" w:rsidP="00B105B4">
            <w:pPr>
              <w:spacing w:after="0" w:line="240" w:lineRule="auto"/>
              <w:ind w:left="0" w:firstLine="0"/>
              <w:contextualSpacing/>
              <w:jc w:val="left"/>
              <w:rPr>
                <w:rFonts w:eastAsia="Calibri"/>
                <w:color w:val="auto"/>
                <w:sz w:val="24"/>
                <w:szCs w:val="24"/>
                <w:lang w:eastAsia="zh-CN"/>
              </w:rPr>
            </w:pPr>
          </w:p>
        </w:tc>
      </w:tr>
      <w:tr w:rsidR="00B105B4" w:rsidRPr="00B105B4" w:rsidTr="00B105B4">
        <w:trPr>
          <w:trHeight w:val="983"/>
        </w:trPr>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5.3.</w:t>
            </w:r>
          </w:p>
        </w:tc>
        <w:tc>
          <w:tcPr>
            <w:tcW w:w="2268" w:type="dxa"/>
          </w:tcPr>
          <w:p w:rsidR="00B105B4" w:rsidRPr="00B105B4" w:rsidRDefault="00B105B4" w:rsidP="00B105B4">
            <w:pPr>
              <w:spacing w:after="0" w:line="240" w:lineRule="auto"/>
              <w:ind w:left="0" w:firstLine="0"/>
              <w:jc w:val="left"/>
              <w:rPr>
                <w:b/>
                <w:sz w:val="24"/>
                <w:szCs w:val="24"/>
              </w:rPr>
            </w:pPr>
            <w:r w:rsidRPr="00B105B4">
              <w:rPr>
                <w:b/>
                <w:sz w:val="24"/>
                <w:szCs w:val="24"/>
              </w:rPr>
              <w:t>Завдання 3.</w:t>
            </w:r>
            <w:r w:rsidRPr="00B105B4">
              <w:rPr>
                <w:b/>
              </w:rPr>
              <w:t xml:space="preserve"> </w:t>
            </w:r>
            <w:r w:rsidRPr="00B105B4">
              <w:rPr>
                <w:b/>
                <w:sz w:val="24"/>
                <w:szCs w:val="24"/>
              </w:rPr>
              <w:t>Розвиток професійного потенціалу педагогічних працівників для роботи в умовах профільної освіти.</w:t>
            </w:r>
          </w:p>
        </w:tc>
        <w:tc>
          <w:tcPr>
            <w:tcW w:w="2409" w:type="dxa"/>
          </w:tcPr>
          <w:p w:rsidR="00B105B4" w:rsidRPr="00B105B4" w:rsidRDefault="00B105B4" w:rsidP="00B105B4">
            <w:pPr>
              <w:spacing w:after="0" w:line="259" w:lineRule="auto"/>
              <w:ind w:left="0" w:firstLine="0"/>
              <w:jc w:val="left"/>
              <w:rPr>
                <w:sz w:val="24"/>
                <w:szCs w:val="24"/>
              </w:rPr>
            </w:pPr>
            <w:r w:rsidRPr="00B105B4">
              <w:rPr>
                <w:sz w:val="24"/>
                <w:szCs w:val="24"/>
              </w:rPr>
              <w:t>5.3.1.</w:t>
            </w:r>
            <w:r w:rsidRPr="00B105B4">
              <w:t xml:space="preserve"> </w:t>
            </w:r>
            <w:r w:rsidRPr="00B105B4">
              <w:rPr>
                <w:sz w:val="24"/>
                <w:szCs w:val="24"/>
              </w:rPr>
              <w:t>Забезпечити якісну підготовку педагогічних кадрів в умовах профільного навчання, переходу на нові державні стандарти базової та старшої школи.</w:t>
            </w:r>
          </w:p>
        </w:tc>
        <w:tc>
          <w:tcPr>
            <w:tcW w:w="1134"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843" w:type="dxa"/>
          </w:tcPr>
          <w:p w:rsidR="00B105B4" w:rsidRPr="00B105B4" w:rsidRDefault="00B105B4" w:rsidP="00B105B4">
            <w:pPr>
              <w:spacing w:after="0" w:line="259" w:lineRule="auto"/>
              <w:ind w:left="0" w:firstLine="0"/>
              <w:jc w:val="center"/>
              <w:rPr>
                <w:sz w:val="20"/>
                <w:szCs w:val="20"/>
              </w:rPr>
            </w:pPr>
            <w:r w:rsidRPr="00B105B4">
              <w:rPr>
                <w:sz w:val="20"/>
                <w:szCs w:val="20"/>
              </w:rPr>
              <w:t>затрат-</w:t>
            </w:r>
          </w:p>
          <w:p w:rsidR="00B105B4" w:rsidRPr="00B105B4" w:rsidRDefault="00B105B4" w:rsidP="00B105B4">
            <w:pPr>
              <w:spacing w:after="0" w:line="259" w:lineRule="auto"/>
              <w:ind w:left="0" w:firstLine="0"/>
              <w:jc w:val="center"/>
              <w:rPr>
                <w:sz w:val="20"/>
                <w:szCs w:val="20"/>
              </w:rPr>
            </w:pPr>
            <w:r w:rsidRPr="00B105B4">
              <w:rPr>
                <w:sz w:val="20"/>
                <w:szCs w:val="20"/>
              </w:rPr>
              <w:t>–продукту</w:t>
            </w:r>
            <w:r w:rsidRPr="00B105B4">
              <w:rPr>
                <w:b/>
                <w:sz w:val="20"/>
                <w:szCs w:val="20"/>
              </w:rPr>
              <w:t xml:space="preserve"> –</w:t>
            </w:r>
            <w:r w:rsidRPr="00B105B4">
              <w:rPr>
                <w:sz w:val="20"/>
                <w:szCs w:val="20"/>
              </w:rPr>
              <w:t>330 педагогів</w:t>
            </w:r>
          </w:p>
          <w:p w:rsidR="00B105B4" w:rsidRPr="00B105B4" w:rsidRDefault="00B105B4" w:rsidP="00B105B4">
            <w:pPr>
              <w:spacing w:after="0" w:line="240" w:lineRule="auto"/>
              <w:ind w:left="0" w:firstLine="0"/>
              <w:jc w:val="center"/>
              <w:rPr>
                <w:color w:val="auto"/>
                <w:sz w:val="20"/>
                <w:szCs w:val="20"/>
              </w:rPr>
            </w:pPr>
            <w:r w:rsidRPr="00B105B4">
              <w:rPr>
                <w:color w:val="auto"/>
                <w:sz w:val="20"/>
                <w:szCs w:val="20"/>
              </w:rPr>
              <w:t xml:space="preserve">ефективності –підвищення професійних компетентностей педпрацівників, збільшення кількості </w:t>
            </w:r>
            <w:r w:rsidRPr="00B105B4">
              <w:rPr>
                <w:color w:val="auto"/>
                <w:sz w:val="20"/>
                <w:szCs w:val="20"/>
                <w:lang w:val="ru-RU" w:eastAsia="ru-RU"/>
              </w:rPr>
              <w:t>творчих педагогів</w:t>
            </w:r>
          </w:p>
          <w:p w:rsidR="00B105B4" w:rsidRPr="00B105B4" w:rsidRDefault="00B105B4" w:rsidP="00B105B4">
            <w:pPr>
              <w:spacing w:after="0" w:line="259" w:lineRule="auto"/>
              <w:ind w:left="0" w:firstLine="0"/>
              <w:jc w:val="center"/>
              <w:rPr>
                <w:sz w:val="20"/>
                <w:szCs w:val="20"/>
              </w:rPr>
            </w:pP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освітня субвеція з ДБ, інші джерела</w:t>
            </w:r>
          </w:p>
        </w:tc>
        <w:tc>
          <w:tcPr>
            <w:tcW w:w="850"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850" w:type="dxa"/>
            <w:shd w:val="clear" w:color="auto" w:fill="auto"/>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3828" w:type="dxa"/>
            <w:shd w:val="clear" w:color="auto" w:fill="auto"/>
          </w:tcPr>
          <w:p w:rsidR="00B105B4" w:rsidRPr="00B105B4" w:rsidRDefault="00B105B4" w:rsidP="00B105B4">
            <w:pPr>
              <w:rPr>
                <w:rFonts w:eastAsiaTheme="minorHAnsi"/>
                <w:color w:val="auto"/>
                <w:sz w:val="24"/>
                <w:szCs w:val="24"/>
                <w:lang w:eastAsia="en-US"/>
              </w:rPr>
            </w:pPr>
            <w:r w:rsidRPr="00B105B4">
              <w:rPr>
                <w:sz w:val="24"/>
                <w:szCs w:val="24"/>
              </w:rPr>
              <w:t>Здійснено підвищення кваліфікації педагогічних працівників закладів освіти.</w:t>
            </w:r>
            <w:r w:rsidRPr="00B105B4">
              <w:rPr>
                <w:rFonts w:eastAsiaTheme="minorHAnsi"/>
                <w:color w:val="auto"/>
                <w:szCs w:val="28"/>
                <w:lang w:eastAsia="en-US"/>
              </w:rPr>
              <w:t xml:space="preserve"> </w:t>
            </w:r>
            <w:r w:rsidRPr="00B105B4">
              <w:rPr>
                <w:rFonts w:eastAsiaTheme="minorHAnsi"/>
                <w:color w:val="auto"/>
                <w:sz w:val="24"/>
                <w:szCs w:val="24"/>
                <w:lang w:eastAsia="en-US"/>
              </w:rPr>
              <w:t>Забезпечено участь педагогічних працівників STEAM-освіти у навчаннях, тренінгах, семінарах, конференціях щодо методів впровадження STEAM-освіти, форумах з організації дослідно-пізнавальної та проєктної діяльності.</w:t>
            </w:r>
          </w:p>
        </w:tc>
      </w:tr>
      <w:tr w:rsidR="00B105B4" w:rsidRPr="00B105B4" w:rsidTr="00B105B4">
        <w:trPr>
          <w:trHeight w:val="473"/>
        </w:trPr>
        <w:tc>
          <w:tcPr>
            <w:tcW w:w="9498" w:type="dxa"/>
            <w:gridSpan w:val="6"/>
            <w:shd w:val="clear" w:color="auto" w:fill="auto"/>
          </w:tcPr>
          <w:p w:rsidR="00B105B4" w:rsidRPr="00B105B4" w:rsidRDefault="00B105B4" w:rsidP="00B105B4">
            <w:pPr>
              <w:spacing w:after="0" w:line="259" w:lineRule="auto"/>
              <w:ind w:left="0" w:firstLine="0"/>
              <w:jc w:val="left"/>
              <w:rPr>
                <w:b/>
                <w:sz w:val="24"/>
                <w:szCs w:val="24"/>
              </w:rPr>
            </w:pPr>
            <w:r w:rsidRPr="00B105B4">
              <w:rPr>
                <w:b/>
                <w:sz w:val="24"/>
                <w:szCs w:val="24"/>
              </w:rPr>
              <w:t>Загалом коштів</w:t>
            </w:r>
          </w:p>
        </w:tc>
        <w:tc>
          <w:tcPr>
            <w:tcW w:w="850" w:type="dxa"/>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w:t>
            </w:r>
          </w:p>
        </w:tc>
        <w:tc>
          <w:tcPr>
            <w:tcW w:w="851" w:type="dxa"/>
            <w:shd w:val="clear" w:color="auto" w:fill="auto"/>
          </w:tcPr>
          <w:p w:rsidR="00B105B4" w:rsidRPr="00B105B4" w:rsidRDefault="00B105B4" w:rsidP="00B105B4">
            <w:pPr>
              <w:spacing w:after="0" w:line="259" w:lineRule="auto"/>
              <w:ind w:left="0" w:firstLine="0"/>
              <w:jc w:val="left"/>
              <w:rPr>
                <w:sz w:val="24"/>
                <w:szCs w:val="24"/>
              </w:rPr>
            </w:pPr>
          </w:p>
        </w:tc>
        <w:tc>
          <w:tcPr>
            <w:tcW w:w="850" w:type="dxa"/>
            <w:shd w:val="clear" w:color="auto" w:fill="auto"/>
          </w:tcPr>
          <w:p w:rsidR="00B105B4" w:rsidRPr="00B105B4" w:rsidRDefault="00B105B4" w:rsidP="00B105B4">
            <w:pPr>
              <w:spacing w:after="0" w:line="259" w:lineRule="auto"/>
              <w:ind w:left="0" w:firstLine="0"/>
              <w:jc w:val="left"/>
              <w:rPr>
                <w:sz w:val="24"/>
                <w:szCs w:val="24"/>
              </w:rPr>
            </w:pPr>
          </w:p>
        </w:tc>
        <w:tc>
          <w:tcPr>
            <w:tcW w:w="3828" w:type="dxa"/>
            <w:shd w:val="clear" w:color="auto" w:fill="auto"/>
          </w:tcPr>
          <w:p w:rsidR="00B105B4" w:rsidRPr="00B105B4" w:rsidRDefault="00B105B4" w:rsidP="00B105B4">
            <w:pPr>
              <w:spacing w:after="0" w:line="259" w:lineRule="auto"/>
              <w:ind w:left="0" w:firstLine="0"/>
              <w:jc w:val="left"/>
              <w:rPr>
                <w:sz w:val="24"/>
                <w:szCs w:val="24"/>
              </w:rPr>
            </w:pPr>
          </w:p>
        </w:tc>
      </w:tr>
    </w:tbl>
    <w:p w:rsidR="00B105B4" w:rsidRPr="00B105B4" w:rsidRDefault="00B105B4" w:rsidP="00B105B4">
      <w:pPr>
        <w:spacing w:after="294" w:line="259" w:lineRule="auto"/>
        <w:ind w:left="0" w:firstLine="0"/>
        <w:jc w:val="left"/>
      </w:pPr>
    </w:p>
    <w:tbl>
      <w:tblPr>
        <w:tblStyle w:val="1f1"/>
        <w:tblW w:w="15738" w:type="dxa"/>
        <w:tblInd w:w="421" w:type="dxa"/>
        <w:tblLayout w:type="fixed"/>
        <w:tblLook w:val="04A0" w:firstRow="1" w:lastRow="0" w:firstColumn="1" w:lastColumn="0" w:noHBand="0" w:noVBand="1"/>
      </w:tblPr>
      <w:tblGrid>
        <w:gridCol w:w="576"/>
        <w:gridCol w:w="2143"/>
        <w:gridCol w:w="2642"/>
        <w:gridCol w:w="52"/>
        <w:gridCol w:w="1250"/>
        <w:gridCol w:w="1843"/>
        <w:gridCol w:w="1134"/>
        <w:gridCol w:w="992"/>
        <w:gridCol w:w="992"/>
        <w:gridCol w:w="996"/>
        <w:gridCol w:w="3118"/>
      </w:tblGrid>
      <w:tr w:rsidR="00B105B4" w:rsidRPr="00B105B4" w:rsidTr="00B105B4">
        <w:tc>
          <w:tcPr>
            <w:tcW w:w="576"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left"/>
              <w:rPr>
                <w:b/>
                <w:sz w:val="20"/>
                <w:szCs w:val="20"/>
              </w:rPr>
            </w:pPr>
            <w:r w:rsidRPr="00B105B4">
              <w:rPr>
                <w:b/>
                <w:sz w:val="20"/>
                <w:szCs w:val="20"/>
              </w:rPr>
              <w:t xml:space="preserve">№ </w:t>
            </w:r>
          </w:p>
          <w:p w:rsidR="00B105B4" w:rsidRPr="00B105B4" w:rsidRDefault="00B105B4" w:rsidP="00B105B4">
            <w:pPr>
              <w:spacing w:after="0" w:line="259" w:lineRule="auto"/>
              <w:ind w:left="0" w:firstLine="0"/>
              <w:jc w:val="left"/>
              <w:rPr>
                <w:b/>
                <w:sz w:val="20"/>
                <w:szCs w:val="20"/>
              </w:rPr>
            </w:pPr>
            <w:r w:rsidRPr="00B105B4">
              <w:rPr>
                <w:b/>
                <w:sz w:val="20"/>
                <w:szCs w:val="20"/>
              </w:rPr>
              <w:t xml:space="preserve">з/п </w:t>
            </w:r>
          </w:p>
        </w:tc>
        <w:tc>
          <w:tcPr>
            <w:tcW w:w="2143"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2642"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302" w:type="dxa"/>
            <w:gridSpan w:val="2"/>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1843"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color w:val="auto"/>
                <w:sz w:val="20"/>
                <w:szCs w:val="20"/>
              </w:rPr>
            </w:pPr>
            <w:r w:rsidRPr="00B105B4">
              <w:rPr>
                <w:b/>
                <w:color w:val="auto"/>
                <w:sz w:val="20"/>
                <w:szCs w:val="20"/>
              </w:rPr>
              <w:t>Показники виконання заходу, один. виміру</w:t>
            </w:r>
          </w:p>
          <w:p w:rsidR="00B105B4" w:rsidRPr="00B105B4" w:rsidRDefault="00B105B4" w:rsidP="00B105B4">
            <w:pPr>
              <w:spacing w:after="0" w:line="259" w:lineRule="auto"/>
              <w:ind w:left="0" w:firstLine="0"/>
              <w:jc w:val="center"/>
              <w:rPr>
                <w:b/>
                <w:sz w:val="20"/>
                <w:szCs w:val="20"/>
              </w:rPr>
            </w:pPr>
            <w:r w:rsidRPr="00B105B4">
              <w:rPr>
                <w:b/>
                <w:color w:val="auto"/>
                <w:sz w:val="20"/>
                <w:szCs w:val="20"/>
              </w:rPr>
              <w:t>(тис.грн.)</w:t>
            </w:r>
          </w:p>
        </w:tc>
        <w:tc>
          <w:tcPr>
            <w:tcW w:w="1134" w:type="dxa"/>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2980" w:type="dxa"/>
            <w:gridSpan w:val="3"/>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3118" w:type="dxa"/>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c>
          <w:tcPr>
            <w:tcW w:w="576"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143"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642"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302" w:type="dxa"/>
            <w:gridSpan w:val="2"/>
            <w:vMerge/>
            <w:tcBorders>
              <w:lef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843" w:type="dxa"/>
            <w:vMerge/>
            <w:shd w:val="clear" w:color="auto" w:fill="auto"/>
          </w:tcPr>
          <w:p w:rsidR="00B105B4" w:rsidRPr="00B105B4" w:rsidRDefault="00B105B4" w:rsidP="00B105B4">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980" w:type="dxa"/>
            <w:gridSpan w:val="3"/>
            <w:tcBorders>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Обсяги, тис. грн</w:t>
            </w:r>
          </w:p>
        </w:tc>
        <w:tc>
          <w:tcPr>
            <w:tcW w:w="3118" w:type="dxa"/>
            <w:vMerge/>
            <w:shd w:val="clear" w:color="auto" w:fill="auto"/>
          </w:tcPr>
          <w:p w:rsidR="00B105B4" w:rsidRPr="00B105B4" w:rsidRDefault="00B105B4" w:rsidP="00B105B4">
            <w:pPr>
              <w:spacing w:after="0" w:line="259" w:lineRule="auto"/>
              <w:ind w:left="0" w:firstLine="0"/>
              <w:jc w:val="left"/>
            </w:pPr>
          </w:p>
        </w:tc>
      </w:tr>
      <w:tr w:rsidR="00B105B4" w:rsidRPr="00B105B4" w:rsidTr="00B105B4">
        <w:tc>
          <w:tcPr>
            <w:tcW w:w="576"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143"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2642"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302" w:type="dxa"/>
            <w:gridSpan w:val="2"/>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1843" w:type="dxa"/>
            <w:vMerge/>
            <w:shd w:val="clear" w:color="auto" w:fill="auto"/>
          </w:tcPr>
          <w:p w:rsidR="00B105B4" w:rsidRPr="00B105B4" w:rsidRDefault="00B105B4" w:rsidP="00B105B4">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2025</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 xml:space="preserve">2026 </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2027 рік</w:t>
            </w:r>
          </w:p>
        </w:tc>
        <w:tc>
          <w:tcPr>
            <w:tcW w:w="3118" w:type="dxa"/>
            <w:shd w:val="clear" w:color="auto" w:fill="auto"/>
          </w:tcPr>
          <w:p w:rsidR="00B105B4" w:rsidRPr="00B105B4" w:rsidRDefault="00B105B4" w:rsidP="00B105B4">
            <w:pPr>
              <w:spacing w:after="0" w:line="259" w:lineRule="auto"/>
              <w:ind w:left="0" w:firstLine="0"/>
              <w:jc w:val="left"/>
            </w:pPr>
          </w:p>
        </w:tc>
      </w:tr>
      <w:tr w:rsidR="00B105B4" w:rsidRPr="00B105B4" w:rsidTr="00B105B4">
        <w:tc>
          <w:tcPr>
            <w:tcW w:w="15738" w:type="dxa"/>
            <w:gridSpan w:val="11"/>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УІ. Цифрова трансформація освіти</w:t>
            </w:r>
          </w:p>
        </w:tc>
      </w:tr>
      <w:tr w:rsidR="00B105B4" w:rsidRPr="00B105B4" w:rsidTr="00B105B4">
        <w:tc>
          <w:tcPr>
            <w:tcW w:w="576" w:type="dxa"/>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t>6.1.</w:t>
            </w:r>
          </w:p>
        </w:tc>
        <w:tc>
          <w:tcPr>
            <w:tcW w:w="2143" w:type="dxa"/>
            <w:vMerge w:val="restart"/>
          </w:tcPr>
          <w:p w:rsidR="00B105B4" w:rsidRPr="00B105B4" w:rsidRDefault="00B105B4" w:rsidP="00B105B4">
            <w:pPr>
              <w:spacing w:after="0" w:line="259" w:lineRule="auto"/>
              <w:ind w:left="0" w:firstLine="0"/>
              <w:jc w:val="left"/>
              <w:rPr>
                <w:sz w:val="24"/>
                <w:szCs w:val="24"/>
              </w:rPr>
            </w:pPr>
            <w:r w:rsidRPr="00B105B4">
              <w:rPr>
                <w:b/>
                <w:sz w:val="24"/>
                <w:szCs w:val="24"/>
              </w:rPr>
              <w:t>Завдання 1.</w:t>
            </w:r>
            <w:r w:rsidRPr="00B105B4">
              <w:rPr>
                <w:sz w:val="24"/>
                <w:szCs w:val="24"/>
              </w:rPr>
              <w:t xml:space="preserve"> </w:t>
            </w:r>
            <w:r w:rsidRPr="00B105B4">
              <w:rPr>
                <w:b/>
                <w:sz w:val="24"/>
                <w:szCs w:val="24"/>
              </w:rPr>
              <w:t>Підтримка та поширення позитивних прикладів використання цифрових технологій в освітньому процесі.</w:t>
            </w:r>
          </w:p>
        </w:tc>
        <w:tc>
          <w:tcPr>
            <w:tcW w:w="269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6.1.1. Забезпечити роботу єдиних  дистанційних платформ з організації віддаленого навчання для різних категорій здобувачів освіти та педагогічних працівників.</w:t>
            </w:r>
          </w:p>
        </w:tc>
        <w:tc>
          <w:tcPr>
            <w:tcW w:w="1250" w:type="dxa"/>
          </w:tcPr>
          <w:p w:rsidR="00B105B4" w:rsidRPr="00B105B4" w:rsidRDefault="00B105B4" w:rsidP="00B105B4">
            <w:pPr>
              <w:spacing w:after="0" w:line="259" w:lineRule="auto"/>
              <w:ind w:left="0" w:firstLine="0"/>
              <w:jc w:val="center"/>
              <w:rPr>
                <w:sz w:val="24"/>
                <w:szCs w:val="24"/>
              </w:rPr>
            </w:pPr>
            <w:r w:rsidRPr="00B105B4">
              <w:rPr>
                <w:sz w:val="24"/>
                <w:szCs w:val="24"/>
              </w:rPr>
              <w:t xml:space="preserve">відділ освіти, </w:t>
            </w:r>
          </w:p>
          <w:p w:rsidR="00B105B4" w:rsidRPr="00B105B4" w:rsidRDefault="00B105B4" w:rsidP="00B105B4">
            <w:pPr>
              <w:spacing w:after="0" w:line="259" w:lineRule="auto"/>
              <w:ind w:left="0" w:firstLine="0"/>
              <w:jc w:val="center"/>
              <w:rPr>
                <w:sz w:val="24"/>
                <w:szCs w:val="24"/>
              </w:rPr>
            </w:pPr>
            <w:r w:rsidRPr="00B105B4">
              <w:rPr>
                <w:sz w:val="24"/>
                <w:szCs w:val="24"/>
              </w:rPr>
              <w:t>ЗЗСО</w:t>
            </w:r>
          </w:p>
        </w:tc>
        <w:tc>
          <w:tcPr>
            <w:tcW w:w="1843" w:type="dxa"/>
          </w:tcPr>
          <w:p w:rsidR="00B105B4" w:rsidRPr="00B105B4" w:rsidRDefault="00B105B4" w:rsidP="00B105B4">
            <w:pPr>
              <w:spacing w:after="20" w:line="259" w:lineRule="auto"/>
              <w:ind w:left="24" w:firstLine="0"/>
              <w:jc w:val="center"/>
              <w:rPr>
                <w:sz w:val="20"/>
                <w:szCs w:val="20"/>
              </w:rPr>
            </w:pPr>
            <w:r w:rsidRPr="00B105B4">
              <w:rPr>
                <w:sz w:val="20"/>
                <w:szCs w:val="20"/>
              </w:rPr>
              <w:t>затрат - 0</w:t>
            </w:r>
          </w:p>
          <w:p w:rsidR="00B105B4" w:rsidRPr="00B105B4" w:rsidRDefault="00B105B4" w:rsidP="00B105B4">
            <w:pPr>
              <w:spacing w:after="8" w:line="259" w:lineRule="auto"/>
              <w:ind w:left="24" w:firstLine="0"/>
              <w:jc w:val="center"/>
              <w:rPr>
                <w:sz w:val="20"/>
                <w:szCs w:val="20"/>
              </w:rPr>
            </w:pPr>
            <w:r w:rsidRPr="00B105B4">
              <w:rPr>
                <w:sz w:val="20"/>
                <w:szCs w:val="20"/>
              </w:rPr>
              <w:t>продукту - 10 ЗЗСО</w:t>
            </w:r>
          </w:p>
          <w:p w:rsidR="00B105B4" w:rsidRPr="00B105B4" w:rsidRDefault="00B105B4" w:rsidP="00B105B4">
            <w:pPr>
              <w:spacing w:after="8" w:line="259" w:lineRule="auto"/>
              <w:ind w:left="24" w:firstLine="0"/>
              <w:jc w:val="center"/>
              <w:rPr>
                <w:sz w:val="20"/>
                <w:szCs w:val="20"/>
              </w:rPr>
            </w:pPr>
            <w:r w:rsidRPr="00B105B4">
              <w:rPr>
                <w:sz w:val="20"/>
                <w:szCs w:val="20"/>
              </w:rPr>
              <w:t>ефективності- підвищення якості освітнього процесу</w:t>
            </w:r>
          </w:p>
          <w:p w:rsidR="00B105B4" w:rsidRPr="00B105B4" w:rsidRDefault="00B105B4" w:rsidP="00B105B4">
            <w:pPr>
              <w:spacing w:after="0" w:line="259" w:lineRule="auto"/>
              <w:ind w:left="0" w:firstLine="0"/>
              <w:jc w:val="left"/>
              <w:rPr>
                <w:sz w:val="24"/>
                <w:szCs w:val="24"/>
              </w:rPr>
            </w:pP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b/>
                <w:sz w:val="24"/>
                <w:szCs w:val="24"/>
              </w:rPr>
            </w:pPr>
            <w:r w:rsidRPr="00B105B4">
              <w:rPr>
                <w:b/>
                <w:sz w:val="24"/>
                <w:szCs w:val="24"/>
              </w:rPr>
              <w:t>-</w:t>
            </w:r>
          </w:p>
        </w:tc>
        <w:tc>
          <w:tcPr>
            <w:tcW w:w="992"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996"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3118" w:type="dxa"/>
          </w:tcPr>
          <w:p w:rsidR="00B105B4" w:rsidRPr="00B105B4" w:rsidRDefault="00B105B4" w:rsidP="00B105B4">
            <w:pPr>
              <w:spacing w:after="0" w:line="259" w:lineRule="auto"/>
              <w:ind w:left="0" w:firstLine="0"/>
              <w:jc w:val="left"/>
              <w:rPr>
                <w:color w:val="auto"/>
                <w:sz w:val="24"/>
                <w:szCs w:val="24"/>
                <w:shd w:val="clear" w:color="auto" w:fill="FFFFFF"/>
              </w:rPr>
            </w:pPr>
            <w:r w:rsidRPr="00B105B4">
              <w:rPr>
                <w:color w:val="auto"/>
                <w:sz w:val="24"/>
                <w:szCs w:val="24"/>
                <w:shd w:val="clear" w:color="auto" w:fill="FFFFFF"/>
              </w:rPr>
              <w:t>Забезпечено цифровізацію освітнього простору. Використано можливості хмарних технологій для організації освітнього процесу.</w:t>
            </w:r>
          </w:p>
        </w:tc>
      </w:tr>
      <w:tr w:rsidR="00B105B4" w:rsidRPr="00B105B4" w:rsidTr="00B105B4">
        <w:tc>
          <w:tcPr>
            <w:tcW w:w="576" w:type="dxa"/>
            <w:vMerge/>
          </w:tcPr>
          <w:p w:rsidR="00B105B4" w:rsidRPr="00B105B4" w:rsidRDefault="00B105B4" w:rsidP="00B105B4">
            <w:pPr>
              <w:spacing w:after="0" w:line="259" w:lineRule="auto"/>
              <w:ind w:left="0" w:firstLine="0"/>
              <w:jc w:val="left"/>
              <w:rPr>
                <w:b/>
                <w:sz w:val="24"/>
                <w:szCs w:val="24"/>
              </w:rPr>
            </w:pPr>
          </w:p>
        </w:tc>
        <w:tc>
          <w:tcPr>
            <w:tcW w:w="2143" w:type="dxa"/>
            <w:vMerge/>
          </w:tcPr>
          <w:p w:rsidR="00B105B4" w:rsidRPr="00B105B4" w:rsidRDefault="00B105B4" w:rsidP="00B105B4">
            <w:pPr>
              <w:spacing w:after="0" w:line="259" w:lineRule="auto"/>
              <w:ind w:left="0" w:firstLine="0"/>
              <w:jc w:val="left"/>
              <w:rPr>
                <w:b/>
                <w:sz w:val="24"/>
                <w:szCs w:val="24"/>
              </w:rPr>
            </w:pPr>
          </w:p>
        </w:tc>
        <w:tc>
          <w:tcPr>
            <w:tcW w:w="269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 xml:space="preserve">6.1.2. Забезпечити роботу автоматизованого інформаційного </w:t>
            </w:r>
            <w:r w:rsidRPr="00B105B4">
              <w:rPr>
                <w:sz w:val="24"/>
                <w:szCs w:val="24"/>
              </w:rPr>
              <w:lastRenderedPageBreak/>
              <w:t xml:space="preserve">комплексу освітнього менеджменту (АІКОМ), Єдиної державної електронної бази з питань освіти (ЄДЕБО). </w:t>
            </w:r>
          </w:p>
        </w:tc>
        <w:tc>
          <w:tcPr>
            <w:tcW w:w="1250" w:type="dxa"/>
          </w:tcPr>
          <w:p w:rsidR="00B105B4" w:rsidRPr="00B105B4" w:rsidRDefault="00B105B4" w:rsidP="00B105B4">
            <w:pPr>
              <w:spacing w:after="0" w:line="259" w:lineRule="auto"/>
              <w:ind w:left="0" w:firstLine="0"/>
              <w:jc w:val="center"/>
              <w:rPr>
                <w:sz w:val="24"/>
                <w:szCs w:val="24"/>
              </w:rPr>
            </w:pPr>
            <w:r w:rsidRPr="00B105B4">
              <w:rPr>
                <w:sz w:val="24"/>
                <w:szCs w:val="24"/>
              </w:rPr>
              <w:lastRenderedPageBreak/>
              <w:t xml:space="preserve">відділ освіти, </w:t>
            </w:r>
          </w:p>
          <w:p w:rsidR="00B105B4" w:rsidRPr="00B105B4" w:rsidRDefault="00B105B4" w:rsidP="00B105B4">
            <w:pPr>
              <w:spacing w:after="0" w:line="259" w:lineRule="auto"/>
              <w:ind w:left="0" w:firstLine="0"/>
              <w:jc w:val="center"/>
              <w:rPr>
                <w:sz w:val="24"/>
                <w:szCs w:val="24"/>
              </w:rPr>
            </w:pPr>
            <w:r w:rsidRPr="00B105B4">
              <w:rPr>
                <w:sz w:val="24"/>
                <w:szCs w:val="24"/>
              </w:rPr>
              <w:t>ЗЗСО</w:t>
            </w:r>
          </w:p>
        </w:tc>
        <w:tc>
          <w:tcPr>
            <w:tcW w:w="1843" w:type="dxa"/>
          </w:tcPr>
          <w:p w:rsidR="00B105B4" w:rsidRPr="00B105B4" w:rsidRDefault="00B105B4" w:rsidP="00B105B4">
            <w:pPr>
              <w:spacing w:after="20" w:line="259" w:lineRule="auto"/>
              <w:ind w:left="24" w:firstLine="0"/>
              <w:jc w:val="center"/>
              <w:rPr>
                <w:sz w:val="20"/>
                <w:szCs w:val="20"/>
              </w:rPr>
            </w:pPr>
            <w:r w:rsidRPr="00B105B4">
              <w:rPr>
                <w:sz w:val="20"/>
                <w:szCs w:val="20"/>
              </w:rPr>
              <w:t>затрат - 0</w:t>
            </w:r>
          </w:p>
          <w:p w:rsidR="00B105B4" w:rsidRPr="00B105B4" w:rsidRDefault="00B105B4" w:rsidP="00B105B4">
            <w:pPr>
              <w:spacing w:after="8" w:line="259" w:lineRule="auto"/>
              <w:ind w:left="24" w:firstLine="0"/>
              <w:jc w:val="center"/>
              <w:rPr>
                <w:sz w:val="20"/>
                <w:szCs w:val="20"/>
              </w:rPr>
            </w:pPr>
            <w:r w:rsidRPr="00B105B4">
              <w:rPr>
                <w:sz w:val="20"/>
                <w:szCs w:val="20"/>
              </w:rPr>
              <w:t>продукту - 10 ЗЗСО</w:t>
            </w:r>
          </w:p>
          <w:p w:rsidR="00B105B4" w:rsidRPr="00B105B4" w:rsidRDefault="00B105B4" w:rsidP="00B105B4">
            <w:pPr>
              <w:spacing w:after="8" w:line="259" w:lineRule="auto"/>
              <w:ind w:left="24" w:firstLine="0"/>
              <w:jc w:val="center"/>
              <w:rPr>
                <w:sz w:val="20"/>
                <w:szCs w:val="20"/>
              </w:rPr>
            </w:pPr>
            <w:r w:rsidRPr="00B105B4">
              <w:rPr>
                <w:sz w:val="20"/>
                <w:szCs w:val="20"/>
              </w:rPr>
              <w:t xml:space="preserve">ефективності- підвищення якості </w:t>
            </w:r>
            <w:r w:rsidRPr="00B105B4">
              <w:rPr>
                <w:sz w:val="20"/>
                <w:szCs w:val="20"/>
              </w:rPr>
              <w:lastRenderedPageBreak/>
              <w:t>освітнього процесу</w:t>
            </w:r>
          </w:p>
          <w:p w:rsidR="00B105B4" w:rsidRPr="00B105B4" w:rsidRDefault="00B105B4" w:rsidP="00B105B4">
            <w:pPr>
              <w:spacing w:after="20" w:line="259" w:lineRule="auto"/>
              <w:ind w:left="24" w:firstLine="0"/>
              <w:jc w:val="center"/>
              <w:rPr>
                <w:sz w:val="20"/>
                <w:szCs w:val="20"/>
              </w:rPr>
            </w:pP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lastRenderedPageBreak/>
              <w:t xml:space="preserve">Не потребує додаткового </w:t>
            </w:r>
            <w:r w:rsidRPr="00B105B4">
              <w:rPr>
                <w:sz w:val="20"/>
                <w:szCs w:val="20"/>
              </w:rPr>
              <w:lastRenderedPageBreak/>
              <w:t>фінансування</w:t>
            </w:r>
          </w:p>
        </w:tc>
        <w:tc>
          <w:tcPr>
            <w:tcW w:w="992" w:type="dxa"/>
          </w:tcPr>
          <w:p w:rsidR="00B105B4" w:rsidRPr="00B105B4" w:rsidRDefault="00B105B4" w:rsidP="00B105B4">
            <w:pPr>
              <w:spacing w:after="0" w:line="259" w:lineRule="auto"/>
              <w:ind w:left="0" w:firstLine="0"/>
              <w:jc w:val="center"/>
              <w:rPr>
                <w:b/>
                <w:sz w:val="24"/>
                <w:szCs w:val="24"/>
              </w:rPr>
            </w:pPr>
            <w:r w:rsidRPr="00B105B4">
              <w:rPr>
                <w:b/>
                <w:sz w:val="24"/>
                <w:szCs w:val="24"/>
              </w:rPr>
              <w:lastRenderedPageBreak/>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6"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3118" w:type="dxa"/>
          </w:tcPr>
          <w:p w:rsidR="00B105B4" w:rsidRPr="00B105B4" w:rsidRDefault="00B105B4" w:rsidP="00B105B4">
            <w:pPr>
              <w:spacing w:after="0" w:line="259" w:lineRule="auto"/>
              <w:ind w:left="0" w:firstLine="0"/>
              <w:jc w:val="left"/>
              <w:rPr>
                <w:color w:val="auto"/>
                <w:sz w:val="24"/>
                <w:szCs w:val="24"/>
                <w:shd w:val="clear" w:color="auto" w:fill="FFFFFF"/>
              </w:rPr>
            </w:pPr>
            <w:r w:rsidRPr="00B105B4">
              <w:rPr>
                <w:color w:val="auto"/>
                <w:sz w:val="24"/>
                <w:szCs w:val="24"/>
                <w:shd w:val="clear" w:color="auto" w:fill="FFFFFF"/>
              </w:rPr>
              <w:t xml:space="preserve">Забезпечено внесення та </w:t>
            </w:r>
            <w:r w:rsidRPr="00B105B4">
              <w:rPr>
                <w:sz w:val="24"/>
                <w:szCs w:val="24"/>
              </w:rPr>
              <w:t xml:space="preserve">підтримку актуальності даних про заклади освіти та </w:t>
            </w:r>
            <w:r w:rsidRPr="00B105B4">
              <w:rPr>
                <w:sz w:val="24"/>
                <w:szCs w:val="24"/>
              </w:rPr>
              <w:lastRenderedPageBreak/>
              <w:t>учасників освітнього процесу.</w:t>
            </w:r>
          </w:p>
        </w:tc>
      </w:tr>
      <w:tr w:rsidR="00B105B4" w:rsidRPr="00B105B4" w:rsidTr="00B105B4">
        <w:tc>
          <w:tcPr>
            <w:tcW w:w="576" w:type="dxa"/>
            <w:vMerge/>
          </w:tcPr>
          <w:p w:rsidR="00B105B4" w:rsidRPr="00B105B4" w:rsidRDefault="00B105B4" w:rsidP="00B105B4">
            <w:pPr>
              <w:spacing w:after="0" w:line="259" w:lineRule="auto"/>
              <w:ind w:left="0" w:firstLine="0"/>
              <w:jc w:val="left"/>
              <w:rPr>
                <w:b/>
                <w:sz w:val="24"/>
                <w:szCs w:val="24"/>
              </w:rPr>
            </w:pPr>
          </w:p>
        </w:tc>
        <w:tc>
          <w:tcPr>
            <w:tcW w:w="2143" w:type="dxa"/>
            <w:vMerge/>
          </w:tcPr>
          <w:p w:rsidR="00B105B4" w:rsidRPr="00B105B4" w:rsidRDefault="00B105B4" w:rsidP="00B105B4">
            <w:pPr>
              <w:spacing w:after="0" w:line="259" w:lineRule="auto"/>
              <w:ind w:left="0" w:firstLine="0"/>
              <w:jc w:val="left"/>
              <w:rPr>
                <w:b/>
                <w:sz w:val="24"/>
                <w:szCs w:val="24"/>
              </w:rPr>
            </w:pPr>
          </w:p>
        </w:tc>
        <w:tc>
          <w:tcPr>
            <w:tcW w:w="269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 xml:space="preserve">6.1.3. Продовжити упровадження дистанційної платформи </w:t>
            </w:r>
            <w:r w:rsidRPr="00B105B4">
              <w:rPr>
                <w:sz w:val="24"/>
                <w:szCs w:val="24"/>
                <w:lang w:val="en-US"/>
              </w:rPr>
              <w:t>Moodle</w:t>
            </w:r>
            <w:r w:rsidRPr="00B105B4">
              <w:rPr>
                <w:sz w:val="24"/>
                <w:szCs w:val="24"/>
              </w:rPr>
              <w:t xml:space="preserve"> у ЗЗСО громади.</w:t>
            </w:r>
          </w:p>
        </w:tc>
        <w:tc>
          <w:tcPr>
            <w:tcW w:w="1250" w:type="dxa"/>
          </w:tcPr>
          <w:p w:rsidR="00B105B4" w:rsidRPr="00B105B4" w:rsidRDefault="00B105B4" w:rsidP="00B105B4">
            <w:pPr>
              <w:spacing w:after="0" w:line="259" w:lineRule="auto"/>
              <w:ind w:left="0" w:firstLine="0"/>
              <w:jc w:val="center"/>
              <w:rPr>
                <w:sz w:val="24"/>
                <w:szCs w:val="24"/>
              </w:rPr>
            </w:pPr>
            <w:r w:rsidRPr="00B105B4">
              <w:rPr>
                <w:sz w:val="24"/>
                <w:szCs w:val="24"/>
              </w:rPr>
              <w:t xml:space="preserve">відділ освіти, </w:t>
            </w:r>
          </w:p>
          <w:p w:rsidR="00B105B4" w:rsidRPr="00B105B4" w:rsidRDefault="00B105B4" w:rsidP="00B105B4">
            <w:pPr>
              <w:spacing w:after="0" w:line="259" w:lineRule="auto"/>
              <w:ind w:left="0" w:firstLine="0"/>
              <w:jc w:val="center"/>
              <w:rPr>
                <w:sz w:val="24"/>
                <w:szCs w:val="24"/>
              </w:rPr>
            </w:pPr>
            <w:r w:rsidRPr="00B105B4">
              <w:rPr>
                <w:sz w:val="24"/>
                <w:szCs w:val="24"/>
              </w:rPr>
              <w:t>ЗЗСО</w:t>
            </w:r>
          </w:p>
        </w:tc>
        <w:tc>
          <w:tcPr>
            <w:tcW w:w="1843" w:type="dxa"/>
          </w:tcPr>
          <w:p w:rsidR="00B105B4" w:rsidRPr="00B105B4" w:rsidRDefault="00B105B4" w:rsidP="00B105B4">
            <w:pPr>
              <w:spacing w:after="20" w:line="259" w:lineRule="auto"/>
              <w:ind w:left="24" w:firstLine="0"/>
              <w:jc w:val="center"/>
              <w:rPr>
                <w:sz w:val="20"/>
                <w:szCs w:val="20"/>
              </w:rPr>
            </w:pPr>
            <w:r w:rsidRPr="00B105B4">
              <w:rPr>
                <w:sz w:val="20"/>
                <w:szCs w:val="20"/>
              </w:rPr>
              <w:t>затрат - 0</w:t>
            </w:r>
          </w:p>
          <w:p w:rsidR="00B105B4" w:rsidRPr="00B105B4" w:rsidRDefault="00B105B4" w:rsidP="00B105B4">
            <w:pPr>
              <w:spacing w:after="8" w:line="259" w:lineRule="auto"/>
              <w:ind w:left="24" w:firstLine="0"/>
              <w:jc w:val="center"/>
              <w:rPr>
                <w:sz w:val="20"/>
                <w:szCs w:val="20"/>
              </w:rPr>
            </w:pPr>
            <w:r w:rsidRPr="00B105B4">
              <w:rPr>
                <w:sz w:val="20"/>
                <w:szCs w:val="20"/>
              </w:rPr>
              <w:t>продукту - 2 ЗЗСО</w:t>
            </w:r>
          </w:p>
          <w:p w:rsidR="00B105B4" w:rsidRPr="00B105B4" w:rsidRDefault="00B105B4" w:rsidP="00B105B4">
            <w:pPr>
              <w:spacing w:after="8" w:line="259" w:lineRule="auto"/>
              <w:ind w:left="24" w:firstLine="0"/>
              <w:jc w:val="center"/>
              <w:rPr>
                <w:sz w:val="20"/>
                <w:szCs w:val="20"/>
              </w:rPr>
            </w:pPr>
            <w:r w:rsidRPr="00B105B4">
              <w:rPr>
                <w:sz w:val="20"/>
                <w:szCs w:val="20"/>
              </w:rPr>
              <w:t>ефективності -4,160 на 1 ЗЗСО</w:t>
            </w:r>
          </w:p>
          <w:p w:rsidR="00B105B4" w:rsidRPr="00B105B4" w:rsidRDefault="00B105B4" w:rsidP="00B105B4">
            <w:pPr>
              <w:spacing w:after="20" w:line="259" w:lineRule="auto"/>
              <w:ind w:left="24" w:firstLine="0"/>
              <w:jc w:val="center"/>
              <w:rPr>
                <w:sz w:val="20"/>
                <w:szCs w:val="20"/>
              </w:rPr>
            </w:pP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ОБ,</w:t>
            </w:r>
          </w:p>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b/>
                <w:sz w:val="24"/>
                <w:szCs w:val="24"/>
              </w:rPr>
            </w:pPr>
            <w:r w:rsidRPr="00B105B4">
              <w:rPr>
                <w:b/>
                <w:sz w:val="24"/>
                <w:szCs w:val="24"/>
              </w:rPr>
              <w:t>-</w:t>
            </w:r>
          </w:p>
        </w:tc>
        <w:tc>
          <w:tcPr>
            <w:tcW w:w="992"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996"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3118" w:type="dxa"/>
          </w:tcPr>
          <w:p w:rsidR="00B105B4" w:rsidRPr="00B105B4" w:rsidRDefault="00B105B4" w:rsidP="00B105B4">
            <w:pPr>
              <w:spacing w:after="0" w:line="259" w:lineRule="auto"/>
              <w:ind w:left="0" w:firstLine="0"/>
              <w:jc w:val="left"/>
              <w:rPr>
                <w:color w:val="auto"/>
                <w:sz w:val="24"/>
                <w:szCs w:val="24"/>
                <w:shd w:val="clear" w:color="auto" w:fill="FFFFFF"/>
              </w:rPr>
            </w:pPr>
            <w:r w:rsidRPr="00B105B4">
              <w:rPr>
                <w:color w:val="auto"/>
                <w:sz w:val="24"/>
                <w:szCs w:val="24"/>
                <w:shd w:val="clear" w:color="auto" w:fill="FFFFFF"/>
              </w:rPr>
              <w:t xml:space="preserve">Забезпечено цифровізацію освітнього простору. </w:t>
            </w:r>
          </w:p>
        </w:tc>
      </w:tr>
      <w:tr w:rsidR="00B105B4" w:rsidRPr="00B105B4" w:rsidTr="00B105B4">
        <w:trPr>
          <w:trHeight w:val="1488"/>
        </w:trPr>
        <w:tc>
          <w:tcPr>
            <w:tcW w:w="576" w:type="dxa"/>
            <w:vMerge w:val="restart"/>
          </w:tcPr>
          <w:p w:rsidR="00B105B4" w:rsidRPr="00B105B4" w:rsidRDefault="00B105B4" w:rsidP="00B105B4">
            <w:pPr>
              <w:spacing w:after="0" w:line="259" w:lineRule="auto"/>
              <w:ind w:left="0" w:firstLine="0"/>
              <w:jc w:val="left"/>
              <w:rPr>
                <w:sz w:val="24"/>
                <w:szCs w:val="24"/>
              </w:rPr>
            </w:pPr>
            <w:r w:rsidRPr="00B105B4">
              <w:rPr>
                <w:b/>
                <w:sz w:val="24"/>
                <w:szCs w:val="24"/>
              </w:rPr>
              <w:t>6.2</w:t>
            </w:r>
            <w:r w:rsidRPr="00B105B4">
              <w:rPr>
                <w:sz w:val="24"/>
                <w:szCs w:val="24"/>
              </w:rPr>
              <w:t xml:space="preserve">. </w:t>
            </w:r>
          </w:p>
        </w:tc>
        <w:tc>
          <w:tcPr>
            <w:tcW w:w="2143" w:type="dxa"/>
            <w:vMerge w:val="restart"/>
          </w:tcPr>
          <w:p w:rsidR="00B105B4" w:rsidRPr="00B105B4" w:rsidRDefault="00B105B4" w:rsidP="00B105B4">
            <w:pPr>
              <w:spacing w:after="0" w:line="259" w:lineRule="auto"/>
              <w:ind w:left="0" w:firstLine="0"/>
              <w:jc w:val="left"/>
              <w:rPr>
                <w:rFonts w:eastAsia="Calibri"/>
                <w:b/>
                <w:color w:val="auto"/>
                <w:sz w:val="24"/>
                <w:szCs w:val="24"/>
                <w:lang w:eastAsia="zh-CN"/>
              </w:rPr>
            </w:pPr>
            <w:r w:rsidRPr="00B105B4">
              <w:rPr>
                <w:rFonts w:eastAsia="Calibri"/>
                <w:b/>
                <w:color w:val="auto"/>
                <w:sz w:val="24"/>
                <w:szCs w:val="24"/>
                <w:lang w:eastAsia="zh-CN"/>
              </w:rPr>
              <w:t>Завдання 2.</w:t>
            </w:r>
          </w:p>
          <w:p w:rsidR="00B105B4" w:rsidRPr="00B105B4" w:rsidRDefault="00B105B4" w:rsidP="00B105B4">
            <w:pPr>
              <w:spacing w:after="0" w:line="259" w:lineRule="auto"/>
              <w:ind w:left="0" w:firstLine="0"/>
              <w:jc w:val="left"/>
              <w:rPr>
                <w:b/>
                <w:sz w:val="24"/>
                <w:szCs w:val="24"/>
              </w:rPr>
            </w:pPr>
            <w:r w:rsidRPr="00B105B4">
              <w:rPr>
                <w:rFonts w:eastAsia="Calibri"/>
                <w:b/>
                <w:color w:val="auto"/>
                <w:sz w:val="24"/>
                <w:szCs w:val="24"/>
                <w:lang w:eastAsia="zh-CN"/>
              </w:rPr>
              <w:t>Цифровізація  освітньо-виховного процесу закладів освіти.</w:t>
            </w:r>
          </w:p>
        </w:tc>
        <w:tc>
          <w:tcPr>
            <w:tcW w:w="2694" w:type="dxa"/>
            <w:gridSpan w:val="2"/>
          </w:tcPr>
          <w:p w:rsidR="00B105B4" w:rsidRPr="00B105B4" w:rsidRDefault="00B105B4" w:rsidP="00B105B4">
            <w:pPr>
              <w:spacing w:after="0" w:line="259" w:lineRule="auto"/>
              <w:ind w:left="0" w:firstLine="0"/>
              <w:jc w:val="left"/>
              <w:rPr>
                <w:rFonts w:eastAsia="Calibri"/>
                <w:color w:val="auto"/>
                <w:sz w:val="24"/>
                <w:szCs w:val="24"/>
                <w:lang w:eastAsia="zh-CN"/>
              </w:rPr>
            </w:pPr>
            <w:r w:rsidRPr="00B105B4">
              <w:rPr>
                <w:sz w:val="24"/>
                <w:szCs w:val="24"/>
              </w:rPr>
              <w:t>6.2.1.</w:t>
            </w:r>
            <w:r w:rsidRPr="00B105B4">
              <w:rPr>
                <w:rFonts w:eastAsia="Calibri"/>
                <w:color w:val="auto"/>
                <w:sz w:val="24"/>
                <w:szCs w:val="24"/>
                <w:lang w:eastAsia="zh-CN"/>
              </w:rPr>
              <w:t xml:space="preserve"> </w:t>
            </w:r>
            <w:r w:rsidRPr="00B105B4">
              <w:rPr>
                <w:color w:val="050505"/>
                <w:sz w:val="24"/>
                <w:szCs w:val="24"/>
              </w:rPr>
              <w:t xml:space="preserve">Закупити планшети, інтерактивні панелі, інтерактивні дошки, проектори,  комп'ютерну техніку </w:t>
            </w:r>
            <w:r w:rsidRPr="00B105B4">
              <w:rPr>
                <w:rFonts w:eastAsia="Calibri"/>
                <w:color w:val="auto"/>
                <w:sz w:val="24"/>
                <w:szCs w:val="24"/>
                <w:lang w:eastAsia="zh-CN"/>
              </w:rPr>
              <w:t xml:space="preserve"> для закладів освіти громади.</w:t>
            </w:r>
          </w:p>
        </w:tc>
        <w:tc>
          <w:tcPr>
            <w:tcW w:w="1250"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843" w:type="dxa"/>
          </w:tcPr>
          <w:p w:rsidR="00B105B4" w:rsidRPr="00B105B4" w:rsidRDefault="00B105B4" w:rsidP="00B105B4">
            <w:pPr>
              <w:spacing w:after="0" w:line="259" w:lineRule="auto"/>
              <w:ind w:left="0" w:firstLine="0"/>
              <w:jc w:val="center"/>
              <w:rPr>
                <w:sz w:val="20"/>
                <w:szCs w:val="20"/>
              </w:rPr>
            </w:pPr>
            <w:r w:rsidRPr="00B105B4">
              <w:rPr>
                <w:sz w:val="20"/>
                <w:szCs w:val="20"/>
              </w:rPr>
              <w:t xml:space="preserve">затрат – </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w:t>
            </w:r>
            <w:r w:rsidRPr="00B105B4">
              <w:rPr>
                <w:b/>
                <w:color w:val="auto"/>
                <w:position w:val="-1"/>
                <w:sz w:val="20"/>
                <w:szCs w:val="20"/>
                <w:lang w:eastAsia="ru-RU"/>
              </w:rPr>
              <w:t xml:space="preserve"> – </w:t>
            </w:r>
            <w:r w:rsidRPr="00B105B4">
              <w:rPr>
                <w:color w:val="auto"/>
                <w:position w:val="-1"/>
                <w:sz w:val="20"/>
                <w:szCs w:val="20"/>
                <w:lang w:eastAsia="ru-RU"/>
              </w:rPr>
              <w:t>20 одиниць техніки</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–цифровізація освітнього процесу</w:t>
            </w: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rPr>
                <w:sz w:val="24"/>
                <w:szCs w:val="24"/>
              </w:rPr>
            </w:pP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996"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3118" w:type="dxa"/>
          </w:tcPr>
          <w:p w:rsidR="00B105B4" w:rsidRPr="00B105B4" w:rsidRDefault="00B105B4" w:rsidP="00B105B4">
            <w:pPr>
              <w:spacing w:after="0" w:line="259" w:lineRule="auto"/>
              <w:ind w:left="0" w:firstLine="0"/>
              <w:jc w:val="left"/>
              <w:rPr>
                <w:sz w:val="24"/>
                <w:szCs w:val="24"/>
              </w:rPr>
            </w:pPr>
            <w:r w:rsidRPr="00B105B4">
              <w:rPr>
                <w:color w:val="040C28"/>
                <w:sz w:val="24"/>
                <w:szCs w:val="24"/>
              </w:rPr>
              <w:t xml:space="preserve">Полегшено та покращено освітній процес, підвищено  ефективність та якість </w:t>
            </w:r>
            <w:r w:rsidRPr="00B105B4">
              <w:rPr>
                <w:color w:val="202124"/>
                <w:sz w:val="24"/>
                <w:szCs w:val="24"/>
                <w:shd w:val="clear" w:color="auto" w:fill="FFFFFF"/>
              </w:rPr>
              <w:t>електронного документообігу тощо.</w:t>
            </w:r>
          </w:p>
        </w:tc>
      </w:tr>
      <w:tr w:rsidR="00B105B4" w:rsidRPr="00B105B4" w:rsidTr="00B105B4">
        <w:tc>
          <w:tcPr>
            <w:tcW w:w="576" w:type="dxa"/>
            <w:vMerge/>
          </w:tcPr>
          <w:p w:rsidR="00B105B4" w:rsidRPr="00B105B4" w:rsidRDefault="00B105B4" w:rsidP="00B105B4">
            <w:pPr>
              <w:spacing w:after="0" w:line="259" w:lineRule="auto"/>
              <w:ind w:left="0" w:firstLine="0"/>
              <w:jc w:val="left"/>
              <w:rPr>
                <w:sz w:val="24"/>
                <w:szCs w:val="24"/>
              </w:rPr>
            </w:pPr>
          </w:p>
        </w:tc>
        <w:tc>
          <w:tcPr>
            <w:tcW w:w="2143" w:type="dxa"/>
            <w:vMerge/>
          </w:tcPr>
          <w:p w:rsidR="00B105B4" w:rsidRPr="00B105B4" w:rsidRDefault="00B105B4" w:rsidP="00B105B4">
            <w:pPr>
              <w:spacing w:after="0" w:line="259" w:lineRule="auto"/>
              <w:ind w:left="0" w:firstLine="0"/>
              <w:jc w:val="left"/>
              <w:rPr>
                <w:rFonts w:eastAsia="Calibri"/>
                <w:b/>
                <w:color w:val="auto"/>
                <w:sz w:val="24"/>
                <w:szCs w:val="24"/>
                <w:lang w:eastAsia="zh-CN"/>
              </w:rPr>
            </w:pPr>
          </w:p>
        </w:tc>
        <w:tc>
          <w:tcPr>
            <w:tcW w:w="2694" w:type="dxa"/>
            <w:gridSpan w:val="2"/>
          </w:tcPr>
          <w:p w:rsidR="00B105B4" w:rsidRPr="00B105B4" w:rsidRDefault="00B105B4" w:rsidP="00B105B4">
            <w:pPr>
              <w:spacing w:after="0" w:line="259" w:lineRule="auto"/>
              <w:ind w:left="0" w:firstLine="0"/>
              <w:jc w:val="left"/>
              <w:rPr>
                <w:sz w:val="24"/>
                <w:szCs w:val="24"/>
              </w:rPr>
            </w:pPr>
            <w:r w:rsidRPr="00B105B4">
              <w:rPr>
                <w:sz w:val="24"/>
                <w:szCs w:val="24"/>
              </w:rPr>
              <w:t>6.2.2. Закупити для ЗЗСО  спеціальне обладнання (камери) для проведення інтернет-уроків, інтернет-нарад, телеконференцій тощо.</w:t>
            </w:r>
          </w:p>
        </w:tc>
        <w:tc>
          <w:tcPr>
            <w:tcW w:w="1250"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843" w:type="dxa"/>
          </w:tcPr>
          <w:p w:rsidR="00B105B4" w:rsidRPr="00B105B4" w:rsidRDefault="00B105B4" w:rsidP="00B105B4">
            <w:pPr>
              <w:spacing w:after="0" w:line="259" w:lineRule="auto"/>
              <w:ind w:left="0" w:firstLine="0"/>
              <w:jc w:val="center"/>
              <w:rPr>
                <w:sz w:val="20"/>
                <w:szCs w:val="20"/>
              </w:rPr>
            </w:pPr>
            <w:r w:rsidRPr="00B105B4">
              <w:rPr>
                <w:sz w:val="20"/>
                <w:szCs w:val="20"/>
              </w:rPr>
              <w:t xml:space="preserve">затрат – 0,00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147 класів </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діджиталізація та автоматизація освітнього процесу</w:t>
            </w: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992"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996"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3118" w:type="dxa"/>
          </w:tcPr>
          <w:p w:rsidR="00B105B4" w:rsidRPr="00B105B4" w:rsidRDefault="00B105B4" w:rsidP="00B105B4">
            <w:pPr>
              <w:spacing w:after="0" w:line="259" w:lineRule="auto"/>
              <w:ind w:left="0" w:firstLine="0"/>
              <w:jc w:val="left"/>
              <w:rPr>
                <w:sz w:val="24"/>
                <w:szCs w:val="24"/>
              </w:rPr>
            </w:pPr>
            <w:r w:rsidRPr="00B105B4">
              <w:rPr>
                <w:color w:val="auto"/>
                <w:sz w:val="24"/>
                <w:szCs w:val="24"/>
                <w:shd w:val="clear" w:color="auto" w:fill="FFFFFF"/>
              </w:rPr>
              <w:t>Забезпечено якісну організацію дистанційного і змішаного навчання в ЗЗСО громади.</w:t>
            </w:r>
          </w:p>
        </w:tc>
      </w:tr>
      <w:tr w:rsidR="00B105B4" w:rsidRPr="00B105B4" w:rsidTr="00B105B4">
        <w:tc>
          <w:tcPr>
            <w:tcW w:w="9640" w:type="dxa"/>
            <w:gridSpan w:val="7"/>
            <w:shd w:val="clear" w:color="auto" w:fill="FFFFFF" w:themeFill="background1"/>
          </w:tcPr>
          <w:p w:rsidR="00B105B4" w:rsidRPr="00B105B4" w:rsidRDefault="00B105B4" w:rsidP="00B105B4">
            <w:pPr>
              <w:spacing w:after="0" w:line="259" w:lineRule="auto"/>
              <w:ind w:left="0" w:firstLine="0"/>
              <w:jc w:val="left"/>
              <w:rPr>
                <w:b/>
                <w:sz w:val="24"/>
                <w:szCs w:val="24"/>
              </w:rPr>
            </w:pPr>
            <w:r w:rsidRPr="00B105B4">
              <w:rPr>
                <w:b/>
                <w:sz w:val="24"/>
                <w:szCs w:val="24"/>
              </w:rPr>
              <w:t>Загалом коштів</w:t>
            </w:r>
          </w:p>
        </w:tc>
        <w:tc>
          <w:tcPr>
            <w:tcW w:w="992" w:type="dxa"/>
            <w:shd w:val="clear" w:color="auto" w:fill="FFFFFF" w:themeFill="background1"/>
          </w:tcPr>
          <w:p w:rsidR="00B105B4" w:rsidRPr="00B105B4" w:rsidRDefault="00B105B4" w:rsidP="00B105B4">
            <w:pPr>
              <w:spacing w:after="0" w:line="259" w:lineRule="auto"/>
              <w:ind w:left="0" w:firstLine="0"/>
              <w:jc w:val="center"/>
              <w:rPr>
                <w:b/>
                <w:sz w:val="24"/>
                <w:szCs w:val="24"/>
              </w:rPr>
            </w:pPr>
            <w:r w:rsidRPr="00B105B4">
              <w:rPr>
                <w:b/>
                <w:sz w:val="24"/>
                <w:szCs w:val="24"/>
              </w:rPr>
              <w:t>-</w:t>
            </w:r>
          </w:p>
        </w:tc>
        <w:tc>
          <w:tcPr>
            <w:tcW w:w="992" w:type="dxa"/>
            <w:shd w:val="clear" w:color="auto" w:fill="FFFFFF" w:themeFill="background1"/>
          </w:tcPr>
          <w:p w:rsidR="00B105B4" w:rsidRPr="00B105B4" w:rsidRDefault="00B105B4" w:rsidP="00B105B4">
            <w:pPr>
              <w:spacing w:after="0" w:line="259" w:lineRule="auto"/>
              <w:ind w:left="0" w:firstLine="0"/>
              <w:jc w:val="left"/>
              <w:rPr>
                <w:sz w:val="24"/>
                <w:szCs w:val="24"/>
              </w:rPr>
            </w:pPr>
          </w:p>
        </w:tc>
        <w:tc>
          <w:tcPr>
            <w:tcW w:w="996" w:type="dxa"/>
            <w:shd w:val="clear" w:color="auto" w:fill="FFFFFF" w:themeFill="background1"/>
          </w:tcPr>
          <w:p w:rsidR="00B105B4" w:rsidRPr="00B105B4" w:rsidRDefault="00B105B4" w:rsidP="00B105B4">
            <w:pPr>
              <w:spacing w:after="0" w:line="259" w:lineRule="auto"/>
              <w:ind w:left="0" w:firstLine="0"/>
              <w:jc w:val="left"/>
              <w:rPr>
                <w:sz w:val="24"/>
                <w:szCs w:val="24"/>
              </w:rPr>
            </w:pPr>
          </w:p>
        </w:tc>
        <w:tc>
          <w:tcPr>
            <w:tcW w:w="3118" w:type="dxa"/>
            <w:shd w:val="clear" w:color="auto" w:fill="FFFFFF" w:themeFill="background1"/>
          </w:tcPr>
          <w:p w:rsidR="00B105B4" w:rsidRPr="00B105B4" w:rsidRDefault="00B105B4" w:rsidP="00B105B4">
            <w:pPr>
              <w:spacing w:after="0" w:line="259" w:lineRule="auto"/>
              <w:ind w:left="0" w:firstLine="0"/>
              <w:jc w:val="left"/>
              <w:rPr>
                <w:sz w:val="24"/>
                <w:szCs w:val="24"/>
              </w:rPr>
            </w:pPr>
          </w:p>
        </w:tc>
      </w:tr>
    </w:tbl>
    <w:p w:rsidR="00B105B4" w:rsidRPr="00B105B4" w:rsidRDefault="00B105B4" w:rsidP="00B105B4">
      <w:pPr>
        <w:spacing w:after="294" w:line="259" w:lineRule="auto"/>
        <w:ind w:left="0" w:firstLine="0"/>
        <w:jc w:val="left"/>
      </w:pPr>
    </w:p>
    <w:tbl>
      <w:tblPr>
        <w:tblStyle w:val="1f1"/>
        <w:tblW w:w="15735" w:type="dxa"/>
        <w:tblInd w:w="562" w:type="dxa"/>
        <w:tblLayout w:type="fixed"/>
        <w:tblLook w:val="04A0" w:firstRow="1" w:lastRow="0" w:firstColumn="1" w:lastColumn="0" w:noHBand="0" w:noVBand="1"/>
      </w:tblPr>
      <w:tblGrid>
        <w:gridCol w:w="577"/>
        <w:gridCol w:w="2401"/>
        <w:gridCol w:w="2744"/>
        <w:gridCol w:w="1276"/>
        <w:gridCol w:w="1276"/>
        <w:gridCol w:w="1134"/>
        <w:gridCol w:w="6"/>
        <w:gridCol w:w="1213"/>
        <w:gridCol w:w="6"/>
        <w:gridCol w:w="1043"/>
        <w:gridCol w:w="6"/>
        <w:gridCol w:w="1218"/>
        <w:gridCol w:w="2835"/>
      </w:tblGrid>
      <w:tr w:rsidR="00B105B4" w:rsidRPr="00B105B4" w:rsidTr="00B105B4">
        <w:tc>
          <w:tcPr>
            <w:tcW w:w="577"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left"/>
              <w:rPr>
                <w:b/>
                <w:sz w:val="20"/>
                <w:szCs w:val="20"/>
              </w:rPr>
            </w:pPr>
            <w:r w:rsidRPr="00B105B4">
              <w:rPr>
                <w:b/>
                <w:sz w:val="20"/>
                <w:szCs w:val="20"/>
              </w:rPr>
              <w:t xml:space="preserve">№ </w:t>
            </w:r>
          </w:p>
          <w:p w:rsidR="00B105B4" w:rsidRPr="00B105B4" w:rsidRDefault="00B105B4" w:rsidP="00B105B4">
            <w:pPr>
              <w:spacing w:after="0" w:line="259" w:lineRule="auto"/>
              <w:ind w:left="0" w:firstLine="0"/>
              <w:jc w:val="left"/>
              <w:rPr>
                <w:b/>
                <w:sz w:val="20"/>
                <w:szCs w:val="20"/>
              </w:rPr>
            </w:pPr>
            <w:r w:rsidRPr="00B105B4">
              <w:rPr>
                <w:b/>
                <w:sz w:val="20"/>
                <w:szCs w:val="20"/>
              </w:rPr>
              <w:t xml:space="preserve">з/п </w:t>
            </w:r>
          </w:p>
        </w:tc>
        <w:tc>
          <w:tcPr>
            <w:tcW w:w="2401"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2744"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276" w:type="dxa"/>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1276"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color w:val="auto"/>
                <w:sz w:val="20"/>
                <w:szCs w:val="20"/>
              </w:rPr>
              <w:t>Показники виконання заходу, один. виміру</w:t>
            </w:r>
          </w:p>
        </w:tc>
        <w:tc>
          <w:tcPr>
            <w:tcW w:w="1134" w:type="dxa"/>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3492" w:type="dxa"/>
            <w:gridSpan w:val="6"/>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2835" w:type="dxa"/>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c>
          <w:tcPr>
            <w:tcW w:w="577"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401"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744"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1276" w:type="dxa"/>
            <w:vMerge/>
            <w:tcBorders>
              <w:left w:val="single" w:sz="4" w:space="0" w:color="000000"/>
            </w:tcBorders>
            <w:shd w:val="clear" w:color="auto" w:fill="auto"/>
          </w:tcPr>
          <w:p w:rsidR="00B105B4" w:rsidRPr="00B105B4" w:rsidRDefault="00B105B4" w:rsidP="00B105B4">
            <w:pPr>
              <w:spacing w:after="0" w:line="259" w:lineRule="auto"/>
              <w:ind w:left="0" w:firstLine="0"/>
              <w:jc w:val="left"/>
            </w:pPr>
          </w:p>
        </w:tc>
        <w:tc>
          <w:tcPr>
            <w:tcW w:w="1276" w:type="dxa"/>
            <w:vMerge/>
            <w:shd w:val="clear" w:color="auto" w:fill="auto"/>
          </w:tcPr>
          <w:p w:rsidR="00B105B4" w:rsidRPr="00B105B4" w:rsidRDefault="00B105B4" w:rsidP="00B105B4">
            <w:pPr>
              <w:spacing w:after="0" w:line="259" w:lineRule="auto"/>
              <w:ind w:left="0" w:firstLine="0"/>
              <w:jc w:val="left"/>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3492" w:type="dxa"/>
            <w:gridSpan w:val="6"/>
            <w:tcBorders>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Обсяги, тис. грн</w:t>
            </w:r>
          </w:p>
        </w:tc>
        <w:tc>
          <w:tcPr>
            <w:tcW w:w="2835" w:type="dxa"/>
            <w:vMerge/>
            <w:shd w:val="clear" w:color="auto" w:fill="auto"/>
          </w:tcPr>
          <w:p w:rsidR="00B105B4" w:rsidRPr="00B105B4" w:rsidRDefault="00B105B4" w:rsidP="00B105B4">
            <w:pPr>
              <w:spacing w:after="0" w:line="259" w:lineRule="auto"/>
              <w:ind w:left="0" w:firstLine="0"/>
              <w:jc w:val="left"/>
            </w:pPr>
          </w:p>
        </w:tc>
      </w:tr>
      <w:tr w:rsidR="00B105B4" w:rsidRPr="00B105B4" w:rsidTr="00B105B4">
        <w:tc>
          <w:tcPr>
            <w:tcW w:w="577"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401"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2744"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1276" w:type="dxa"/>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left"/>
            </w:pPr>
          </w:p>
        </w:tc>
        <w:tc>
          <w:tcPr>
            <w:tcW w:w="1276" w:type="dxa"/>
            <w:vMerge/>
            <w:shd w:val="clear" w:color="auto" w:fill="auto"/>
          </w:tcPr>
          <w:p w:rsidR="00B105B4" w:rsidRPr="00B105B4" w:rsidRDefault="00B105B4" w:rsidP="00B105B4">
            <w:pPr>
              <w:spacing w:after="0" w:line="259" w:lineRule="auto"/>
              <w:ind w:left="0" w:firstLine="0"/>
              <w:jc w:val="left"/>
            </w:pPr>
          </w:p>
        </w:tc>
        <w:tc>
          <w:tcPr>
            <w:tcW w:w="1134" w:type="dxa"/>
            <w:vMerge/>
            <w:tcBorders>
              <w:right w:val="single" w:sz="4" w:space="0" w:color="000000"/>
            </w:tcBorders>
            <w:shd w:val="clear" w:color="auto" w:fill="auto"/>
          </w:tcPr>
          <w:p w:rsidR="00B105B4" w:rsidRPr="00B105B4" w:rsidRDefault="00B105B4" w:rsidP="00B105B4">
            <w:pPr>
              <w:spacing w:after="0" w:line="259" w:lineRule="auto"/>
              <w:ind w:left="0" w:firstLine="0"/>
              <w:jc w:val="left"/>
            </w:pP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2026</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1049" w:type="dxa"/>
            <w:gridSpan w:val="2"/>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2027</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2028</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2835" w:type="dxa"/>
            <w:vMerge/>
            <w:shd w:val="clear" w:color="auto" w:fill="auto"/>
          </w:tcPr>
          <w:p w:rsidR="00B105B4" w:rsidRPr="00B105B4" w:rsidRDefault="00B105B4" w:rsidP="00B105B4">
            <w:pPr>
              <w:spacing w:after="0" w:line="259" w:lineRule="auto"/>
              <w:ind w:left="0" w:firstLine="0"/>
              <w:jc w:val="left"/>
            </w:pPr>
          </w:p>
        </w:tc>
      </w:tr>
      <w:tr w:rsidR="00B105B4" w:rsidRPr="00B105B4" w:rsidTr="00B105B4">
        <w:tc>
          <w:tcPr>
            <w:tcW w:w="15735" w:type="dxa"/>
            <w:gridSpan w:val="13"/>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t>УІІ. Управлінська діяльність</w:t>
            </w:r>
          </w:p>
        </w:tc>
      </w:tr>
      <w:tr w:rsidR="00B105B4" w:rsidRPr="00B105B4" w:rsidTr="00B105B4">
        <w:tc>
          <w:tcPr>
            <w:tcW w:w="577" w:type="dxa"/>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7.1.</w:t>
            </w:r>
          </w:p>
        </w:tc>
        <w:tc>
          <w:tcPr>
            <w:tcW w:w="2401" w:type="dxa"/>
          </w:tcPr>
          <w:p w:rsidR="00B105B4" w:rsidRPr="00B105B4" w:rsidRDefault="00B105B4" w:rsidP="00B105B4">
            <w:pPr>
              <w:spacing w:after="0" w:line="259" w:lineRule="auto"/>
              <w:ind w:left="0" w:firstLine="0"/>
              <w:jc w:val="left"/>
              <w:rPr>
                <w:sz w:val="24"/>
                <w:szCs w:val="24"/>
              </w:rPr>
            </w:pPr>
            <w:r w:rsidRPr="00B105B4">
              <w:rPr>
                <w:b/>
                <w:sz w:val="24"/>
                <w:szCs w:val="24"/>
              </w:rPr>
              <w:t>Завдання 1.</w:t>
            </w:r>
            <w:r w:rsidRPr="00B105B4">
              <w:rPr>
                <w:sz w:val="24"/>
                <w:szCs w:val="24"/>
              </w:rPr>
              <w:t xml:space="preserve"> </w:t>
            </w:r>
            <w:r w:rsidRPr="00B105B4">
              <w:rPr>
                <w:b/>
                <w:sz w:val="24"/>
                <w:szCs w:val="24"/>
              </w:rPr>
              <w:t>Формування стратегічних цілей розвитку освітньої галузі громади.</w:t>
            </w:r>
          </w:p>
        </w:tc>
        <w:tc>
          <w:tcPr>
            <w:tcW w:w="2744" w:type="dxa"/>
          </w:tcPr>
          <w:p w:rsidR="00B105B4" w:rsidRPr="00B105B4" w:rsidRDefault="00B105B4" w:rsidP="00B105B4">
            <w:pPr>
              <w:spacing w:after="294" w:line="259" w:lineRule="auto"/>
              <w:ind w:left="0" w:firstLine="0"/>
              <w:jc w:val="left"/>
              <w:rPr>
                <w:sz w:val="24"/>
                <w:szCs w:val="24"/>
              </w:rPr>
            </w:pPr>
            <w:r w:rsidRPr="00B105B4">
              <w:rPr>
                <w:sz w:val="24"/>
                <w:szCs w:val="24"/>
              </w:rPr>
              <w:t xml:space="preserve">7.1.1. Розробити стратегію розвитку освіти громади на 2025-2028 роки.       </w:t>
            </w:r>
          </w:p>
          <w:p w:rsidR="00B105B4" w:rsidRPr="00B105B4" w:rsidRDefault="00B105B4" w:rsidP="00B105B4">
            <w:pPr>
              <w:spacing w:after="0" w:line="259" w:lineRule="auto"/>
              <w:ind w:left="0" w:firstLine="0"/>
              <w:jc w:val="left"/>
              <w:rPr>
                <w:sz w:val="24"/>
                <w:szCs w:val="24"/>
              </w:rPr>
            </w:pPr>
          </w:p>
        </w:tc>
        <w:tc>
          <w:tcPr>
            <w:tcW w:w="1276"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1</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–чіткий план розвитку освіти</w:t>
            </w:r>
          </w:p>
        </w:tc>
        <w:tc>
          <w:tcPr>
            <w:tcW w:w="1134"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1219" w:type="dxa"/>
            <w:gridSpan w:val="2"/>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1049" w:type="dxa"/>
            <w:gridSpan w:val="2"/>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835" w:type="dxa"/>
          </w:tcPr>
          <w:p w:rsidR="00B105B4" w:rsidRPr="00B105B4" w:rsidRDefault="00B105B4" w:rsidP="00B105B4">
            <w:pPr>
              <w:spacing w:after="0" w:line="259" w:lineRule="auto"/>
              <w:ind w:left="0" w:firstLine="0"/>
              <w:jc w:val="left"/>
              <w:rPr>
                <w:sz w:val="24"/>
                <w:szCs w:val="24"/>
              </w:rPr>
            </w:pPr>
            <w:r w:rsidRPr="00B105B4">
              <w:rPr>
                <w:sz w:val="24"/>
                <w:szCs w:val="24"/>
              </w:rPr>
              <w:t>Забезпечено чіткий план розвитку освітньої галузі громади.</w:t>
            </w:r>
          </w:p>
        </w:tc>
      </w:tr>
      <w:tr w:rsidR="00B105B4" w:rsidRPr="00B105B4" w:rsidTr="00B105B4">
        <w:tc>
          <w:tcPr>
            <w:tcW w:w="577" w:type="dxa"/>
          </w:tcPr>
          <w:p w:rsidR="00B105B4" w:rsidRPr="00B105B4" w:rsidRDefault="00B105B4" w:rsidP="00B105B4">
            <w:pPr>
              <w:spacing w:after="0" w:line="259" w:lineRule="auto"/>
              <w:ind w:left="0" w:firstLine="0"/>
              <w:jc w:val="left"/>
              <w:rPr>
                <w:b/>
                <w:sz w:val="24"/>
                <w:szCs w:val="24"/>
              </w:rPr>
            </w:pPr>
            <w:r w:rsidRPr="00B105B4">
              <w:rPr>
                <w:b/>
                <w:sz w:val="24"/>
                <w:szCs w:val="24"/>
              </w:rPr>
              <w:t>7.2.</w:t>
            </w:r>
          </w:p>
        </w:tc>
        <w:tc>
          <w:tcPr>
            <w:tcW w:w="2401" w:type="dxa"/>
            <w:tcBorders>
              <w:top w:val="single" w:sz="4" w:space="0" w:color="000000"/>
              <w:left w:val="single" w:sz="4" w:space="0" w:color="000000"/>
              <w:right w:val="single" w:sz="4" w:space="0" w:color="000000"/>
            </w:tcBorders>
          </w:tcPr>
          <w:p w:rsidR="00B105B4" w:rsidRPr="00B105B4" w:rsidRDefault="00B105B4" w:rsidP="00B105B4">
            <w:pPr>
              <w:spacing w:after="5" w:line="259" w:lineRule="auto"/>
              <w:ind w:left="22" w:firstLine="0"/>
              <w:jc w:val="left"/>
              <w:rPr>
                <w:b/>
                <w:sz w:val="24"/>
                <w:szCs w:val="24"/>
              </w:rPr>
            </w:pPr>
            <w:r w:rsidRPr="00B105B4">
              <w:rPr>
                <w:b/>
                <w:sz w:val="24"/>
                <w:szCs w:val="24"/>
              </w:rPr>
              <w:t>Завдання 2.</w:t>
            </w:r>
            <w:r w:rsidRPr="00B105B4">
              <w:rPr>
                <w:sz w:val="24"/>
                <w:szCs w:val="24"/>
              </w:rPr>
              <w:t xml:space="preserve"> </w:t>
            </w:r>
            <w:r w:rsidRPr="00B105B4">
              <w:rPr>
                <w:b/>
                <w:sz w:val="24"/>
                <w:szCs w:val="24"/>
              </w:rPr>
              <w:t>Модернізація</w:t>
            </w:r>
          </w:p>
          <w:p w:rsidR="00B105B4" w:rsidRPr="00B105B4" w:rsidRDefault="00B105B4" w:rsidP="00B105B4">
            <w:pPr>
              <w:spacing w:after="38" w:line="242" w:lineRule="auto"/>
              <w:ind w:left="22" w:firstLine="0"/>
              <w:jc w:val="left"/>
              <w:rPr>
                <w:sz w:val="24"/>
                <w:szCs w:val="24"/>
              </w:rPr>
            </w:pPr>
            <w:r w:rsidRPr="00B105B4">
              <w:rPr>
                <w:b/>
                <w:sz w:val="24"/>
                <w:szCs w:val="24"/>
              </w:rPr>
              <w:t>мережі ЗЗСО громади (</w:t>
            </w:r>
            <w:r w:rsidRPr="00B105B4">
              <w:rPr>
                <w:rFonts w:eastAsia="Calibri"/>
                <w:b/>
                <w:bCs/>
                <w:color w:val="181717"/>
                <w:kern w:val="24"/>
                <w:sz w:val="24"/>
                <w:szCs w:val="24"/>
              </w:rPr>
              <w:t>реорганізація та перейменування установ)</w:t>
            </w:r>
          </w:p>
        </w:tc>
        <w:tc>
          <w:tcPr>
            <w:tcW w:w="274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7.2.1. Сформувати мережу гімназій, початкових шкіл, опорних шкіл та їх філій.</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w:t>
            </w:r>
          </w:p>
          <w:p w:rsidR="00B105B4" w:rsidRPr="00B105B4" w:rsidRDefault="00B105B4" w:rsidP="00B105B4">
            <w:pPr>
              <w:spacing w:after="0" w:line="259" w:lineRule="auto"/>
              <w:ind w:left="0" w:firstLine="0"/>
              <w:jc w:val="center"/>
              <w:rPr>
                <w:sz w:val="22"/>
              </w:rPr>
            </w:pPr>
            <w:r w:rsidRPr="00B105B4">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додаткового  фінансування</w:t>
            </w:r>
          </w:p>
          <w:p w:rsidR="00B105B4" w:rsidRPr="00B105B4" w:rsidRDefault="00B105B4" w:rsidP="00B105B4">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rPr>
                <w:sz w:val="20"/>
                <w:szCs w:val="20"/>
              </w:rPr>
            </w:pPr>
          </w:p>
        </w:tc>
        <w:tc>
          <w:tcPr>
            <w:tcW w:w="1049" w:type="dxa"/>
            <w:gridSpan w:val="2"/>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Сформовано карту мережі гімназій, початкових шкіл, опорних шкіл та їх філій. Розроблено проєкти статутних документів закладів освіти для їх реєстрації у новій редакції.</w:t>
            </w:r>
          </w:p>
        </w:tc>
      </w:tr>
      <w:tr w:rsidR="00B105B4" w:rsidRPr="00B105B4" w:rsidTr="00B105B4">
        <w:tc>
          <w:tcPr>
            <w:tcW w:w="577" w:type="dxa"/>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t>7.3.</w:t>
            </w:r>
          </w:p>
        </w:tc>
        <w:tc>
          <w:tcPr>
            <w:tcW w:w="2401" w:type="dxa"/>
            <w:vMerge w:val="restart"/>
            <w:tcBorders>
              <w:top w:val="single" w:sz="4" w:space="0" w:color="000000"/>
              <w:left w:val="single" w:sz="4" w:space="0" w:color="000000"/>
              <w:right w:val="single" w:sz="4" w:space="0" w:color="000000"/>
            </w:tcBorders>
          </w:tcPr>
          <w:p w:rsidR="00B105B4" w:rsidRPr="00B105B4" w:rsidRDefault="00B105B4" w:rsidP="00B105B4">
            <w:pPr>
              <w:spacing w:after="5" w:line="259" w:lineRule="auto"/>
              <w:ind w:left="22" w:firstLine="0"/>
              <w:jc w:val="left"/>
              <w:rPr>
                <w:b/>
                <w:bCs/>
                <w:sz w:val="24"/>
                <w:szCs w:val="24"/>
              </w:rPr>
            </w:pPr>
            <w:r w:rsidRPr="00B105B4">
              <w:rPr>
                <w:b/>
                <w:bCs/>
                <w:sz w:val="24"/>
                <w:szCs w:val="24"/>
              </w:rPr>
              <w:t>Завдання 3. Забезпечення ефективного управління якістю освіти</w:t>
            </w:r>
          </w:p>
        </w:tc>
        <w:tc>
          <w:tcPr>
            <w:tcW w:w="274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7.3.1. Координувати розвиток внутрішньої системи забезпечення якості освіти в закладах освіти громади.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додаткового  фінансування</w:t>
            </w:r>
          </w:p>
          <w:p w:rsidR="00B105B4" w:rsidRPr="00B105B4" w:rsidRDefault="00B105B4" w:rsidP="00B105B4">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1049"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Проведено щорічний  аналіз якості освіти, технологій навчання й методів оцінки.</w:t>
            </w:r>
          </w:p>
        </w:tc>
      </w:tr>
      <w:tr w:rsidR="00B105B4" w:rsidRPr="00B105B4" w:rsidTr="00B105B4">
        <w:tc>
          <w:tcPr>
            <w:tcW w:w="577" w:type="dxa"/>
            <w:vMerge/>
          </w:tcPr>
          <w:p w:rsidR="00B105B4" w:rsidRPr="00B105B4" w:rsidRDefault="00B105B4" w:rsidP="00B105B4">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B105B4" w:rsidRPr="00B105B4" w:rsidRDefault="00B105B4" w:rsidP="00B105B4">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7.3.2. Розвивати нові форми і механізми оцінки якості діяльності закладів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додаткового  фінансування</w:t>
            </w:r>
          </w:p>
          <w:p w:rsidR="00B105B4" w:rsidRPr="00B105B4" w:rsidRDefault="00B105B4" w:rsidP="00B105B4">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1049"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Удосконалено систему оцінки діяльності закладів освіти.</w:t>
            </w:r>
          </w:p>
        </w:tc>
      </w:tr>
      <w:tr w:rsidR="00B105B4" w:rsidRPr="00B105B4" w:rsidTr="00B105B4">
        <w:tc>
          <w:tcPr>
            <w:tcW w:w="577" w:type="dxa"/>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t>7.4.</w:t>
            </w:r>
          </w:p>
        </w:tc>
        <w:tc>
          <w:tcPr>
            <w:tcW w:w="2401" w:type="dxa"/>
            <w:vMerge w:val="restart"/>
            <w:tcBorders>
              <w:left w:val="single" w:sz="4" w:space="0" w:color="000000"/>
              <w:right w:val="single" w:sz="4" w:space="0" w:color="000000"/>
            </w:tcBorders>
          </w:tcPr>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b/>
                <w:bCs/>
                <w:color w:val="auto"/>
                <w:position w:val="-1"/>
                <w:sz w:val="24"/>
                <w:szCs w:val="24"/>
                <w:lang w:eastAsia="ru-RU"/>
              </w:rPr>
            </w:pPr>
            <w:r w:rsidRPr="00B105B4">
              <w:rPr>
                <w:b/>
                <w:bCs/>
                <w:color w:val="auto"/>
                <w:position w:val="-1"/>
                <w:sz w:val="24"/>
                <w:szCs w:val="24"/>
                <w:lang w:eastAsia="ru-RU"/>
              </w:rPr>
              <w:t>Завдання 4.</w:t>
            </w:r>
          </w:p>
          <w:p w:rsidR="00B105B4" w:rsidRPr="00B105B4" w:rsidRDefault="00B105B4" w:rsidP="00B105B4">
            <w:pPr>
              <w:spacing w:after="5" w:line="259" w:lineRule="auto"/>
              <w:ind w:left="22" w:firstLine="0"/>
              <w:jc w:val="left"/>
              <w:rPr>
                <w:b/>
                <w:bCs/>
                <w:sz w:val="24"/>
                <w:szCs w:val="24"/>
              </w:rPr>
            </w:pPr>
            <w:r w:rsidRPr="00B105B4">
              <w:rPr>
                <w:b/>
                <w:bCs/>
                <w:sz w:val="24"/>
                <w:szCs w:val="24"/>
              </w:rPr>
              <w:t>Управління технологіями безпечної життєдіяльності та здорового способу життя в освітніх закладах.</w:t>
            </w:r>
          </w:p>
        </w:tc>
        <w:tc>
          <w:tcPr>
            <w:tcW w:w="274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7.4.1. Планувати систему психолого-діагностичного обстеження дітей, щодо дотримання здорового способу життя.</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додаткового  фінансування</w:t>
            </w:r>
          </w:p>
          <w:p w:rsidR="00B105B4" w:rsidRPr="00B105B4" w:rsidRDefault="00B105B4" w:rsidP="00B105B4">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1049"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Спроектовано індивідуальний шлях найоптимальнішого розвитку дитини. Проведено моніторинг  способу життя серед учнів за допомогою різноманітних дослідницьких методик, здійснено підбір і розробку інструментарію з обстеження всіх сторін психічного розвитку дитини.</w:t>
            </w:r>
          </w:p>
        </w:tc>
      </w:tr>
      <w:tr w:rsidR="00B105B4" w:rsidRPr="00B105B4" w:rsidTr="00B105B4">
        <w:tc>
          <w:tcPr>
            <w:tcW w:w="577" w:type="dxa"/>
            <w:vMerge/>
          </w:tcPr>
          <w:p w:rsidR="00B105B4" w:rsidRPr="00B105B4" w:rsidRDefault="00B105B4" w:rsidP="00B105B4">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B105B4" w:rsidRPr="00B105B4" w:rsidRDefault="00B105B4" w:rsidP="00B105B4">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7.4.2. Забезпечити виконання заходів з організації здорового харчування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реформуван</w:t>
            </w:r>
            <w:r w:rsidRPr="00B105B4">
              <w:rPr>
                <w:sz w:val="20"/>
                <w:szCs w:val="20"/>
              </w:rPr>
              <w:lastRenderedPageBreak/>
              <w:t>ня шкільного харчування, підвищення  якості здорового харчування</w:t>
            </w:r>
          </w:p>
        </w:tc>
        <w:tc>
          <w:tcPr>
            <w:tcW w:w="113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lastRenderedPageBreak/>
              <w:t>Не потребує додаткового  фінансування</w:t>
            </w:r>
          </w:p>
          <w:p w:rsidR="00B105B4" w:rsidRPr="00B105B4" w:rsidRDefault="00B105B4" w:rsidP="00B105B4">
            <w:pPr>
              <w:spacing w:after="0" w:line="259" w:lineRule="auto"/>
              <w:ind w:left="0" w:firstLine="0"/>
              <w:jc w:val="center"/>
              <w:rPr>
                <w:sz w:val="20"/>
                <w:szCs w:val="20"/>
              </w:rPr>
            </w:pPr>
          </w:p>
        </w:tc>
        <w:tc>
          <w:tcPr>
            <w:tcW w:w="1219" w:type="dxa"/>
            <w:gridSpan w:val="2"/>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1049"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Забезпечено якісне харчування шляхом залучення додаткових джерел фінансування, налагоджено співпрацю з ВПП ООН в частині</w:t>
            </w:r>
            <w:r w:rsidRPr="00B105B4">
              <w:rPr>
                <w:sz w:val="24"/>
                <w:szCs w:val="24"/>
                <w:shd w:val="clear" w:color="auto" w:fill="FFFFFF"/>
              </w:rPr>
              <w:t xml:space="preserve">  надання додаткових </w:t>
            </w:r>
            <w:r w:rsidRPr="00B105B4">
              <w:rPr>
                <w:sz w:val="24"/>
                <w:szCs w:val="24"/>
                <w:shd w:val="clear" w:color="auto" w:fill="FFFFFF"/>
              </w:rPr>
              <w:lastRenderedPageBreak/>
              <w:t>коштів на покращення харчування</w:t>
            </w:r>
            <w:r w:rsidRPr="00B105B4">
              <w:rPr>
                <w:sz w:val="24"/>
                <w:szCs w:val="24"/>
              </w:rPr>
              <w:t xml:space="preserve"> для здобувачів освіти.</w:t>
            </w:r>
          </w:p>
        </w:tc>
      </w:tr>
      <w:tr w:rsidR="00B105B4" w:rsidRPr="00B105B4" w:rsidTr="00B105B4">
        <w:tc>
          <w:tcPr>
            <w:tcW w:w="577" w:type="dxa"/>
            <w:vMerge/>
          </w:tcPr>
          <w:p w:rsidR="00B105B4" w:rsidRPr="00B105B4" w:rsidRDefault="00B105B4" w:rsidP="00B105B4">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B105B4" w:rsidRPr="00B105B4" w:rsidRDefault="00B105B4" w:rsidP="00B105B4">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7.4.3. Забезпечити виконання заходів, спрямованих на протидію булінгу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створення безпечного освітнього середовища</w:t>
            </w:r>
          </w:p>
        </w:tc>
        <w:tc>
          <w:tcPr>
            <w:tcW w:w="113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додаткового  фінансування</w:t>
            </w:r>
          </w:p>
          <w:p w:rsidR="00B105B4" w:rsidRPr="00B105B4" w:rsidRDefault="00B105B4" w:rsidP="00B105B4">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1049"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Створено в закладах освіти безпечне освітнє середовище.</w:t>
            </w:r>
          </w:p>
          <w:p w:rsidR="00B105B4" w:rsidRPr="00B105B4" w:rsidRDefault="00B105B4" w:rsidP="00B105B4">
            <w:pPr>
              <w:spacing w:after="0" w:line="254" w:lineRule="auto"/>
              <w:ind w:left="24" w:firstLine="0"/>
              <w:jc w:val="left"/>
              <w:rPr>
                <w:sz w:val="24"/>
                <w:szCs w:val="24"/>
              </w:rPr>
            </w:pPr>
          </w:p>
        </w:tc>
      </w:tr>
      <w:tr w:rsidR="00B105B4" w:rsidRPr="00B105B4" w:rsidTr="00B105B4">
        <w:tc>
          <w:tcPr>
            <w:tcW w:w="577" w:type="dxa"/>
          </w:tcPr>
          <w:p w:rsidR="00B105B4" w:rsidRPr="00B105B4" w:rsidRDefault="00B105B4" w:rsidP="00B105B4">
            <w:pPr>
              <w:spacing w:after="0" w:line="259" w:lineRule="auto"/>
              <w:ind w:left="0" w:firstLine="0"/>
              <w:jc w:val="left"/>
              <w:rPr>
                <w:b/>
                <w:sz w:val="24"/>
                <w:szCs w:val="24"/>
              </w:rPr>
            </w:pPr>
            <w:r w:rsidRPr="00B105B4">
              <w:rPr>
                <w:b/>
                <w:sz w:val="24"/>
                <w:szCs w:val="24"/>
              </w:rPr>
              <w:t>7.5.</w:t>
            </w:r>
          </w:p>
        </w:tc>
        <w:tc>
          <w:tcPr>
            <w:tcW w:w="2401" w:type="dxa"/>
            <w:tcBorders>
              <w:left w:val="single" w:sz="4" w:space="0" w:color="000000"/>
              <w:right w:val="single" w:sz="4" w:space="0" w:color="000000"/>
            </w:tcBorders>
          </w:tcPr>
          <w:p w:rsidR="00B105B4" w:rsidRPr="00B105B4" w:rsidRDefault="00B105B4" w:rsidP="00B105B4">
            <w:pPr>
              <w:spacing w:after="5" w:line="259" w:lineRule="auto"/>
              <w:ind w:left="22" w:firstLine="0"/>
              <w:jc w:val="left"/>
              <w:rPr>
                <w:b/>
                <w:sz w:val="24"/>
                <w:szCs w:val="24"/>
              </w:rPr>
            </w:pPr>
            <w:r w:rsidRPr="00B105B4">
              <w:rPr>
                <w:b/>
                <w:sz w:val="24"/>
                <w:szCs w:val="24"/>
              </w:rPr>
              <w:t>Завдання 5. Управління матеріально- технічним забезпеченням системи освіти.</w:t>
            </w:r>
          </w:p>
        </w:tc>
        <w:tc>
          <w:tcPr>
            <w:tcW w:w="274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7.5.1. Здійснювати втілення в освітню практику ефективного адміністративного і фінансового менеджменту, режиму економії видатків на освіту, енерго-зберігаючих технологій.</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витрат – 0,00</w:t>
            </w:r>
          </w:p>
          <w:p w:rsidR="00B105B4" w:rsidRPr="00B105B4" w:rsidRDefault="00B105B4" w:rsidP="00B105B4">
            <w:pPr>
              <w:spacing w:after="0" w:line="259" w:lineRule="auto"/>
              <w:ind w:left="0" w:firstLine="0"/>
              <w:jc w:val="center"/>
              <w:rPr>
                <w:sz w:val="20"/>
                <w:szCs w:val="20"/>
              </w:rPr>
            </w:pPr>
            <w:r w:rsidRPr="00B105B4">
              <w:rPr>
                <w:sz w:val="20"/>
                <w:szCs w:val="20"/>
              </w:rPr>
              <w:t>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 xml:space="preserve">продукту – </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Не потребує додаткового  фінансування</w:t>
            </w:r>
          </w:p>
          <w:p w:rsidR="00B105B4" w:rsidRPr="00B105B4" w:rsidRDefault="00B105B4" w:rsidP="00B105B4">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p w:rsidR="00B105B4" w:rsidRPr="00B105B4" w:rsidRDefault="00B105B4" w:rsidP="00B105B4">
            <w:pPr>
              <w:spacing w:after="0" w:line="259" w:lineRule="auto"/>
              <w:ind w:left="0" w:firstLine="0"/>
              <w:jc w:val="center"/>
              <w:rPr>
                <w:sz w:val="20"/>
                <w:szCs w:val="20"/>
              </w:rPr>
            </w:pPr>
          </w:p>
        </w:tc>
        <w:tc>
          <w:tcPr>
            <w:tcW w:w="1049"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1224" w:type="dxa"/>
            <w:gridSpan w:val="2"/>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B105B4" w:rsidRPr="00B105B4" w:rsidRDefault="00B105B4" w:rsidP="00B105B4">
            <w:pPr>
              <w:spacing w:after="0" w:line="254" w:lineRule="auto"/>
              <w:ind w:left="24" w:firstLine="0"/>
              <w:jc w:val="left"/>
              <w:rPr>
                <w:sz w:val="24"/>
                <w:szCs w:val="24"/>
              </w:rPr>
            </w:pPr>
            <w:r w:rsidRPr="00B105B4">
              <w:rPr>
                <w:sz w:val="24"/>
                <w:szCs w:val="24"/>
              </w:rPr>
              <w:t>Упроваджено гнучку, ефективну систему управління матеріально- технічними ресурсами.</w:t>
            </w:r>
          </w:p>
        </w:tc>
      </w:tr>
      <w:tr w:rsidR="00B105B4" w:rsidRPr="00B105B4" w:rsidTr="00B105B4">
        <w:tc>
          <w:tcPr>
            <w:tcW w:w="9414" w:type="dxa"/>
            <w:gridSpan w:val="7"/>
            <w:shd w:val="clear" w:color="auto" w:fill="auto"/>
          </w:tcPr>
          <w:p w:rsidR="00B105B4" w:rsidRPr="00B105B4" w:rsidRDefault="00B105B4" w:rsidP="00B105B4">
            <w:pPr>
              <w:spacing w:after="0" w:line="259" w:lineRule="auto"/>
              <w:ind w:left="0" w:firstLine="0"/>
              <w:jc w:val="left"/>
              <w:rPr>
                <w:b/>
                <w:sz w:val="24"/>
                <w:szCs w:val="24"/>
              </w:rPr>
            </w:pPr>
            <w:r w:rsidRPr="00B105B4">
              <w:rPr>
                <w:b/>
                <w:sz w:val="24"/>
                <w:szCs w:val="24"/>
              </w:rPr>
              <w:t>Загалом коштів</w:t>
            </w:r>
          </w:p>
        </w:tc>
        <w:tc>
          <w:tcPr>
            <w:tcW w:w="1219" w:type="dxa"/>
            <w:gridSpan w:val="2"/>
            <w:shd w:val="clear" w:color="auto" w:fill="auto"/>
          </w:tcPr>
          <w:p w:rsidR="00B105B4" w:rsidRPr="00B105B4" w:rsidRDefault="00B105B4" w:rsidP="00B105B4">
            <w:pPr>
              <w:spacing w:after="0" w:line="259" w:lineRule="auto"/>
              <w:ind w:left="0" w:firstLine="0"/>
              <w:jc w:val="center"/>
              <w:rPr>
                <w:b/>
                <w:sz w:val="24"/>
                <w:szCs w:val="24"/>
              </w:rPr>
            </w:pPr>
            <w:r w:rsidRPr="00B105B4">
              <w:rPr>
                <w:sz w:val="24"/>
                <w:szCs w:val="24"/>
              </w:rPr>
              <w:t>-</w:t>
            </w:r>
          </w:p>
        </w:tc>
        <w:tc>
          <w:tcPr>
            <w:tcW w:w="1049" w:type="dxa"/>
            <w:gridSpan w:val="2"/>
            <w:shd w:val="clear" w:color="auto" w:fill="auto"/>
          </w:tcPr>
          <w:p w:rsidR="00B105B4" w:rsidRPr="00B105B4" w:rsidRDefault="00B105B4" w:rsidP="00B105B4">
            <w:pPr>
              <w:spacing w:after="0" w:line="259" w:lineRule="auto"/>
              <w:ind w:left="0" w:firstLine="0"/>
              <w:jc w:val="left"/>
              <w:rPr>
                <w:sz w:val="24"/>
                <w:szCs w:val="24"/>
              </w:rPr>
            </w:pPr>
          </w:p>
        </w:tc>
        <w:tc>
          <w:tcPr>
            <w:tcW w:w="1218" w:type="dxa"/>
            <w:shd w:val="clear" w:color="auto" w:fill="auto"/>
          </w:tcPr>
          <w:p w:rsidR="00B105B4" w:rsidRPr="00B105B4" w:rsidRDefault="00B105B4" w:rsidP="00B105B4">
            <w:pPr>
              <w:spacing w:after="0" w:line="259" w:lineRule="auto"/>
              <w:ind w:left="0" w:firstLine="0"/>
              <w:jc w:val="left"/>
              <w:rPr>
                <w:sz w:val="24"/>
                <w:szCs w:val="24"/>
              </w:rPr>
            </w:pPr>
          </w:p>
        </w:tc>
        <w:tc>
          <w:tcPr>
            <w:tcW w:w="2835" w:type="dxa"/>
            <w:shd w:val="clear" w:color="auto" w:fill="auto"/>
          </w:tcPr>
          <w:p w:rsidR="00B105B4" w:rsidRPr="00B105B4" w:rsidRDefault="00B105B4" w:rsidP="00B105B4">
            <w:pPr>
              <w:spacing w:after="0" w:line="259" w:lineRule="auto"/>
              <w:ind w:left="0" w:firstLine="0"/>
              <w:jc w:val="left"/>
              <w:rPr>
                <w:sz w:val="24"/>
                <w:szCs w:val="24"/>
              </w:rPr>
            </w:pPr>
          </w:p>
        </w:tc>
      </w:tr>
    </w:tbl>
    <w:p w:rsidR="00B105B4" w:rsidRPr="00B105B4" w:rsidRDefault="00B105B4" w:rsidP="00B105B4">
      <w:pPr>
        <w:spacing w:after="294" w:line="259" w:lineRule="auto"/>
        <w:ind w:left="0" w:firstLine="0"/>
        <w:jc w:val="left"/>
      </w:pPr>
    </w:p>
    <w:tbl>
      <w:tblPr>
        <w:tblStyle w:val="1f1"/>
        <w:tblW w:w="15593" w:type="dxa"/>
        <w:tblInd w:w="704" w:type="dxa"/>
        <w:tblLayout w:type="fixed"/>
        <w:tblLook w:val="04A0" w:firstRow="1" w:lastRow="0" w:firstColumn="1" w:lastColumn="0" w:noHBand="0" w:noVBand="1"/>
      </w:tblPr>
      <w:tblGrid>
        <w:gridCol w:w="710"/>
        <w:gridCol w:w="2551"/>
        <w:gridCol w:w="2418"/>
        <w:gridCol w:w="1275"/>
        <w:gridCol w:w="2126"/>
        <w:gridCol w:w="1135"/>
        <w:gridCol w:w="992"/>
        <w:gridCol w:w="851"/>
        <w:gridCol w:w="850"/>
        <w:gridCol w:w="2685"/>
      </w:tblGrid>
      <w:tr w:rsidR="00B105B4" w:rsidRPr="00B105B4" w:rsidTr="00B105B4">
        <w:tc>
          <w:tcPr>
            <w:tcW w:w="710"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17" w:line="259" w:lineRule="auto"/>
              <w:ind w:left="24" w:firstLine="0"/>
              <w:jc w:val="center"/>
              <w:rPr>
                <w:b/>
                <w:sz w:val="20"/>
                <w:szCs w:val="20"/>
              </w:rPr>
            </w:pPr>
            <w:r w:rsidRPr="00B105B4">
              <w:rPr>
                <w:b/>
                <w:sz w:val="20"/>
                <w:szCs w:val="20"/>
              </w:rPr>
              <w:t>№</w:t>
            </w:r>
          </w:p>
          <w:p w:rsidR="00B105B4" w:rsidRPr="00B105B4" w:rsidRDefault="00B105B4" w:rsidP="00B105B4">
            <w:pPr>
              <w:spacing w:after="0" w:line="259" w:lineRule="auto"/>
              <w:ind w:left="0" w:firstLine="0"/>
              <w:jc w:val="center"/>
              <w:rPr>
                <w:b/>
                <w:sz w:val="20"/>
                <w:szCs w:val="20"/>
              </w:rPr>
            </w:pPr>
            <w:r w:rsidRPr="00B105B4">
              <w:rPr>
                <w:b/>
                <w:sz w:val="20"/>
                <w:szCs w:val="20"/>
              </w:rPr>
              <w:t>з/п</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Назва завдання</w:t>
            </w:r>
          </w:p>
        </w:tc>
        <w:tc>
          <w:tcPr>
            <w:tcW w:w="2418" w:type="dxa"/>
            <w:vMerge w:val="restart"/>
            <w:tcBorders>
              <w:top w:val="single" w:sz="4" w:space="0" w:color="000000"/>
              <w:left w:val="single" w:sz="4" w:space="0" w:color="000000"/>
              <w:right w:val="single" w:sz="4" w:space="0" w:color="000000"/>
            </w:tcBorders>
            <w:shd w:val="clear" w:color="auto" w:fill="auto"/>
            <w:vAlign w:val="center"/>
          </w:tcPr>
          <w:p w:rsidR="00B105B4" w:rsidRPr="00B105B4" w:rsidRDefault="00B105B4" w:rsidP="00B105B4">
            <w:pPr>
              <w:spacing w:after="0" w:line="259" w:lineRule="auto"/>
              <w:ind w:left="0" w:firstLine="0"/>
              <w:jc w:val="center"/>
              <w:rPr>
                <w:b/>
                <w:sz w:val="20"/>
                <w:szCs w:val="20"/>
              </w:rPr>
            </w:pPr>
            <w:r w:rsidRPr="00B105B4">
              <w:rPr>
                <w:b/>
                <w:sz w:val="20"/>
                <w:szCs w:val="20"/>
              </w:rPr>
              <w:t>Перелік заходів завдання</w:t>
            </w:r>
          </w:p>
        </w:tc>
        <w:tc>
          <w:tcPr>
            <w:tcW w:w="1275" w:type="dxa"/>
            <w:vMerge w:val="restart"/>
            <w:tcBorders>
              <w:top w:val="single" w:sz="4" w:space="0" w:color="000000"/>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Виконавці  завдання</w:t>
            </w:r>
          </w:p>
        </w:tc>
        <w:tc>
          <w:tcPr>
            <w:tcW w:w="2126" w:type="dxa"/>
            <w:vMerge w:val="restart"/>
            <w:tcBorders>
              <w:top w:val="single" w:sz="4" w:space="0" w:color="000000"/>
            </w:tcBorders>
            <w:shd w:val="clear" w:color="auto" w:fill="auto"/>
          </w:tcPr>
          <w:p w:rsidR="00B105B4" w:rsidRPr="00B105B4" w:rsidRDefault="00B105B4" w:rsidP="00B105B4">
            <w:pPr>
              <w:spacing w:after="0" w:line="259" w:lineRule="auto"/>
              <w:ind w:left="0" w:firstLine="0"/>
              <w:jc w:val="center"/>
              <w:rPr>
                <w:b/>
                <w:color w:val="auto"/>
                <w:sz w:val="20"/>
                <w:szCs w:val="20"/>
              </w:rPr>
            </w:pPr>
            <w:r w:rsidRPr="00B105B4">
              <w:rPr>
                <w:b/>
                <w:color w:val="auto"/>
                <w:sz w:val="20"/>
                <w:szCs w:val="20"/>
              </w:rPr>
              <w:t>Показники виконання заходу, один. виміру</w:t>
            </w:r>
          </w:p>
          <w:p w:rsidR="00B105B4" w:rsidRPr="00B105B4" w:rsidRDefault="00B105B4" w:rsidP="00B105B4">
            <w:pPr>
              <w:spacing w:after="0" w:line="259" w:lineRule="auto"/>
              <w:ind w:left="0" w:firstLine="0"/>
              <w:jc w:val="center"/>
              <w:rPr>
                <w:b/>
                <w:sz w:val="20"/>
                <w:szCs w:val="20"/>
              </w:rPr>
            </w:pPr>
            <w:r w:rsidRPr="00B105B4">
              <w:rPr>
                <w:b/>
                <w:color w:val="auto"/>
                <w:sz w:val="20"/>
                <w:szCs w:val="20"/>
              </w:rPr>
              <w:t>(тис. грн.)</w:t>
            </w:r>
          </w:p>
        </w:tc>
        <w:tc>
          <w:tcPr>
            <w:tcW w:w="1135" w:type="dxa"/>
            <w:vMerge w:val="restart"/>
            <w:tcBorders>
              <w:top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p>
          <w:p w:rsidR="00B105B4" w:rsidRPr="00B105B4" w:rsidRDefault="00B105B4" w:rsidP="00B105B4">
            <w:pPr>
              <w:spacing w:after="0" w:line="259" w:lineRule="auto"/>
              <w:ind w:left="0" w:firstLine="0"/>
              <w:jc w:val="center"/>
              <w:rPr>
                <w:b/>
                <w:sz w:val="20"/>
                <w:szCs w:val="20"/>
              </w:rPr>
            </w:pPr>
            <w:r w:rsidRPr="00B105B4">
              <w:rPr>
                <w:b/>
                <w:sz w:val="20"/>
                <w:szCs w:val="20"/>
              </w:rPr>
              <w:t>Джерела*</w:t>
            </w:r>
          </w:p>
        </w:tc>
        <w:tc>
          <w:tcPr>
            <w:tcW w:w="2693" w:type="dxa"/>
            <w:gridSpan w:val="3"/>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Фінансування</w:t>
            </w:r>
          </w:p>
        </w:tc>
        <w:tc>
          <w:tcPr>
            <w:tcW w:w="2685" w:type="dxa"/>
            <w:vMerge w:val="restart"/>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Очікуваний результат</w:t>
            </w:r>
          </w:p>
        </w:tc>
      </w:tr>
      <w:tr w:rsidR="00B105B4" w:rsidRPr="00B105B4" w:rsidTr="00B105B4">
        <w:tc>
          <w:tcPr>
            <w:tcW w:w="710"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551"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418" w:type="dxa"/>
            <w:vMerge/>
            <w:tcBorders>
              <w:left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275" w:type="dxa"/>
            <w:vMerge/>
            <w:tcBorders>
              <w:left w:val="single" w:sz="4" w:space="0" w:color="000000"/>
            </w:tcBorders>
            <w:shd w:val="clear" w:color="auto" w:fill="auto"/>
          </w:tcPr>
          <w:p w:rsidR="00B105B4" w:rsidRPr="00B105B4" w:rsidRDefault="00B105B4" w:rsidP="00B105B4">
            <w:pPr>
              <w:spacing w:after="0" w:line="259" w:lineRule="auto"/>
              <w:ind w:left="0" w:firstLine="0"/>
              <w:jc w:val="center"/>
            </w:pPr>
          </w:p>
        </w:tc>
        <w:tc>
          <w:tcPr>
            <w:tcW w:w="2126" w:type="dxa"/>
            <w:vMerge/>
            <w:shd w:val="clear" w:color="auto" w:fill="auto"/>
          </w:tcPr>
          <w:p w:rsidR="00B105B4" w:rsidRPr="00B105B4" w:rsidRDefault="00B105B4" w:rsidP="00B105B4">
            <w:pPr>
              <w:spacing w:after="0" w:line="259" w:lineRule="auto"/>
              <w:ind w:left="0" w:firstLine="0"/>
              <w:jc w:val="center"/>
            </w:pPr>
          </w:p>
        </w:tc>
        <w:tc>
          <w:tcPr>
            <w:tcW w:w="1135" w:type="dxa"/>
            <w:vMerge/>
            <w:tcBorders>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693" w:type="dxa"/>
            <w:gridSpan w:val="3"/>
            <w:tcBorders>
              <w:lef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Обсяги, тис. грн</w:t>
            </w:r>
          </w:p>
        </w:tc>
        <w:tc>
          <w:tcPr>
            <w:tcW w:w="2685" w:type="dxa"/>
            <w:vMerge/>
            <w:shd w:val="clear" w:color="auto" w:fill="auto"/>
          </w:tcPr>
          <w:p w:rsidR="00B105B4" w:rsidRPr="00B105B4" w:rsidRDefault="00B105B4" w:rsidP="00B105B4">
            <w:pPr>
              <w:spacing w:after="0" w:line="259" w:lineRule="auto"/>
              <w:ind w:left="0" w:firstLine="0"/>
              <w:jc w:val="center"/>
              <w:rPr>
                <w:b/>
                <w:sz w:val="20"/>
                <w:szCs w:val="20"/>
              </w:rPr>
            </w:pPr>
          </w:p>
        </w:tc>
      </w:tr>
      <w:tr w:rsidR="00B105B4" w:rsidRPr="00B105B4" w:rsidTr="00B105B4">
        <w:tc>
          <w:tcPr>
            <w:tcW w:w="710"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551"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2418" w:type="dxa"/>
            <w:vMerge/>
            <w:tcBorders>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1275" w:type="dxa"/>
            <w:vMerge/>
            <w:tcBorders>
              <w:left w:val="single" w:sz="4" w:space="0" w:color="000000"/>
              <w:bottom w:val="single" w:sz="4" w:space="0" w:color="000000"/>
            </w:tcBorders>
            <w:shd w:val="clear" w:color="auto" w:fill="auto"/>
          </w:tcPr>
          <w:p w:rsidR="00B105B4" w:rsidRPr="00B105B4" w:rsidRDefault="00B105B4" w:rsidP="00B105B4">
            <w:pPr>
              <w:spacing w:after="0" w:line="259" w:lineRule="auto"/>
              <w:ind w:left="0" w:firstLine="0"/>
              <w:jc w:val="center"/>
            </w:pPr>
          </w:p>
        </w:tc>
        <w:tc>
          <w:tcPr>
            <w:tcW w:w="2126" w:type="dxa"/>
            <w:vMerge/>
            <w:shd w:val="clear" w:color="auto" w:fill="auto"/>
          </w:tcPr>
          <w:p w:rsidR="00B105B4" w:rsidRPr="00B105B4" w:rsidRDefault="00B105B4" w:rsidP="00B105B4">
            <w:pPr>
              <w:spacing w:after="0" w:line="259" w:lineRule="auto"/>
              <w:ind w:left="0" w:firstLine="0"/>
              <w:jc w:val="center"/>
            </w:pPr>
          </w:p>
        </w:tc>
        <w:tc>
          <w:tcPr>
            <w:tcW w:w="1135" w:type="dxa"/>
            <w:vMerge/>
            <w:tcBorders>
              <w:right w:val="single" w:sz="4" w:space="0" w:color="000000"/>
            </w:tcBorders>
            <w:shd w:val="clear" w:color="auto" w:fill="auto"/>
          </w:tcPr>
          <w:p w:rsidR="00B105B4" w:rsidRPr="00B105B4" w:rsidRDefault="00B105B4" w:rsidP="00B105B4">
            <w:pPr>
              <w:spacing w:after="0" w:line="259" w:lineRule="auto"/>
              <w:ind w:left="0" w:firstLine="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2025</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2026</w:t>
            </w:r>
          </w:p>
          <w:p w:rsidR="00B105B4" w:rsidRPr="00B105B4" w:rsidRDefault="00B105B4" w:rsidP="00B105B4">
            <w:pPr>
              <w:spacing w:after="0" w:line="259" w:lineRule="auto"/>
              <w:ind w:left="0" w:firstLine="0"/>
              <w:jc w:val="center"/>
              <w:rPr>
                <w:b/>
                <w:sz w:val="20"/>
                <w:szCs w:val="20"/>
              </w:rPr>
            </w:pPr>
            <w:r w:rsidRPr="00B105B4">
              <w:rPr>
                <w:b/>
                <w:sz w:val="20"/>
                <w:szCs w:val="20"/>
              </w:rPr>
              <w:t>рік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05B4" w:rsidRPr="00B105B4" w:rsidRDefault="00B105B4" w:rsidP="00B105B4">
            <w:pPr>
              <w:spacing w:after="0" w:line="259" w:lineRule="auto"/>
              <w:ind w:left="0" w:firstLine="0"/>
              <w:jc w:val="center"/>
              <w:rPr>
                <w:b/>
                <w:sz w:val="20"/>
                <w:szCs w:val="20"/>
              </w:rPr>
            </w:pPr>
            <w:r w:rsidRPr="00B105B4">
              <w:rPr>
                <w:b/>
                <w:sz w:val="20"/>
                <w:szCs w:val="20"/>
              </w:rPr>
              <w:t>2027</w:t>
            </w:r>
          </w:p>
          <w:p w:rsidR="00B105B4" w:rsidRPr="00B105B4" w:rsidRDefault="00B105B4" w:rsidP="00B105B4">
            <w:pPr>
              <w:spacing w:after="0" w:line="259" w:lineRule="auto"/>
              <w:ind w:left="0" w:firstLine="0"/>
              <w:jc w:val="center"/>
              <w:rPr>
                <w:b/>
                <w:sz w:val="20"/>
                <w:szCs w:val="20"/>
              </w:rPr>
            </w:pPr>
            <w:r w:rsidRPr="00B105B4">
              <w:rPr>
                <w:b/>
                <w:sz w:val="20"/>
                <w:szCs w:val="20"/>
              </w:rPr>
              <w:t xml:space="preserve"> рік</w:t>
            </w:r>
          </w:p>
        </w:tc>
        <w:tc>
          <w:tcPr>
            <w:tcW w:w="2685" w:type="dxa"/>
            <w:shd w:val="clear" w:color="auto" w:fill="auto"/>
          </w:tcPr>
          <w:p w:rsidR="00B105B4" w:rsidRPr="00B105B4" w:rsidRDefault="00B105B4" w:rsidP="00B105B4">
            <w:pPr>
              <w:spacing w:after="0" w:line="259" w:lineRule="auto"/>
              <w:ind w:left="0" w:firstLine="0"/>
              <w:jc w:val="center"/>
              <w:rPr>
                <w:b/>
                <w:sz w:val="20"/>
                <w:szCs w:val="20"/>
              </w:rPr>
            </w:pPr>
          </w:p>
        </w:tc>
      </w:tr>
      <w:tr w:rsidR="00B105B4" w:rsidRPr="00B105B4" w:rsidTr="00B105B4">
        <w:tc>
          <w:tcPr>
            <w:tcW w:w="15593" w:type="dxa"/>
            <w:gridSpan w:val="10"/>
            <w:shd w:val="clear" w:color="auto" w:fill="auto"/>
          </w:tcPr>
          <w:p w:rsidR="00B105B4" w:rsidRPr="00B105B4" w:rsidRDefault="00B105B4" w:rsidP="00B105B4">
            <w:pPr>
              <w:spacing w:after="0" w:line="259" w:lineRule="auto"/>
              <w:ind w:left="0" w:firstLine="0"/>
              <w:jc w:val="center"/>
              <w:rPr>
                <w:b/>
                <w:sz w:val="24"/>
                <w:szCs w:val="24"/>
              </w:rPr>
            </w:pPr>
            <w:r w:rsidRPr="00B105B4">
              <w:rPr>
                <w:b/>
                <w:sz w:val="24"/>
                <w:szCs w:val="24"/>
              </w:rPr>
              <w:lastRenderedPageBreak/>
              <w:t>УІІІ. Розвиток матеріально-технічної бази</w:t>
            </w:r>
          </w:p>
        </w:tc>
      </w:tr>
      <w:tr w:rsidR="00B105B4" w:rsidRPr="00B105B4" w:rsidTr="00B105B4">
        <w:tc>
          <w:tcPr>
            <w:tcW w:w="3261" w:type="dxa"/>
            <w:gridSpan w:val="2"/>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t>8.1.Завдання 1.</w:t>
            </w:r>
            <w:r w:rsidRPr="00B105B4">
              <w:rPr>
                <w:sz w:val="24"/>
                <w:szCs w:val="24"/>
              </w:rPr>
              <w:t xml:space="preserve"> </w:t>
            </w:r>
          </w:p>
          <w:p w:rsidR="00B105B4" w:rsidRPr="00B105B4" w:rsidRDefault="00B105B4" w:rsidP="00B105B4">
            <w:pPr>
              <w:spacing w:after="0" w:line="259" w:lineRule="auto"/>
              <w:ind w:left="0" w:firstLine="0"/>
              <w:jc w:val="left"/>
              <w:rPr>
                <w:sz w:val="24"/>
                <w:szCs w:val="24"/>
              </w:rPr>
            </w:pPr>
            <w:r w:rsidRPr="00B105B4">
              <w:rPr>
                <w:b/>
                <w:sz w:val="24"/>
                <w:szCs w:val="24"/>
              </w:rPr>
              <w:t>«Енергоефективна освіта». Участь у програмах з енергоефективності.</w:t>
            </w:r>
          </w:p>
        </w:tc>
        <w:tc>
          <w:tcPr>
            <w:tcW w:w="2418" w:type="dxa"/>
          </w:tcPr>
          <w:p w:rsidR="00B105B4" w:rsidRPr="00B105B4" w:rsidRDefault="00B105B4" w:rsidP="00B105B4">
            <w:pPr>
              <w:autoSpaceDE w:val="0"/>
              <w:autoSpaceDN w:val="0"/>
              <w:adjustRightInd w:val="0"/>
              <w:spacing w:after="0" w:line="240" w:lineRule="auto"/>
              <w:ind w:left="0" w:firstLine="0"/>
              <w:jc w:val="left"/>
              <w:rPr>
                <w:color w:val="auto"/>
                <w:sz w:val="24"/>
                <w:szCs w:val="24"/>
              </w:rPr>
            </w:pPr>
            <w:r w:rsidRPr="00B105B4">
              <w:rPr>
                <w:color w:val="auto"/>
                <w:sz w:val="24"/>
                <w:szCs w:val="24"/>
              </w:rPr>
              <w:t xml:space="preserve">8.1.1. Провести </w:t>
            </w:r>
            <w:r w:rsidRPr="00B105B4">
              <w:rPr>
                <w:sz w:val="24"/>
                <w:szCs w:val="24"/>
              </w:rPr>
              <w:t>модернізацію будівель, споруд, та ігрових майданчиків  закладів освіти, благоустрій їх територій, реконструкцію покрівель.</w:t>
            </w:r>
          </w:p>
          <w:p w:rsidR="00B105B4" w:rsidRPr="00B105B4" w:rsidRDefault="00B105B4" w:rsidP="00B105B4">
            <w:pPr>
              <w:autoSpaceDE w:val="0"/>
              <w:autoSpaceDN w:val="0"/>
              <w:adjustRightInd w:val="0"/>
              <w:spacing w:after="0" w:line="240" w:lineRule="auto"/>
              <w:ind w:left="0" w:firstLine="0"/>
              <w:jc w:val="left"/>
              <w:rPr>
                <w:color w:val="auto"/>
                <w:sz w:val="24"/>
                <w:szCs w:val="24"/>
              </w:rPr>
            </w:pPr>
            <w:r w:rsidRPr="00B105B4">
              <w:rPr>
                <w:color w:val="auto"/>
                <w:sz w:val="24"/>
                <w:szCs w:val="24"/>
              </w:rPr>
              <w:t xml:space="preserve"> </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rPr>
                <w:sz w:val="24"/>
                <w:szCs w:val="24"/>
              </w:rPr>
            </w:pPr>
          </w:p>
        </w:tc>
        <w:tc>
          <w:tcPr>
            <w:tcW w:w="2126" w:type="dxa"/>
            <w:tcBorders>
              <w:top w:val="single" w:sz="4" w:space="0" w:color="auto"/>
              <w:left w:val="nil"/>
              <w:right w:val="outset" w:sz="6" w:space="0" w:color="auto"/>
            </w:tcBorders>
          </w:tcPr>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затрат – 0,00</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10 ЗЗСО;</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333333"/>
                <w:position w:val="-1"/>
                <w:sz w:val="20"/>
                <w:szCs w:val="20"/>
                <w:lang w:eastAsia="ru-RU"/>
              </w:rPr>
            </w:pPr>
            <w:r w:rsidRPr="00B105B4">
              <w:rPr>
                <w:color w:val="auto"/>
                <w:position w:val="-1"/>
                <w:sz w:val="20"/>
                <w:szCs w:val="20"/>
                <w:lang w:eastAsia="ru-RU"/>
              </w:rPr>
              <w:t xml:space="preserve">заміна покрівлі даху, утеплення фасаду, </w:t>
            </w:r>
            <w:r w:rsidRPr="00B105B4">
              <w:rPr>
                <w:color w:val="333333"/>
                <w:position w:val="-1"/>
                <w:sz w:val="20"/>
                <w:szCs w:val="20"/>
                <w:lang w:eastAsia="ru-RU"/>
              </w:rPr>
              <w:t> заміна віконних та дверних конструкцій тощо</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ефективності – збільшення  кількості освітніх установ  для впровадження  енергоефективних заходів</w:t>
            </w: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p w:rsidR="00B105B4" w:rsidRPr="00B105B4" w:rsidRDefault="00B105B4" w:rsidP="00B105B4">
            <w:pPr>
              <w:spacing w:after="0" w:line="259" w:lineRule="auto"/>
              <w:ind w:left="0" w:firstLine="0"/>
              <w:jc w:val="center"/>
              <w:rPr>
                <w:sz w:val="24"/>
                <w:szCs w:val="24"/>
              </w:rPr>
            </w:pPr>
          </w:p>
          <w:p w:rsidR="00B105B4" w:rsidRPr="00B105B4" w:rsidRDefault="00B105B4" w:rsidP="00B105B4">
            <w:pPr>
              <w:spacing w:after="0" w:line="259" w:lineRule="auto"/>
              <w:ind w:left="0" w:firstLine="0"/>
              <w:rPr>
                <w:sz w:val="24"/>
                <w:szCs w:val="24"/>
                <w:lang w:val="ru-RU"/>
              </w:rPr>
            </w:pPr>
          </w:p>
        </w:tc>
        <w:tc>
          <w:tcPr>
            <w:tcW w:w="992" w:type="dxa"/>
          </w:tcPr>
          <w:p w:rsidR="00B105B4" w:rsidRPr="00B105B4" w:rsidRDefault="00B105B4" w:rsidP="00B105B4">
            <w:pPr>
              <w:spacing w:after="0" w:line="259" w:lineRule="auto"/>
              <w:ind w:left="0" w:firstLine="0"/>
              <w:jc w:val="center"/>
              <w:rPr>
                <w:b/>
                <w:sz w:val="24"/>
                <w:szCs w:val="24"/>
              </w:rPr>
            </w:pPr>
            <w:r w:rsidRPr="00B105B4">
              <w:rPr>
                <w:b/>
                <w:sz w:val="24"/>
                <w:szCs w:val="24"/>
              </w:rPr>
              <w:t>-</w:t>
            </w:r>
          </w:p>
          <w:p w:rsidR="00B105B4" w:rsidRPr="00B105B4" w:rsidRDefault="00B105B4" w:rsidP="00B105B4">
            <w:pPr>
              <w:spacing w:after="0" w:line="259" w:lineRule="auto"/>
              <w:ind w:left="0" w:firstLine="0"/>
              <w:jc w:val="center"/>
              <w:rPr>
                <w:b/>
                <w:sz w:val="24"/>
                <w:szCs w:val="24"/>
              </w:rPr>
            </w:pPr>
          </w:p>
        </w:tc>
        <w:tc>
          <w:tcPr>
            <w:tcW w:w="851"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685" w:type="dxa"/>
          </w:tcPr>
          <w:p w:rsidR="00B105B4" w:rsidRPr="00B105B4" w:rsidRDefault="00B105B4" w:rsidP="00B105B4">
            <w:pPr>
              <w:autoSpaceDE w:val="0"/>
              <w:autoSpaceDN w:val="0"/>
              <w:adjustRightInd w:val="0"/>
              <w:spacing w:after="0" w:line="240" w:lineRule="auto"/>
              <w:ind w:left="0" w:firstLine="0"/>
              <w:jc w:val="left"/>
              <w:rPr>
                <w:sz w:val="24"/>
                <w:szCs w:val="24"/>
              </w:rPr>
            </w:pPr>
            <w:r w:rsidRPr="00B105B4">
              <w:rPr>
                <w:sz w:val="24"/>
                <w:szCs w:val="24"/>
              </w:rPr>
              <w:t>Забезпечено комфортні умови навчання та виховання учасників освітнього процесу. Впроваджено енергоефективні та енергозберігаючі заходи. Проведено заміну застарілого обладнання, реконструкцію та капітальні ремонти будівель та споруд закладів освіти, оновлено асфальтове покриття, встановлено огорожу.</w:t>
            </w:r>
          </w:p>
        </w:tc>
      </w:tr>
      <w:tr w:rsidR="00B105B4" w:rsidRPr="00B105B4" w:rsidTr="00B105B4">
        <w:tc>
          <w:tcPr>
            <w:tcW w:w="3261" w:type="dxa"/>
            <w:gridSpan w:val="2"/>
            <w:vMerge/>
          </w:tcPr>
          <w:p w:rsidR="00B105B4" w:rsidRPr="00B105B4" w:rsidRDefault="00B105B4" w:rsidP="00B105B4">
            <w:pPr>
              <w:spacing w:after="0" w:line="259" w:lineRule="auto"/>
              <w:ind w:left="0" w:firstLine="0"/>
              <w:jc w:val="left"/>
              <w:rPr>
                <w:b/>
                <w:sz w:val="24"/>
                <w:szCs w:val="24"/>
              </w:rPr>
            </w:pPr>
          </w:p>
        </w:tc>
        <w:tc>
          <w:tcPr>
            <w:tcW w:w="2418" w:type="dxa"/>
          </w:tcPr>
          <w:p w:rsidR="00B105B4" w:rsidRPr="00B105B4" w:rsidRDefault="00B105B4" w:rsidP="00B105B4">
            <w:pPr>
              <w:autoSpaceDE w:val="0"/>
              <w:autoSpaceDN w:val="0"/>
              <w:adjustRightInd w:val="0"/>
              <w:spacing w:after="0" w:line="240" w:lineRule="auto"/>
              <w:ind w:left="0" w:firstLine="0"/>
              <w:jc w:val="left"/>
              <w:rPr>
                <w:color w:val="auto"/>
                <w:sz w:val="24"/>
                <w:szCs w:val="24"/>
              </w:rPr>
            </w:pPr>
            <w:r w:rsidRPr="00B105B4">
              <w:rPr>
                <w:sz w:val="24"/>
                <w:szCs w:val="24"/>
              </w:rPr>
              <w:t>8.1.2. Провести  ремонтні роботи приміщень загального користування учасників освітнього процесу.</w:t>
            </w:r>
            <w:r w:rsidRPr="00B105B4">
              <w:t xml:space="preserve"> </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p w:rsidR="00B105B4" w:rsidRPr="00B105B4" w:rsidRDefault="00B105B4" w:rsidP="00B105B4">
            <w:pPr>
              <w:spacing w:after="0" w:line="259" w:lineRule="auto"/>
              <w:ind w:left="0" w:firstLine="0"/>
              <w:jc w:val="center"/>
              <w:rPr>
                <w:sz w:val="24"/>
                <w:szCs w:val="24"/>
              </w:rPr>
            </w:pP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–забезпечення комфортних умов навчання і виховання для учасників освітнього процесу.</w:t>
            </w:r>
          </w:p>
          <w:p w:rsidR="00B105B4" w:rsidRPr="00B105B4" w:rsidRDefault="00B105B4" w:rsidP="00B105B4">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b/>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685" w:type="dxa"/>
          </w:tcPr>
          <w:p w:rsidR="00B105B4" w:rsidRPr="00B105B4" w:rsidRDefault="00B105B4" w:rsidP="00B105B4">
            <w:pPr>
              <w:autoSpaceDE w:val="0"/>
              <w:autoSpaceDN w:val="0"/>
              <w:adjustRightInd w:val="0"/>
              <w:spacing w:after="0" w:line="240" w:lineRule="auto"/>
              <w:ind w:left="0" w:firstLine="0"/>
              <w:jc w:val="left"/>
              <w:rPr>
                <w:sz w:val="24"/>
                <w:szCs w:val="24"/>
              </w:rPr>
            </w:pPr>
            <w:r w:rsidRPr="00B105B4">
              <w:rPr>
                <w:sz w:val="24"/>
                <w:szCs w:val="24"/>
              </w:rPr>
              <w:t>Здійснено комплекс ремонтно-будівельних робіт з відновлення та модернізації конструкцій і обладнання. Забезпечено комфортні умови навчання і виховання здобувачів освіти.</w:t>
            </w:r>
          </w:p>
        </w:tc>
      </w:tr>
      <w:tr w:rsidR="00B105B4" w:rsidRPr="00B105B4" w:rsidTr="00B105B4">
        <w:tc>
          <w:tcPr>
            <w:tcW w:w="3261" w:type="dxa"/>
            <w:gridSpan w:val="2"/>
            <w:vMerge/>
          </w:tcPr>
          <w:p w:rsidR="00B105B4" w:rsidRPr="00B105B4" w:rsidRDefault="00B105B4" w:rsidP="00B105B4">
            <w:pPr>
              <w:spacing w:after="0" w:line="259" w:lineRule="auto"/>
              <w:ind w:left="0" w:firstLine="0"/>
              <w:jc w:val="left"/>
              <w:rPr>
                <w:b/>
                <w:sz w:val="24"/>
                <w:szCs w:val="24"/>
              </w:rPr>
            </w:pPr>
          </w:p>
        </w:tc>
        <w:tc>
          <w:tcPr>
            <w:tcW w:w="2418" w:type="dxa"/>
          </w:tcPr>
          <w:p w:rsidR="00B105B4" w:rsidRPr="00B105B4" w:rsidRDefault="00B105B4" w:rsidP="00B105B4">
            <w:pPr>
              <w:autoSpaceDE w:val="0"/>
              <w:autoSpaceDN w:val="0"/>
              <w:adjustRightInd w:val="0"/>
              <w:spacing w:after="0" w:line="240" w:lineRule="auto"/>
              <w:ind w:left="0" w:firstLine="0"/>
              <w:jc w:val="left"/>
              <w:rPr>
                <w:sz w:val="24"/>
                <w:szCs w:val="24"/>
              </w:rPr>
            </w:pPr>
            <w:r w:rsidRPr="00B105B4">
              <w:rPr>
                <w:sz w:val="24"/>
                <w:szCs w:val="24"/>
              </w:rPr>
              <w:t>8.1.3. Продовжити роботи щодо встановлення індивідуальних теплових пунктів (ІТП) в закладах освіти громади</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p w:rsidR="00B105B4" w:rsidRPr="00B105B4" w:rsidRDefault="00B105B4" w:rsidP="00B105B4">
            <w:pPr>
              <w:spacing w:after="0" w:line="259" w:lineRule="auto"/>
              <w:ind w:left="0" w:firstLine="0"/>
              <w:jc w:val="center"/>
              <w:rPr>
                <w:sz w:val="24"/>
                <w:szCs w:val="24"/>
              </w:rPr>
            </w:pP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 xml:space="preserve">ефективності –забезпечення комфортних умов навчання і виховання </w:t>
            </w:r>
            <w:r w:rsidRPr="00B105B4">
              <w:rPr>
                <w:sz w:val="20"/>
                <w:szCs w:val="20"/>
              </w:rPr>
              <w:lastRenderedPageBreak/>
              <w:t>для учасників освітнього процесу.</w:t>
            </w:r>
          </w:p>
          <w:p w:rsidR="00B105B4" w:rsidRPr="00B105B4" w:rsidRDefault="00B105B4" w:rsidP="00B105B4">
            <w:pPr>
              <w:spacing w:after="0" w:line="259" w:lineRule="auto"/>
              <w:ind w:left="0" w:firstLine="0"/>
              <w:jc w:val="center"/>
              <w:rPr>
                <w:sz w:val="20"/>
                <w:szCs w:val="20"/>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lastRenderedPageBreak/>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685" w:type="dxa"/>
          </w:tcPr>
          <w:p w:rsidR="00B105B4" w:rsidRPr="00B105B4" w:rsidRDefault="00B105B4" w:rsidP="00B105B4">
            <w:pPr>
              <w:autoSpaceDE w:val="0"/>
              <w:autoSpaceDN w:val="0"/>
              <w:adjustRightInd w:val="0"/>
              <w:spacing w:after="0" w:line="240" w:lineRule="auto"/>
              <w:ind w:left="0" w:firstLine="0"/>
              <w:jc w:val="left"/>
              <w:rPr>
                <w:sz w:val="24"/>
                <w:szCs w:val="24"/>
              </w:rPr>
            </w:pPr>
            <w:r w:rsidRPr="00B105B4">
              <w:rPr>
                <w:sz w:val="24"/>
                <w:szCs w:val="24"/>
              </w:rPr>
              <w:t>Забезпечено реалізацію заходів з енергоефективності, створено комфортні умови навчання і виховання здобувачів освіти.</w:t>
            </w:r>
          </w:p>
        </w:tc>
      </w:tr>
      <w:tr w:rsidR="00B105B4" w:rsidRPr="00B105B4" w:rsidTr="00B105B4">
        <w:tc>
          <w:tcPr>
            <w:tcW w:w="710" w:type="dxa"/>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t>8.2.</w:t>
            </w:r>
          </w:p>
        </w:tc>
        <w:tc>
          <w:tcPr>
            <w:tcW w:w="2551" w:type="dxa"/>
            <w:vMerge w:val="restart"/>
          </w:tcPr>
          <w:p w:rsidR="00B105B4" w:rsidRPr="00B105B4" w:rsidRDefault="00B105B4" w:rsidP="00B105B4">
            <w:pPr>
              <w:spacing w:after="0" w:line="259" w:lineRule="auto"/>
              <w:ind w:left="0" w:firstLine="0"/>
              <w:jc w:val="left"/>
              <w:rPr>
                <w:b/>
                <w:sz w:val="24"/>
                <w:szCs w:val="24"/>
              </w:rPr>
            </w:pPr>
            <w:r w:rsidRPr="00B105B4">
              <w:rPr>
                <w:b/>
                <w:sz w:val="24"/>
                <w:szCs w:val="24"/>
              </w:rPr>
              <w:t>Завдання 2. Упровадження системи НАССР</w:t>
            </w:r>
          </w:p>
        </w:tc>
        <w:tc>
          <w:tcPr>
            <w:tcW w:w="2418" w:type="dxa"/>
          </w:tcPr>
          <w:p w:rsidR="00B105B4" w:rsidRPr="00B105B4" w:rsidRDefault="00B105B4" w:rsidP="00B105B4">
            <w:pPr>
              <w:autoSpaceDE w:val="0"/>
              <w:autoSpaceDN w:val="0"/>
              <w:adjustRightInd w:val="0"/>
              <w:jc w:val="left"/>
              <w:rPr>
                <w:sz w:val="24"/>
                <w:szCs w:val="24"/>
              </w:rPr>
            </w:pPr>
            <w:r w:rsidRPr="00B105B4">
              <w:rPr>
                <w:sz w:val="24"/>
                <w:szCs w:val="24"/>
              </w:rPr>
              <w:t>8.2.1. Продовжити проведення капітальних ремонтів харчоблоків закладів освіти.</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p w:rsidR="00B105B4" w:rsidRPr="00B105B4" w:rsidRDefault="00B105B4" w:rsidP="00B105B4">
            <w:pPr>
              <w:spacing w:after="0" w:line="259" w:lineRule="auto"/>
              <w:ind w:left="0" w:firstLine="0"/>
              <w:jc w:val="center"/>
              <w:rPr>
                <w:sz w:val="24"/>
                <w:szCs w:val="24"/>
              </w:rPr>
            </w:pP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w:t>
            </w:r>
          </w:p>
          <w:p w:rsidR="00B105B4" w:rsidRPr="00B105B4" w:rsidRDefault="00B105B4" w:rsidP="00B105B4">
            <w:pPr>
              <w:spacing w:after="0" w:line="259" w:lineRule="auto"/>
              <w:ind w:left="0" w:firstLine="0"/>
              <w:jc w:val="left"/>
              <w:rPr>
                <w:sz w:val="24"/>
                <w:szCs w:val="24"/>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685" w:type="dxa"/>
          </w:tcPr>
          <w:p w:rsidR="00B105B4" w:rsidRPr="00B105B4" w:rsidRDefault="00B105B4" w:rsidP="00B105B4">
            <w:pPr>
              <w:spacing w:after="0" w:line="259" w:lineRule="auto"/>
              <w:ind w:left="0" w:firstLine="0"/>
              <w:jc w:val="left"/>
              <w:rPr>
                <w:sz w:val="24"/>
                <w:szCs w:val="24"/>
              </w:rPr>
            </w:pPr>
            <w:r w:rsidRPr="00B105B4">
              <w:rPr>
                <w:color w:val="333333"/>
                <w:sz w:val="24"/>
                <w:szCs w:val="24"/>
                <w:shd w:val="clear" w:color="auto" w:fill="FFFFFF"/>
              </w:rPr>
              <w:t>Забезпечено вимоги системи управління безпечністю харчових продуктів (НАССР).</w:t>
            </w:r>
          </w:p>
        </w:tc>
      </w:tr>
      <w:tr w:rsidR="00B105B4" w:rsidRPr="00B105B4" w:rsidTr="00B105B4">
        <w:tc>
          <w:tcPr>
            <w:tcW w:w="710" w:type="dxa"/>
            <w:vMerge/>
          </w:tcPr>
          <w:p w:rsidR="00B105B4" w:rsidRPr="00B105B4" w:rsidRDefault="00B105B4" w:rsidP="00B105B4">
            <w:pPr>
              <w:spacing w:after="0" w:line="259" w:lineRule="auto"/>
              <w:ind w:left="0" w:firstLine="0"/>
              <w:jc w:val="left"/>
              <w:rPr>
                <w:b/>
                <w:sz w:val="24"/>
                <w:szCs w:val="24"/>
              </w:rPr>
            </w:pPr>
          </w:p>
        </w:tc>
        <w:tc>
          <w:tcPr>
            <w:tcW w:w="2551" w:type="dxa"/>
            <w:vMerge/>
          </w:tcPr>
          <w:p w:rsidR="00B105B4" w:rsidRPr="00B105B4" w:rsidRDefault="00B105B4" w:rsidP="00B105B4">
            <w:pPr>
              <w:spacing w:after="0" w:line="259" w:lineRule="auto"/>
              <w:ind w:left="0" w:firstLine="0"/>
              <w:jc w:val="left"/>
              <w:rPr>
                <w:b/>
                <w:sz w:val="24"/>
                <w:szCs w:val="24"/>
              </w:rPr>
            </w:pPr>
          </w:p>
        </w:tc>
        <w:tc>
          <w:tcPr>
            <w:tcW w:w="2418" w:type="dxa"/>
          </w:tcPr>
          <w:p w:rsidR="00B105B4" w:rsidRPr="00B105B4" w:rsidRDefault="00B105B4" w:rsidP="00B105B4">
            <w:pPr>
              <w:autoSpaceDE w:val="0"/>
              <w:autoSpaceDN w:val="0"/>
              <w:adjustRightInd w:val="0"/>
              <w:jc w:val="left"/>
              <w:rPr>
                <w:sz w:val="24"/>
                <w:szCs w:val="24"/>
              </w:rPr>
            </w:pPr>
            <w:r w:rsidRPr="00B105B4">
              <w:rPr>
                <w:sz w:val="24"/>
                <w:szCs w:val="24"/>
              </w:rPr>
              <w:t>8.2.2. Придбати необхідне технологічне обладнання для харчоблоків закладів освіти.</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p w:rsidR="00B105B4" w:rsidRPr="00B105B4" w:rsidRDefault="00B105B4" w:rsidP="00B105B4">
            <w:pPr>
              <w:spacing w:after="0" w:line="259" w:lineRule="auto"/>
              <w:ind w:left="0" w:firstLine="0"/>
              <w:jc w:val="center"/>
              <w:rPr>
                <w:sz w:val="24"/>
                <w:szCs w:val="24"/>
              </w:rPr>
            </w:pP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w:t>
            </w:r>
          </w:p>
          <w:p w:rsidR="00B105B4" w:rsidRPr="00B105B4" w:rsidRDefault="00B105B4" w:rsidP="00B105B4">
            <w:pPr>
              <w:spacing w:after="0" w:line="259" w:lineRule="auto"/>
              <w:ind w:left="0" w:firstLine="0"/>
              <w:jc w:val="left"/>
              <w:rPr>
                <w:sz w:val="24"/>
                <w:szCs w:val="24"/>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685" w:type="dxa"/>
          </w:tcPr>
          <w:p w:rsidR="00B105B4" w:rsidRPr="00B105B4" w:rsidRDefault="00B105B4" w:rsidP="00B105B4">
            <w:pPr>
              <w:spacing w:after="0" w:line="259" w:lineRule="auto"/>
              <w:ind w:left="0" w:firstLine="0"/>
              <w:jc w:val="left"/>
              <w:rPr>
                <w:sz w:val="24"/>
                <w:szCs w:val="24"/>
              </w:rPr>
            </w:pPr>
            <w:r w:rsidRPr="00B105B4">
              <w:rPr>
                <w:sz w:val="24"/>
                <w:szCs w:val="24"/>
              </w:rPr>
              <w:t>Оновлено технологічне обладнання харчоблоків закладів освіти. Підвищено якість приготування гарячих страв.</w:t>
            </w:r>
          </w:p>
        </w:tc>
      </w:tr>
      <w:tr w:rsidR="00B105B4" w:rsidRPr="00B105B4" w:rsidTr="00B105B4">
        <w:tc>
          <w:tcPr>
            <w:tcW w:w="710" w:type="dxa"/>
            <w:vMerge/>
          </w:tcPr>
          <w:p w:rsidR="00B105B4" w:rsidRPr="00B105B4" w:rsidRDefault="00B105B4" w:rsidP="00B105B4">
            <w:pPr>
              <w:spacing w:after="0" w:line="259" w:lineRule="auto"/>
              <w:ind w:left="0" w:firstLine="0"/>
              <w:jc w:val="left"/>
              <w:rPr>
                <w:b/>
                <w:sz w:val="24"/>
                <w:szCs w:val="24"/>
              </w:rPr>
            </w:pPr>
          </w:p>
        </w:tc>
        <w:tc>
          <w:tcPr>
            <w:tcW w:w="2551" w:type="dxa"/>
            <w:vMerge/>
          </w:tcPr>
          <w:p w:rsidR="00B105B4" w:rsidRPr="00B105B4" w:rsidRDefault="00B105B4" w:rsidP="00B105B4">
            <w:pPr>
              <w:spacing w:after="0" w:line="259" w:lineRule="auto"/>
              <w:ind w:left="0" w:firstLine="0"/>
              <w:jc w:val="left"/>
              <w:rPr>
                <w:b/>
                <w:sz w:val="24"/>
                <w:szCs w:val="24"/>
              </w:rPr>
            </w:pPr>
          </w:p>
        </w:tc>
        <w:tc>
          <w:tcPr>
            <w:tcW w:w="2418" w:type="dxa"/>
          </w:tcPr>
          <w:p w:rsidR="00B105B4" w:rsidRPr="00B105B4" w:rsidRDefault="00B105B4" w:rsidP="00B105B4">
            <w:pPr>
              <w:autoSpaceDE w:val="0"/>
              <w:autoSpaceDN w:val="0"/>
              <w:adjustRightInd w:val="0"/>
              <w:jc w:val="left"/>
              <w:rPr>
                <w:sz w:val="24"/>
                <w:szCs w:val="24"/>
              </w:rPr>
            </w:pPr>
            <w:r w:rsidRPr="00B105B4">
              <w:rPr>
                <w:sz w:val="24"/>
                <w:szCs w:val="24"/>
              </w:rPr>
              <w:t>8.2.3. Реалізувати спільно з Всесвітньою продовольчою програмою ООН проєкт щодо надання фінансової підтримки з організації безоплатного гарячого харчування для учнів 1-4 класів новороздільських ЗЗСО І-ІІІ ступенів №4 та ліцею ім. В.Труша.</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p w:rsidR="00B105B4" w:rsidRPr="00B105B4" w:rsidRDefault="00B105B4" w:rsidP="00B105B4">
            <w:pPr>
              <w:spacing w:after="0" w:line="259" w:lineRule="auto"/>
              <w:ind w:left="0" w:firstLine="0"/>
              <w:jc w:val="center"/>
              <w:rPr>
                <w:sz w:val="24"/>
                <w:szCs w:val="24"/>
              </w:rPr>
            </w:pP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w:t>
            </w:r>
          </w:p>
          <w:p w:rsidR="00B105B4" w:rsidRPr="00B105B4" w:rsidRDefault="00B105B4" w:rsidP="00B105B4">
            <w:pPr>
              <w:spacing w:after="0" w:line="259" w:lineRule="auto"/>
              <w:ind w:left="0" w:firstLine="0"/>
              <w:jc w:val="center"/>
              <w:rPr>
                <w:sz w:val="20"/>
                <w:szCs w:val="20"/>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685" w:type="dxa"/>
          </w:tcPr>
          <w:p w:rsidR="00B105B4" w:rsidRPr="00B105B4" w:rsidRDefault="00B105B4" w:rsidP="00B105B4">
            <w:pPr>
              <w:spacing w:after="0" w:line="259" w:lineRule="auto"/>
              <w:ind w:left="0" w:firstLine="0"/>
              <w:jc w:val="left"/>
              <w:rPr>
                <w:sz w:val="24"/>
                <w:szCs w:val="24"/>
              </w:rPr>
            </w:pPr>
            <w:r w:rsidRPr="00B105B4">
              <w:rPr>
                <w:color w:val="1F1F1F"/>
                <w:sz w:val="24"/>
                <w:szCs w:val="24"/>
                <w:shd w:val="clear" w:color="auto" w:fill="FFFFFF"/>
              </w:rPr>
              <w:t>Надано допомогу найбільш уразливим групам населення у задоволенні їхніх основних потреб, включаючи продукти </w:t>
            </w:r>
            <w:r w:rsidRPr="00B105B4">
              <w:rPr>
                <w:color w:val="040C28"/>
                <w:sz w:val="24"/>
                <w:szCs w:val="24"/>
              </w:rPr>
              <w:t>харчування</w:t>
            </w:r>
            <w:r w:rsidRPr="00B105B4">
              <w:rPr>
                <w:color w:val="1F1F1F"/>
                <w:sz w:val="24"/>
                <w:szCs w:val="24"/>
              </w:rPr>
              <w:t>,</w:t>
            </w:r>
            <w:r w:rsidRPr="00B105B4">
              <w:rPr>
                <w:color w:val="1F1F1F"/>
                <w:sz w:val="24"/>
                <w:szCs w:val="24"/>
                <w:shd w:val="clear" w:color="auto" w:fill="FFFFFF"/>
              </w:rPr>
              <w:t xml:space="preserve"> під час війни, шляхом доповнення до допомоги, яка надається Урядом.</w:t>
            </w:r>
          </w:p>
        </w:tc>
      </w:tr>
      <w:tr w:rsidR="00B105B4" w:rsidRPr="00B105B4" w:rsidTr="00B105B4">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lastRenderedPageBreak/>
              <w:t>8.3.</w:t>
            </w:r>
          </w:p>
        </w:tc>
        <w:tc>
          <w:tcPr>
            <w:tcW w:w="2551" w:type="dxa"/>
          </w:tcPr>
          <w:p w:rsidR="00B105B4" w:rsidRPr="00B105B4" w:rsidRDefault="00B105B4" w:rsidP="00B105B4">
            <w:pPr>
              <w:spacing w:after="0" w:line="240" w:lineRule="auto"/>
              <w:ind w:left="0" w:firstLine="0"/>
              <w:jc w:val="left"/>
              <w:rPr>
                <w:sz w:val="24"/>
                <w:szCs w:val="24"/>
              </w:rPr>
            </w:pPr>
            <w:r w:rsidRPr="00B105B4">
              <w:rPr>
                <w:rFonts w:eastAsia="Calibri"/>
                <w:b/>
                <w:color w:val="auto"/>
                <w:sz w:val="24"/>
                <w:szCs w:val="24"/>
                <w:lang w:eastAsia="en-US"/>
              </w:rPr>
              <w:t>Завдання 3.</w:t>
            </w:r>
            <w:r w:rsidRPr="00B105B4">
              <w:rPr>
                <w:rFonts w:eastAsia="Calibri"/>
                <w:color w:val="auto"/>
                <w:sz w:val="24"/>
                <w:szCs w:val="24"/>
                <w:lang w:eastAsia="en-US"/>
              </w:rPr>
              <w:t xml:space="preserve"> </w:t>
            </w:r>
            <w:r w:rsidRPr="00B105B4">
              <w:rPr>
                <w:rFonts w:eastAsia="Calibri"/>
                <w:b/>
                <w:color w:val="auto"/>
                <w:sz w:val="24"/>
                <w:szCs w:val="24"/>
                <w:lang w:eastAsia="en-US"/>
              </w:rPr>
              <w:t>Удосконалення інноваційного освітнього простору шляхом створення STEM-лабораторії у закладі освіти.</w:t>
            </w:r>
          </w:p>
        </w:tc>
        <w:tc>
          <w:tcPr>
            <w:tcW w:w="2418" w:type="dxa"/>
          </w:tcPr>
          <w:p w:rsidR="00B105B4" w:rsidRPr="00B105B4" w:rsidRDefault="00B105B4" w:rsidP="00B105B4">
            <w:pPr>
              <w:spacing w:after="0" w:line="259" w:lineRule="auto"/>
              <w:ind w:left="0" w:firstLine="0"/>
              <w:jc w:val="left"/>
              <w:rPr>
                <w:sz w:val="24"/>
                <w:szCs w:val="24"/>
              </w:rPr>
            </w:pPr>
            <w:r w:rsidRPr="00B105B4">
              <w:rPr>
                <w:color w:val="auto"/>
                <w:sz w:val="24"/>
                <w:szCs w:val="24"/>
                <w:lang w:eastAsia="en-US"/>
              </w:rPr>
              <w:t xml:space="preserve">8.3.1. Продовжити оснащення </w:t>
            </w:r>
            <w:r w:rsidRPr="00B105B4">
              <w:rPr>
                <w:rFonts w:eastAsia="Calibri"/>
                <w:b/>
                <w:color w:val="auto"/>
                <w:sz w:val="24"/>
                <w:szCs w:val="24"/>
                <w:lang w:eastAsia="en-US"/>
              </w:rPr>
              <w:t>STEM</w:t>
            </w:r>
            <w:r w:rsidRPr="00B105B4">
              <w:rPr>
                <w:color w:val="auto"/>
                <w:sz w:val="24"/>
                <w:szCs w:val="24"/>
                <w:lang w:eastAsia="en-US"/>
              </w:rPr>
              <w:t xml:space="preserve">-лабораторій у  </w:t>
            </w:r>
            <w:r w:rsidRPr="00B105B4">
              <w:rPr>
                <w:rFonts w:eastAsia="Calibri"/>
                <w:color w:val="auto"/>
                <w:sz w:val="24"/>
                <w:szCs w:val="24"/>
                <w:lang w:eastAsia="en-US"/>
              </w:rPr>
              <w:t xml:space="preserve"> закладах освіти громади.</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затрат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w:t>
            </w:r>
          </w:p>
          <w:p w:rsidR="00B105B4" w:rsidRPr="00B105B4" w:rsidRDefault="00B105B4" w:rsidP="00B105B4">
            <w:pPr>
              <w:spacing w:after="0" w:line="259" w:lineRule="auto"/>
              <w:ind w:left="0" w:firstLine="0"/>
              <w:jc w:val="left"/>
              <w:rPr>
                <w:sz w:val="24"/>
                <w:szCs w:val="24"/>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685" w:type="dxa"/>
          </w:tcPr>
          <w:p w:rsidR="00B105B4" w:rsidRPr="00B105B4" w:rsidRDefault="00B105B4" w:rsidP="00B105B4">
            <w:pPr>
              <w:shd w:val="clear" w:color="auto" w:fill="FFFFFF"/>
              <w:spacing w:after="0" w:line="240" w:lineRule="auto"/>
              <w:ind w:left="0" w:firstLine="0"/>
              <w:jc w:val="left"/>
              <w:rPr>
                <w:sz w:val="24"/>
                <w:szCs w:val="24"/>
                <w:lang w:eastAsia="en-US"/>
              </w:rPr>
            </w:pPr>
            <w:r w:rsidRPr="00B105B4">
              <w:rPr>
                <w:sz w:val="24"/>
                <w:szCs w:val="24"/>
                <w:lang w:eastAsia="en-US"/>
              </w:rPr>
              <w:t xml:space="preserve">Забезпечено роботу  </w:t>
            </w:r>
            <w:r w:rsidRPr="00B105B4">
              <w:rPr>
                <w:color w:val="auto"/>
                <w:sz w:val="24"/>
                <w:szCs w:val="24"/>
                <w:lang w:val="en-US" w:eastAsia="en-US"/>
              </w:rPr>
              <w:t>STEM</w:t>
            </w:r>
            <w:r w:rsidRPr="00B105B4">
              <w:rPr>
                <w:sz w:val="24"/>
                <w:szCs w:val="24"/>
                <w:lang w:eastAsia="en-US"/>
              </w:rPr>
              <w:t>-лабораторії в частині отримання здобувачами освіти практичного досвіду, навичок та знань, необхідних для майбутньої кар'єри в наукових, технологічних, інженерних та математичних галузях.</w:t>
            </w:r>
          </w:p>
        </w:tc>
      </w:tr>
      <w:tr w:rsidR="00B105B4" w:rsidRPr="00B105B4" w:rsidTr="00B105B4">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8.4.</w:t>
            </w:r>
          </w:p>
        </w:tc>
        <w:tc>
          <w:tcPr>
            <w:tcW w:w="2551" w:type="dxa"/>
          </w:tcPr>
          <w:p w:rsidR="00B105B4" w:rsidRPr="00B105B4" w:rsidRDefault="00B105B4" w:rsidP="00B105B4">
            <w:pPr>
              <w:spacing w:after="0" w:line="240" w:lineRule="auto"/>
              <w:ind w:left="0" w:firstLine="0"/>
              <w:jc w:val="left"/>
              <w:rPr>
                <w:b/>
                <w:color w:val="auto"/>
                <w:sz w:val="24"/>
                <w:szCs w:val="24"/>
                <w:lang w:eastAsia="en-US"/>
              </w:rPr>
            </w:pPr>
            <w:r w:rsidRPr="00B105B4">
              <w:rPr>
                <w:b/>
                <w:color w:val="auto"/>
                <w:sz w:val="24"/>
                <w:szCs w:val="24"/>
                <w:lang w:eastAsia="en-US"/>
              </w:rPr>
              <w:t>Завдання 4.</w:t>
            </w:r>
          </w:p>
          <w:p w:rsidR="00B105B4" w:rsidRPr="00B105B4" w:rsidRDefault="00B105B4" w:rsidP="00B105B4">
            <w:pPr>
              <w:spacing w:after="0" w:line="240" w:lineRule="auto"/>
              <w:ind w:left="0" w:firstLine="0"/>
              <w:jc w:val="left"/>
              <w:rPr>
                <w:rFonts w:eastAsia="Calibri"/>
                <w:b/>
                <w:color w:val="auto"/>
                <w:sz w:val="24"/>
                <w:szCs w:val="24"/>
                <w:lang w:eastAsia="en-US"/>
              </w:rPr>
            </w:pPr>
            <w:r w:rsidRPr="00B105B4">
              <w:rPr>
                <w:b/>
                <w:color w:val="auto"/>
                <w:sz w:val="24"/>
                <w:szCs w:val="24"/>
                <w:lang w:eastAsia="en-US"/>
              </w:rPr>
              <w:t>Розвиток інтерактивного середовища в ЗДО,ЗЗСО,ЗПО громади.</w:t>
            </w:r>
          </w:p>
        </w:tc>
        <w:tc>
          <w:tcPr>
            <w:tcW w:w="2418" w:type="dxa"/>
          </w:tcPr>
          <w:p w:rsidR="00B105B4" w:rsidRPr="00B105B4" w:rsidRDefault="00B105B4" w:rsidP="00B105B4">
            <w:pPr>
              <w:spacing w:after="0" w:line="259" w:lineRule="auto"/>
              <w:ind w:left="0" w:firstLine="0"/>
              <w:jc w:val="left"/>
              <w:rPr>
                <w:color w:val="auto"/>
                <w:sz w:val="24"/>
                <w:szCs w:val="24"/>
                <w:lang w:eastAsia="en-US"/>
              </w:rPr>
            </w:pPr>
            <w:r w:rsidRPr="00B105B4">
              <w:rPr>
                <w:color w:val="auto"/>
                <w:sz w:val="24"/>
                <w:szCs w:val="24"/>
                <w:lang w:eastAsia="en-US"/>
              </w:rPr>
              <w:t>8.4.1.</w:t>
            </w:r>
            <w:r w:rsidRPr="00B105B4">
              <w:rPr>
                <w:color w:val="222222"/>
                <w:sz w:val="24"/>
                <w:szCs w:val="24"/>
                <w:lang w:eastAsia="ru-RU"/>
              </w:rPr>
              <w:t xml:space="preserve"> Здійснити закупівлю інтерактивного мультимедійного обладнання, технічних засобів для ЗО громади.</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w:t>
            </w:r>
          </w:p>
          <w:p w:rsidR="00B105B4" w:rsidRPr="00B105B4" w:rsidRDefault="00B105B4" w:rsidP="00B105B4">
            <w:pPr>
              <w:spacing w:after="0" w:line="259" w:lineRule="auto"/>
              <w:ind w:left="0" w:firstLine="0"/>
              <w:jc w:val="left"/>
              <w:rPr>
                <w:sz w:val="24"/>
                <w:szCs w:val="24"/>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4"/>
                <w:szCs w:val="24"/>
              </w:rPr>
            </w:pPr>
            <w:r w:rsidRPr="00B105B4">
              <w:rPr>
                <w:sz w:val="20"/>
                <w:szCs w:val="20"/>
              </w:rPr>
              <w:t>у межах бюджетних призначень</w:t>
            </w:r>
          </w:p>
        </w:tc>
        <w:tc>
          <w:tcPr>
            <w:tcW w:w="2685" w:type="dxa"/>
          </w:tcPr>
          <w:p w:rsidR="00B105B4" w:rsidRPr="00B105B4" w:rsidRDefault="00B105B4" w:rsidP="00B105B4">
            <w:pPr>
              <w:shd w:val="clear" w:color="auto" w:fill="FFFFFF"/>
              <w:spacing w:after="0" w:line="240" w:lineRule="auto"/>
              <w:ind w:left="0" w:firstLine="0"/>
              <w:jc w:val="left"/>
              <w:rPr>
                <w:sz w:val="24"/>
                <w:szCs w:val="24"/>
                <w:lang w:eastAsia="en-US"/>
              </w:rPr>
            </w:pPr>
            <w:r w:rsidRPr="00B105B4">
              <w:rPr>
                <w:color w:val="222222"/>
                <w:sz w:val="24"/>
                <w:szCs w:val="24"/>
                <w:lang w:eastAsia="ru-RU"/>
              </w:rPr>
              <w:t>Організовано освітній процес для здобувачів освіти з використанням інтерактивних платформ. Забезпечено візуалізацію навчання та розвитку дітей.</w:t>
            </w:r>
          </w:p>
        </w:tc>
      </w:tr>
      <w:tr w:rsidR="00B105B4" w:rsidRPr="00B105B4" w:rsidTr="00B105B4">
        <w:tc>
          <w:tcPr>
            <w:tcW w:w="710" w:type="dxa"/>
          </w:tcPr>
          <w:p w:rsidR="00B105B4" w:rsidRPr="00B105B4" w:rsidRDefault="00B105B4" w:rsidP="00B105B4">
            <w:pPr>
              <w:spacing w:after="0" w:line="259" w:lineRule="auto"/>
              <w:ind w:left="0" w:firstLine="0"/>
              <w:jc w:val="left"/>
              <w:rPr>
                <w:b/>
                <w:sz w:val="24"/>
                <w:szCs w:val="24"/>
              </w:rPr>
            </w:pPr>
            <w:r w:rsidRPr="00B105B4">
              <w:rPr>
                <w:b/>
                <w:sz w:val="24"/>
                <w:szCs w:val="24"/>
              </w:rPr>
              <w:t>8.5.</w:t>
            </w:r>
          </w:p>
        </w:tc>
        <w:tc>
          <w:tcPr>
            <w:tcW w:w="2551" w:type="dxa"/>
          </w:tcPr>
          <w:p w:rsidR="00B105B4" w:rsidRPr="00B105B4" w:rsidRDefault="00B105B4" w:rsidP="00B105B4">
            <w:pPr>
              <w:spacing w:after="0" w:line="240" w:lineRule="auto"/>
              <w:ind w:left="0" w:firstLine="0"/>
              <w:jc w:val="left"/>
              <w:rPr>
                <w:b/>
                <w:color w:val="auto"/>
                <w:sz w:val="24"/>
                <w:szCs w:val="24"/>
                <w:lang w:eastAsia="en-US"/>
              </w:rPr>
            </w:pPr>
            <w:r w:rsidRPr="00B105B4">
              <w:rPr>
                <w:b/>
                <w:color w:val="auto"/>
                <w:sz w:val="24"/>
                <w:szCs w:val="24"/>
                <w:lang w:eastAsia="en-US"/>
              </w:rPr>
              <w:t>Завдання 5. Оптимізація виробничих (непрофільних функцій) процесів в закладах освіти громади.</w:t>
            </w:r>
          </w:p>
        </w:tc>
        <w:tc>
          <w:tcPr>
            <w:tcW w:w="2418" w:type="dxa"/>
          </w:tcPr>
          <w:p w:rsidR="00B105B4" w:rsidRPr="00B105B4" w:rsidRDefault="00B105B4" w:rsidP="00B105B4">
            <w:pPr>
              <w:spacing w:after="0" w:line="259" w:lineRule="auto"/>
              <w:ind w:left="0" w:firstLine="0"/>
              <w:jc w:val="left"/>
              <w:rPr>
                <w:color w:val="auto"/>
                <w:sz w:val="24"/>
                <w:szCs w:val="24"/>
                <w:lang w:eastAsia="en-US"/>
              </w:rPr>
            </w:pPr>
            <w:r w:rsidRPr="00B105B4">
              <w:rPr>
                <w:color w:val="auto"/>
                <w:sz w:val="24"/>
                <w:szCs w:val="24"/>
                <w:lang w:eastAsia="en-US"/>
              </w:rPr>
              <w:t>8.5.1. Створити базову пральню у ЗДО «Малятко».</w:t>
            </w:r>
          </w:p>
        </w:tc>
        <w:tc>
          <w:tcPr>
            <w:tcW w:w="1275" w:type="dxa"/>
          </w:tcPr>
          <w:p w:rsidR="00B105B4" w:rsidRPr="00B105B4" w:rsidRDefault="00B105B4" w:rsidP="00B105B4">
            <w:pPr>
              <w:spacing w:after="0" w:line="259" w:lineRule="auto"/>
              <w:ind w:left="0" w:firstLine="0"/>
              <w:jc w:val="center"/>
              <w:rPr>
                <w:sz w:val="24"/>
                <w:szCs w:val="24"/>
              </w:rPr>
            </w:pPr>
            <w:r w:rsidRPr="00B105B4">
              <w:rPr>
                <w:sz w:val="24"/>
                <w:szCs w:val="24"/>
              </w:rPr>
              <w:t>відділ освіти</w:t>
            </w:r>
          </w:p>
        </w:tc>
        <w:tc>
          <w:tcPr>
            <w:tcW w:w="2126" w:type="dxa"/>
          </w:tcPr>
          <w:p w:rsidR="00B105B4" w:rsidRPr="00B105B4" w:rsidRDefault="00B105B4" w:rsidP="00B105B4">
            <w:pPr>
              <w:spacing w:after="0" w:line="259" w:lineRule="auto"/>
              <w:ind w:left="0" w:firstLine="0"/>
              <w:jc w:val="center"/>
              <w:rPr>
                <w:sz w:val="20"/>
                <w:szCs w:val="20"/>
              </w:rPr>
            </w:pPr>
            <w:r w:rsidRPr="00B105B4">
              <w:rPr>
                <w:sz w:val="20"/>
                <w:szCs w:val="20"/>
              </w:rPr>
              <w:t>витрат – виділено коштів –</w:t>
            </w:r>
          </w:p>
          <w:p w:rsidR="00B105B4" w:rsidRPr="00B105B4" w:rsidRDefault="00B105B4" w:rsidP="00B105B4">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B105B4">
              <w:rPr>
                <w:color w:val="auto"/>
                <w:position w:val="-1"/>
                <w:sz w:val="20"/>
                <w:szCs w:val="20"/>
                <w:lang w:eastAsia="ru-RU"/>
              </w:rPr>
              <w:t>продукту –  на одиницю продукту</w:t>
            </w:r>
          </w:p>
          <w:p w:rsidR="00B105B4" w:rsidRPr="00B105B4" w:rsidRDefault="00B105B4" w:rsidP="00B105B4">
            <w:pPr>
              <w:spacing w:after="0" w:line="259" w:lineRule="auto"/>
              <w:ind w:left="0" w:firstLine="0"/>
              <w:jc w:val="center"/>
              <w:rPr>
                <w:sz w:val="20"/>
                <w:szCs w:val="20"/>
              </w:rPr>
            </w:pPr>
            <w:r w:rsidRPr="00B105B4">
              <w:rPr>
                <w:sz w:val="20"/>
                <w:szCs w:val="20"/>
              </w:rPr>
              <w:t>ефективності –</w:t>
            </w:r>
          </w:p>
          <w:p w:rsidR="00B105B4" w:rsidRPr="00B105B4" w:rsidRDefault="00B105B4" w:rsidP="00B105B4">
            <w:pPr>
              <w:spacing w:after="0" w:line="259" w:lineRule="auto"/>
              <w:ind w:left="0" w:firstLine="0"/>
              <w:jc w:val="center"/>
              <w:rPr>
                <w:sz w:val="20"/>
                <w:szCs w:val="20"/>
              </w:rPr>
            </w:pPr>
          </w:p>
        </w:tc>
        <w:tc>
          <w:tcPr>
            <w:tcW w:w="1135" w:type="dxa"/>
          </w:tcPr>
          <w:p w:rsidR="00B105B4" w:rsidRPr="00B105B4" w:rsidRDefault="00B105B4" w:rsidP="00B105B4">
            <w:pPr>
              <w:spacing w:after="0" w:line="259" w:lineRule="auto"/>
              <w:ind w:left="0" w:firstLine="0"/>
              <w:jc w:val="center"/>
              <w:rPr>
                <w:sz w:val="20"/>
                <w:szCs w:val="20"/>
              </w:rPr>
            </w:pPr>
            <w:r w:rsidRPr="00B105B4">
              <w:rPr>
                <w:sz w:val="20"/>
                <w:szCs w:val="20"/>
              </w:rPr>
              <w:t>Інші джерела</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850" w:type="dxa"/>
          </w:tcPr>
          <w:p w:rsidR="00B105B4" w:rsidRPr="00B105B4" w:rsidRDefault="00B105B4" w:rsidP="00B105B4">
            <w:pPr>
              <w:spacing w:after="0" w:line="259" w:lineRule="auto"/>
              <w:ind w:left="0" w:firstLine="0"/>
              <w:jc w:val="center"/>
              <w:rPr>
                <w:sz w:val="20"/>
                <w:szCs w:val="20"/>
              </w:rPr>
            </w:pPr>
            <w:r w:rsidRPr="00B105B4">
              <w:rPr>
                <w:sz w:val="20"/>
                <w:szCs w:val="20"/>
              </w:rPr>
              <w:t>у межах бюджетних призначень</w:t>
            </w:r>
          </w:p>
        </w:tc>
        <w:tc>
          <w:tcPr>
            <w:tcW w:w="2685" w:type="dxa"/>
          </w:tcPr>
          <w:p w:rsidR="00B105B4" w:rsidRPr="00B105B4" w:rsidRDefault="00B105B4" w:rsidP="00B105B4">
            <w:pPr>
              <w:shd w:val="clear" w:color="auto" w:fill="FFFFFF"/>
              <w:spacing w:after="0" w:line="240" w:lineRule="auto"/>
              <w:ind w:left="0" w:firstLine="0"/>
              <w:jc w:val="left"/>
              <w:rPr>
                <w:color w:val="auto"/>
                <w:sz w:val="24"/>
                <w:szCs w:val="24"/>
                <w:lang w:eastAsia="ru-RU"/>
              </w:rPr>
            </w:pPr>
            <w:r w:rsidRPr="00B105B4">
              <w:rPr>
                <w:color w:val="auto"/>
                <w:sz w:val="24"/>
                <w:szCs w:val="24"/>
                <w:shd w:val="clear" w:color="auto" w:fill="FFFFFF"/>
              </w:rPr>
              <w:t xml:space="preserve">Створено модернізовану пральню з сучасним обладнанням для якісного, економічного та швидкого прання великої кількості постільної білизни, рушників, спецодягу. Покращено умови праці для працівників виробничого приміщення пральні, шляхом встановлення необхідного сучасного устаткування. </w:t>
            </w:r>
            <w:r w:rsidRPr="00B105B4">
              <w:rPr>
                <w:color w:val="auto"/>
                <w:sz w:val="24"/>
                <w:szCs w:val="24"/>
                <w:shd w:val="clear" w:color="auto" w:fill="FFFFFF"/>
              </w:rPr>
              <w:lastRenderedPageBreak/>
              <w:t>Зменшено рівень споживання електроенергії, води, впроваджено нові технології, забезпечено вимоги охорони праці, техніки безпеки працівників пральні.</w:t>
            </w:r>
          </w:p>
        </w:tc>
      </w:tr>
      <w:tr w:rsidR="00B105B4" w:rsidRPr="00B105B4" w:rsidTr="00B105B4">
        <w:tc>
          <w:tcPr>
            <w:tcW w:w="10215" w:type="dxa"/>
            <w:gridSpan w:val="6"/>
          </w:tcPr>
          <w:p w:rsidR="00B105B4" w:rsidRPr="00B105B4" w:rsidRDefault="00B105B4" w:rsidP="00B105B4">
            <w:pPr>
              <w:spacing w:after="0" w:line="259" w:lineRule="auto"/>
              <w:ind w:left="0" w:firstLine="0"/>
              <w:jc w:val="left"/>
              <w:rPr>
                <w:sz w:val="20"/>
                <w:szCs w:val="20"/>
              </w:rPr>
            </w:pPr>
            <w:r w:rsidRPr="00B105B4">
              <w:rPr>
                <w:b/>
                <w:sz w:val="24"/>
                <w:szCs w:val="24"/>
              </w:rPr>
              <w:lastRenderedPageBreak/>
              <w:t>Загалом коштів</w:t>
            </w:r>
          </w:p>
        </w:tc>
        <w:tc>
          <w:tcPr>
            <w:tcW w:w="992" w:type="dxa"/>
          </w:tcPr>
          <w:p w:rsidR="00B105B4" w:rsidRPr="00B105B4" w:rsidRDefault="00B105B4" w:rsidP="00B105B4">
            <w:pPr>
              <w:spacing w:after="0" w:line="259" w:lineRule="auto"/>
              <w:ind w:left="0" w:firstLine="0"/>
              <w:jc w:val="center"/>
              <w:rPr>
                <w:sz w:val="24"/>
                <w:szCs w:val="24"/>
              </w:rPr>
            </w:pPr>
            <w:r w:rsidRPr="00B105B4">
              <w:rPr>
                <w:sz w:val="24"/>
                <w:szCs w:val="24"/>
              </w:rPr>
              <w:t>-</w:t>
            </w:r>
          </w:p>
        </w:tc>
        <w:tc>
          <w:tcPr>
            <w:tcW w:w="851" w:type="dxa"/>
          </w:tcPr>
          <w:p w:rsidR="00B105B4" w:rsidRPr="00B105B4" w:rsidRDefault="00B105B4" w:rsidP="00B105B4">
            <w:pPr>
              <w:spacing w:after="0" w:line="259" w:lineRule="auto"/>
              <w:ind w:left="0" w:firstLine="0"/>
              <w:jc w:val="center"/>
              <w:rPr>
                <w:sz w:val="20"/>
                <w:szCs w:val="20"/>
              </w:rPr>
            </w:pPr>
          </w:p>
        </w:tc>
        <w:tc>
          <w:tcPr>
            <w:tcW w:w="850" w:type="dxa"/>
          </w:tcPr>
          <w:p w:rsidR="00B105B4" w:rsidRPr="00B105B4" w:rsidRDefault="00B105B4" w:rsidP="00B105B4">
            <w:pPr>
              <w:spacing w:after="0" w:line="259" w:lineRule="auto"/>
              <w:ind w:left="0" w:firstLine="0"/>
              <w:jc w:val="center"/>
              <w:rPr>
                <w:sz w:val="20"/>
                <w:szCs w:val="20"/>
              </w:rPr>
            </w:pPr>
          </w:p>
        </w:tc>
        <w:tc>
          <w:tcPr>
            <w:tcW w:w="2685" w:type="dxa"/>
          </w:tcPr>
          <w:p w:rsidR="00B105B4" w:rsidRPr="00B105B4" w:rsidRDefault="00B105B4" w:rsidP="00B105B4">
            <w:pPr>
              <w:shd w:val="clear" w:color="auto" w:fill="FFFFFF"/>
              <w:spacing w:after="0" w:line="240" w:lineRule="auto"/>
              <w:ind w:left="0" w:firstLine="0"/>
              <w:jc w:val="left"/>
              <w:rPr>
                <w:color w:val="auto"/>
                <w:sz w:val="24"/>
                <w:szCs w:val="24"/>
                <w:shd w:val="clear" w:color="auto" w:fill="FFFFFF"/>
              </w:rPr>
            </w:pPr>
          </w:p>
        </w:tc>
      </w:tr>
    </w:tbl>
    <w:p w:rsidR="00B105B4" w:rsidRDefault="00B105B4" w:rsidP="00B105B4">
      <w:pPr>
        <w:ind w:left="0" w:firstLine="0"/>
      </w:pPr>
    </w:p>
    <w:p w:rsidR="00B105B4" w:rsidRDefault="00B105B4" w:rsidP="00B105B4">
      <w:pPr>
        <w:ind w:left="0" w:firstLine="0"/>
      </w:pPr>
    </w:p>
    <w:p w:rsidR="00B105B4" w:rsidRPr="00B105B4" w:rsidRDefault="00B105B4" w:rsidP="00B105B4">
      <w:pPr>
        <w:ind w:left="0" w:firstLine="0"/>
        <w:rPr>
          <w:sz w:val="24"/>
          <w:szCs w:val="24"/>
        </w:rPr>
      </w:pPr>
      <w:r w:rsidRPr="00B105B4">
        <w:rPr>
          <w:b/>
        </w:rPr>
        <w:t xml:space="preserve">                 </w:t>
      </w:r>
      <w:r w:rsidRPr="00B105B4">
        <w:rPr>
          <w:sz w:val="24"/>
          <w:szCs w:val="24"/>
        </w:rPr>
        <w:t xml:space="preserve">                              Керуючий справами виконавчого комітету</w:t>
      </w:r>
      <w:r w:rsidRPr="00B105B4">
        <w:rPr>
          <w:sz w:val="24"/>
          <w:szCs w:val="24"/>
        </w:rPr>
        <w:tab/>
      </w:r>
      <w:r w:rsidRPr="00B105B4">
        <w:rPr>
          <w:sz w:val="24"/>
          <w:szCs w:val="24"/>
        </w:rPr>
        <w:tab/>
      </w:r>
      <w:r>
        <w:rPr>
          <w:sz w:val="24"/>
          <w:szCs w:val="24"/>
        </w:rPr>
        <w:tab/>
      </w:r>
      <w:r>
        <w:rPr>
          <w:sz w:val="24"/>
          <w:szCs w:val="24"/>
        </w:rPr>
        <w:tab/>
      </w:r>
      <w:r w:rsidRPr="00B105B4">
        <w:rPr>
          <w:sz w:val="24"/>
          <w:szCs w:val="24"/>
        </w:rPr>
        <w:tab/>
        <w:t>Анатолій МЕЛЬНІКОВ</w:t>
      </w:r>
    </w:p>
    <w:p w:rsidR="00B105B4" w:rsidRPr="00B105B4" w:rsidRDefault="00B105B4" w:rsidP="0069587C">
      <w:pPr>
        <w:spacing w:after="0" w:line="240" w:lineRule="auto"/>
        <w:ind w:left="0" w:right="849" w:firstLine="0"/>
        <w:jc w:val="center"/>
        <w:rPr>
          <w:color w:val="auto"/>
          <w:sz w:val="24"/>
          <w:szCs w:val="24"/>
          <w:lang w:val="en-US"/>
        </w:rPr>
      </w:pPr>
    </w:p>
    <w:p w:rsidR="00B105B4" w:rsidRPr="004133F1" w:rsidRDefault="00B105B4" w:rsidP="0069587C">
      <w:pPr>
        <w:spacing w:after="0" w:line="240" w:lineRule="auto"/>
        <w:ind w:left="0" w:right="849" w:firstLine="0"/>
        <w:jc w:val="center"/>
        <w:rPr>
          <w:b/>
          <w:color w:val="auto"/>
          <w:sz w:val="24"/>
          <w:szCs w:val="24"/>
          <w:lang w:val="en-US"/>
        </w:rPr>
      </w:pPr>
    </w:p>
    <w:sectPr w:rsidR="00B105B4" w:rsidRPr="004133F1" w:rsidSect="00B105B4">
      <w:pgSz w:w="16838" w:h="11906" w:orient="landscape"/>
      <w:pgMar w:top="567" w:right="567" w:bottom="567" w:left="23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60" w:rsidRDefault="00E35860" w:rsidP="00DB4A51">
      <w:pPr>
        <w:spacing w:after="0" w:line="240" w:lineRule="auto"/>
      </w:pPr>
      <w:r>
        <w:separator/>
      </w:r>
    </w:p>
  </w:endnote>
  <w:endnote w:type="continuationSeparator" w:id="0">
    <w:p w:rsidR="00E35860" w:rsidRDefault="00E35860" w:rsidP="00DB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ProbaProSemiCorrect">
    <w:altName w:val="Cambria"/>
    <w:panose1 w:val="00000000000000000000"/>
    <w:charset w:val="00"/>
    <w:family w:val="roman"/>
    <w:notTrueType/>
    <w:pitch w:val="default"/>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B4" w:rsidRDefault="00B105B4">
    <w:pPr>
      <w:pStyle w:val="afa"/>
      <w:jc w:val="right"/>
    </w:pPr>
  </w:p>
  <w:p w:rsidR="00B105B4" w:rsidRDefault="00B105B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60" w:rsidRDefault="00E35860" w:rsidP="00DB4A51">
      <w:pPr>
        <w:spacing w:after="0" w:line="240" w:lineRule="auto"/>
      </w:pPr>
      <w:r>
        <w:separator/>
      </w:r>
    </w:p>
  </w:footnote>
  <w:footnote w:type="continuationSeparator" w:id="0">
    <w:p w:rsidR="00E35860" w:rsidRDefault="00E35860" w:rsidP="00DB4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3EE"/>
    <w:multiLevelType w:val="hybridMultilevel"/>
    <w:tmpl w:val="F15AA5A8"/>
    <w:lvl w:ilvl="0" w:tplc="ABFC64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A2E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02BD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24FDA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100D34">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0B4B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609F8E">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CAD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FA160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0D7B5B"/>
    <w:multiLevelType w:val="hybridMultilevel"/>
    <w:tmpl w:val="6DE08348"/>
    <w:lvl w:ilvl="0" w:tplc="D23868F4">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80D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66A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419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900E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20D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A49E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C02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436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3F5516"/>
    <w:multiLevelType w:val="hybridMultilevel"/>
    <w:tmpl w:val="F8F0C08E"/>
    <w:lvl w:ilvl="0" w:tplc="9E1899B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7679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E4CD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DCCC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21E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088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8E0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3ED3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9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E84058"/>
    <w:multiLevelType w:val="hybridMultilevel"/>
    <w:tmpl w:val="ABFC7864"/>
    <w:lvl w:ilvl="0" w:tplc="D97C05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3F4379"/>
    <w:multiLevelType w:val="hybridMultilevel"/>
    <w:tmpl w:val="835CCE68"/>
    <w:lvl w:ilvl="0" w:tplc="08003C7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2609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854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8B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944CE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4A6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409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5684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68F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A794322"/>
    <w:multiLevelType w:val="multilevel"/>
    <w:tmpl w:val="7DAA5FE6"/>
    <w:lvl w:ilvl="0">
      <w:start w:val="1"/>
      <w:numFmt w:val="decimal"/>
      <w:lvlText w:val="%1)"/>
      <w:lvlJc w:val="left"/>
      <w:pPr>
        <w:ind w:left="502"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 w15:restartNumberingAfterBreak="0">
    <w:nsid w:val="1ACA6436"/>
    <w:multiLevelType w:val="hybridMultilevel"/>
    <w:tmpl w:val="756E6446"/>
    <w:lvl w:ilvl="0" w:tplc="484AD3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C94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C09BD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24EFD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0D72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E0A88">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0F0E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69BF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125E7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7C0B07"/>
    <w:multiLevelType w:val="hybridMultilevel"/>
    <w:tmpl w:val="808CD8AE"/>
    <w:lvl w:ilvl="0" w:tplc="067280F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6AA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0231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220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8E94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21A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602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627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688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46035C5"/>
    <w:multiLevelType w:val="hybridMultilevel"/>
    <w:tmpl w:val="98127420"/>
    <w:lvl w:ilvl="0" w:tplc="730ADD5C">
      <w:start w:val="1"/>
      <w:numFmt w:val="decimal"/>
      <w:lvlText w:val="%1."/>
      <w:lvlJc w:val="left"/>
      <w:pPr>
        <w:ind w:left="410" w:hanging="360"/>
      </w:pPr>
      <w:rPr>
        <w:rFonts w:asciiTheme="minorHAnsi" w:hAnsiTheme="minorHAnsi" w:cstheme="minorBidi" w:hint="default"/>
        <w:sz w:val="22"/>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9" w15:restartNumberingAfterBreak="0">
    <w:nsid w:val="25961393"/>
    <w:multiLevelType w:val="hybridMultilevel"/>
    <w:tmpl w:val="569AEB5A"/>
    <w:lvl w:ilvl="0" w:tplc="A1FA7FA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CEB0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81F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E42C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A2A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CA14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0AD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64B3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8EDC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1A6BE2"/>
    <w:multiLevelType w:val="hybridMultilevel"/>
    <w:tmpl w:val="FE0CA49C"/>
    <w:lvl w:ilvl="0" w:tplc="6714D19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A44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C78A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C0B9B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06D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F0473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A40E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8CC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CF33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AC50AA1"/>
    <w:multiLevelType w:val="hybridMultilevel"/>
    <w:tmpl w:val="02188A60"/>
    <w:lvl w:ilvl="0" w:tplc="F6D638FE">
      <w:start w:val="1"/>
      <w:numFmt w:val="bullet"/>
      <w:lvlText w:val=""/>
      <w:lvlJc w:val="left"/>
      <w:pPr>
        <w:ind w:left="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B8F6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24D51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8C6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BABE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768E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F00C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5C35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9A4C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2F3886"/>
    <w:multiLevelType w:val="hybridMultilevel"/>
    <w:tmpl w:val="F562767C"/>
    <w:lvl w:ilvl="0" w:tplc="F788C61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0C708">
      <w:start w:val="1"/>
      <w:numFmt w:val="lowerLetter"/>
      <w:lvlText w:val="%2"/>
      <w:lvlJc w:val="left"/>
      <w:pPr>
        <w:ind w:left="1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6A8F9A">
      <w:start w:val="1"/>
      <w:numFmt w:val="lowerRoman"/>
      <w:lvlText w:val="%3"/>
      <w:lvlJc w:val="left"/>
      <w:pPr>
        <w:ind w:left="1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9A4676">
      <w:start w:val="1"/>
      <w:numFmt w:val="decimal"/>
      <w:lvlText w:val="%4"/>
      <w:lvlJc w:val="left"/>
      <w:pPr>
        <w:ind w:left="2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0BB5C">
      <w:start w:val="1"/>
      <w:numFmt w:val="lowerLetter"/>
      <w:lvlText w:val="%5"/>
      <w:lvlJc w:val="left"/>
      <w:pPr>
        <w:ind w:left="3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86E88">
      <w:start w:val="1"/>
      <w:numFmt w:val="lowerRoman"/>
      <w:lvlText w:val="%6"/>
      <w:lvlJc w:val="left"/>
      <w:pPr>
        <w:ind w:left="4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D4284C">
      <w:start w:val="1"/>
      <w:numFmt w:val="decimal"/>
      <w:lvlText w:val="%7"/>
      <w:lvlJc w:val="left"/>
      <w:pPr>
        <w:ind w:left="4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819E8">
      <w:start w:val="1"/>
      <w:numFmt w:val="lowerLetter"/>
      <w:lvlText w:val="%8"/>
      <w:lvlJc w:val="left"/>
      <w:pPr>
        <w:ind w:left="5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AAC96">
      <w:start w:val="1"/>
      <w:numFmt w:val="lowerRoman"/>
      <w:lvlText w:val="%9"/>
      <w:lvlJc w:val="left"/>
      <w:pPr>
        <w:ind w:left="6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DF53EA8"/>
    <w:multiLevelType w:val="hybridMultilevel"/>
    <w:tmpl w:val="DDEEAD0A"/>
    <w:lvl w:ilvl="0" w:tplc="D9A6609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4F8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CC23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98FF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4D9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206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AC76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4AA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665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EF0746C"/>
    <w:multiLevelType w:val="hybridMultilevel"/>
    <w:tmpl w:val="2BD2719A"/>
    <w:lvl w:ilvl="0" w:tplc="94923A4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0BED0">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CC5F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FA6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C21E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814C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8821C">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AA8B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46D36A">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76445CE"/>
    <w:multiLevelType w:val="hybridMultilevel"/>
    <w:tmpl w:val="315E747C"/>
    <w:lvl w:ilvl="0" w:tplc="3E023B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6FC9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9A489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C020A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2A36E">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C384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2D240">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42910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DAC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B37241"/>
    <w:multiLevelType w:val="multilevel"/>
    <w:tmpl w:val="2A88EE48"/>
    <w:lvl w:ilvl="0">
      <w:start w:val="1"/>
      <w:numFmt w:val="decimal"/>
      <w:lvlText w:val="%1."/>
      <w:lvlJc w:val="left"/>
      <w:pPr>
        <w:ind w:left="720" w:hanging="360"/>
      </w:pPr>
      <w:rPr>
        <w:rFonts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7F47A7"/>
    <w:multiLevelType w:val="hybridMultilevel"/>
    <w:tmpl w:val="2696A240"/>
    <w:lvl w:ilvl="0" w:tplc="0F741A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A46E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9E17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6465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064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C214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D06B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495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47D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3F4CFE"/>
    <w:multiLevelType w:val="hybridMultilevel"/>
    <w:tmpl w:val="5DBC4F4A"/>
    <w:lvl w:ilvl="0" w:tplc="6CBCCE92">
      <w:numFmt w:val="bullet"/>
      <w:lvlText w:val="-"/>
      <w:lvlJc w:val="left"/>
      <w:pPr>
        <w:ind w:left="8866"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8E0066"/>
    <w:multiLevelType w:val="hybridMultilevel"/>
    <w:tmpl w:val="D186AD6C"/>
    <w:lvl w:ilvl="0" w:tplc="B78AD49A">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2E505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FD4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2C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2FD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00E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03E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32D6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96E5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AF7294"/>
    <w:multiLevelType w:val="hybridMultilevel"/>
    <w:tmpl w:val="5450D5B0"/>
    <w:lvl w:ilvl="0" w:tplc="656AE9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4FC8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8B8A2">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6C786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E520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0CCF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6CC22">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4185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4C54D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7D33808"/>
    <w:multiLevelType w:val="multilevel"/>
    <w:tmpl w:val="8DC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056693"/>
    <w:multiLevelType w:val="hybridMultilevel"/>
    <w:tmpl w:val="AC5E3882"/>
    <w:lvl w:ilvl="0" w:tplc="222A265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6186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62CB4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C1D2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D29DD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2A1A0">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C16D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0C703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29A34">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1351BBF"/>
    <w:multiLevelType w:val="multilevel"/>
    <w:tmpl w:val="5D46E334"/>
    <w:lvl w:ilvl="0">
      <w:start w:val="1"/>
      <w:numFmt w:val="decimal"/>
      <w:lvlText w:val="%1."/>
      <w:lvlJc w:val="left"/>
      <w:pPr>
        <w:ind w:left="927" w:hanging="359"/>
      </w:pPr>
      <w:rPr>
        <w:rFonts w:cs="Times New Roman"/>
        <w:b/>
        <w:i w:val="0"/>
      </w:rPr>
    </w:lvl>
    <w:lvl w:ilvl="1">
      <w:start w:val="1"/>
      <w:numFmt w:val="decimal"/>
      <w:lvlText w:val="%1.%2."/>
      <w:lvlJc w:val="left"/>
      <w:pPr>
        <w:ind w:left="643" w:hanging="360"/>
      </w:pPr>
      <w:rPr>
        <w:rFonts w:cs="Times New Roman"/>
      </w:rPr>
    </w:lvl>
    <w:lvl w:ilvl="2">
      <w:start w:val="1"/>
      <w:numFmt w:val="decimal"/>
      <w:lvlText w:val="%1.%2.%3."/>
      <w:lvlJc w:val="left"/>
      <w:pPr>
        <w:ind w:left="1003" w:hanging="720"/>
      </w:pPr>
      <w:rPr>
        <w:rFonts w:cs="Times New Roman"/>
      </w:rPr>
    </w:lvl>
    <w:lvl w:ilvl="3">
      <w:start w:val="1"/>
      <w:numFmt w:val="decimal"/>
      <w:lvlText w:val="%1.%2.%3.%4."/>
      <w:lvlJc w:val="left"/>
      <w:pPr>
        <w:ind w:left="1003" w:hanging="720"/>
      </w:pPr>
      <w:rPr>
        <w:rFonts w:cs="Times New Roman"/>
      </w:rPr>
    </w:lvl>
    <w:lvl w:ilvl="4">
      <w:start w:val="1"/>
      <w:numFmt w:val="decimal"/>
      <w:lvlText w:val="%1.%2.%3.%4.%5."/>
      <w:lvlJc w:val="left"/>
      <w:pPr>
        <w:ind w:left="1363" w:hanging="1080"/>
      </w:pPr>
      <w:rPr>
        <w:rFonts w:cs="Times New Roman"/>
      </w:rPr>
    </w:lvl>
    <w:lvl w:ilvl="5">
      <w:start w:val="1"/>
      <w:numFmt w:val="decimal"/>
      <w:lvlText w:val="%1.%2.%3.%4.%5.%6."/>
      <w:lvlJc w:val="left"/>
      <w:pPr>
        <w:ind w:left="1363" w:hanging="1080"/>
      </w:pPr>
      <w:rPr>
        <w:rFonts w:cs="Times New Roman"/>
      </w:rPr>
    </w:lvl>
    <w:lvl w:ilvl="6">
      <w:start w:val="1"/>
      <w:numFmt w:val="decimal"/>
      <w:lvlText w:val="%1.%2.%3.%4.%5.%6.%7."/>
      <w:lvlJc w:val="left"/>
      <w:pPr>
        <w:ind w:left="1723" w:hanging="1440"/>
      </w:pPr>
      <w:rPr>
        <w:rFonts w:cs="Times New Roman"/>
      </w:rPr>
    </w:lvl>
    <w:lvl w:ilvl="7">
      <w:start w:val="1"/>
      <w:numFmt w:val="decimal"/>
      <w:lvlText w:val="%1.%2.%3.%4.%5.%6.%7.%8."/>
      <w:lvlJc w:val="left"/>
      <w:pPr>
        <w:ind w:left="1723" w:hanging="1440"/>
      </w:pPr>
      <w:rPr>
        <w:rFonts w:cs="Times New Roman"/>
      </w:rPr>
    </w:lvl>
    <w:lvl w:ilvl="8">
      <w:start w:val="1"/>
      <w:numFmt w:val="decimal"/>
      <w:lvlText w:val="%1.%2.%3.%4.%5.%6.%7.%8.%9."/>
      <w:lvlJc w:val="left"/>
      <w:pPr>
        <w:ind w:left="2083" w:hanging="1800"/>
      </w:pPr>
      <w:rPr>
        <w:rFonts w:cs="Times New Roman"/>
      </w:rPr>
    </w:lvl>
  </w:abstractNum>
  <w:abstractNum w:abstractNumId="24" w15:restartNumberingAfterBreak="0">
    <w:nsid w:val="55C0683B"/>
    <w:multiLevelType w:val="multilevel"/>
    <w:tmpl w:val="24A8B2A4"/>
    <w:lvl w:ilvl="0">
      <w:start w:val="1"/>
      <w:numFmt w:val="decimal"/>
      <w:lvlText w:val="%1."/>
      <w:lvlJc w:val="left"/>
      <w:pPr>
        <w:ind w:left="1004" w:hanging="360"/>
      </w:pPr>
      <w:rPr>
        <w:rFonts w:cs="Times New Roman"/>
      </w:rPr>
    </w:lvl>
    <w:lvl w:ilvl="1">
      <w:start w:val="1"/>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63AE461A"/>
    <w:multiLevelType w:val="multilevel"/>
    <w:tmpl w:val="63AE461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6EF33BA2"/>
    <w:multiLevelType w:val="hybridMultilevel"/>
    <w:tmpl w:val="F5F07BD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6F7D5229"/>
    <w:multiLevelType w:val="hybridMultilevel"/>
    <w:tmpl w:val="90F6A8D8"/>
    <w:lvl w:ilvl="0" w:tplc="039CED8E">
      <w:start w:val="8"/>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EB42C">
      <w:start w:val="1"/>
      <w:numFmt w:val="decimal"/>
      <w:lvlText w:val="%2)"/>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A5506">
      <w:start w:val="1"/>
      <w:numFmt w:val="lowerRoman"/>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04F42">
      <w:start w:val="1"/>
      <w:numFmt w:val="decimal"/>
      <w:lvlText w:val="%4"/>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20DA4">
      <w:start w:val="1"/>
      <w:numFmt w:val="lowerLetter"/>
      <w:lvlText w:val="%5"/>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ECA2E">
      <w:start w:val="1"/>
      <w:numFmt w:val="lowerRoman"/>
      <w:lvlText w:val="%6"/>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B24402">
      <w:start w:val="1"/>
      <w:numFmt w:val="decimal"/>
      <w:lvlText w:val="%7"/>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45DB8">
      <w:start w:val="1"/>
      <w:numFmt w:val="lowerLetter"/>
      <w:lvlText w:val="%8"/>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4EA93E">
      <w:start w:val="1"/>
      <w:numFmt w:val="lowerRoman"/>
      <w:lvlText w:val="%9"/>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0507CF4"/>
    <w:multiLevelType w:val="multilevel"/>
    <w:tmpl w:val="F5B4A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A65B3D"/>
    <w:multiLevelType w:val="hybridMultilevel"/>
    <w:tmpl w:val="FBEAC9A8"/>
    <w:lvl w:ilvl="0" w:tplc="AC9C58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1273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2C6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E87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EF1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2E82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E52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1AAC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01C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4885989"/>
    <w:multiLevelType w:val="hybridMultilevel"/>
    <w:tmpl w:val="65469C04"/>
    <w:lvl w:ilvl="0" w:tplc="F2B4692E">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E37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616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81A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836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FEF2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41E4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CEB5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6E1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4657B5"/>
    <w:multiLevelType w:val="hybridMultilevel"/>
    <w:tmpl w:val="1DFA6D36"/>
    <w:lvl w:ilvl="0" w:tplc="0EE49A9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F6304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A665F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564AA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A230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66A5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D2006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34F9C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A0CC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881484B"/>
    <w:multiLevelType w:val="hybridMultilevel"/>
    <w:tmpl w:val="6870F884"/>
    <w:lvl w:ilvl="0" w:tplc="8E12AAF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363C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6C092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C2BF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E2BA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24A3E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32E0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20C0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439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8F46C8C"/>
    <w:multiLevelType w:val="multilevel"/>
    <w:tmpl w:val="012C4BF8"/>
    <w:lvl w:ilvl="0">
      <w:start w:val="1"/>
      <w:numFmt w:val="decimal"/>
      <w:lvlText w:val="%1."/>
      <w:lvlJc w:val="left"/>
      <w:pPr>
        <w:ind w:left="1004" w:hanging="360"/>
      </w:pPr>
      <w:rPr>
        <w:rFonts w:cs="Times New Roman"/>
        <w:sz w:val="24"/>
        <w:szCs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4" w15:restartNumberingAfterBreak="0">
    <w:nsid w:val="7CE104C4"/>
    <w:multiLevelType w:val="hybridMultilevel"/>
    <w:tmpl w:val="06B47D1C"/>
    <w:lvl w:ilvl="0" w:tplc="0EB6CB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A823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078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6AA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2CE2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DA63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65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EDCF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CA8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EF55E3B"/>
    <w:multiLevelType w:val="hybridMultilevel"/>
    <w:tmpl w:val="B4189ECC"/>
    <w:lvl w:ilvl="0" w:tplc="6DC45A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900C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087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ECA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280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E2A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0894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8B4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2A7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20"/>
  </w:num>
  <w:num w:numId="3">
    <w:abstractNumId w:val="6"/>
  </w:num>
  <w:num w:numId="4">
    <w:abstractNumId w:val="9"/>
  </w:num>
  <w:num w:numId="5">
    <w:abstractNumId w:val="10"/>
  </w:num>
  <w:num w:numId="6">
    <w:abstractNumId w:val="22"/>
  </w:num>
  <w:num w:numId="7">
    <w:abstractNumId w:val="14"/>
  </w:num>
  <w:num w:numId="8">
    <w:abstractNumId w:val="0"/>
  </w:num>
  <w:num w:numId="9">
    <w:abstractNumId w:val="15"/>
  </w:num>
  <w:num w:numId="10">
    <w:abstractNumId w:val="32"/>
  </w:num>
  <w:num w:numId="11">
    <w:abstractNumId w:val="27"/>
  </w:num>
  <w:num w:numId="12">
    <w:abstractNumId w:val="2"/>
  </w:num>
  <w:num w:numId="13">
    <w:abstractNumId w:val="29"/>
  </w:num>
  <w:num w:numId="14">
    <w:abstractNumId w:val="7"/>
  </w:num>
  <w:num w:numId="15">
    <w:abstractNumId w:val="35"/>
  </w:num>
  <w:num w:numId="16">
    <w:abstractNumId w:val="34"/>
  </w:num>
  <w:num w:numId="17">
    <w:abstractNumId w:val="1"/>
  </w:num>
  <w:num w:numId="18">
    <w:abstractNumId w:val="4"/>
  </w:num>
  <w:num w:numId="19">
    <w:abstractNumId w:val="13"/>
  </w:num>
  <w:num w:numId="20">
    <w:abstractNumId w:val="17"/>
  </w:num>
  <w:num w:numId="21">
    <w:abstractNumId w:val="19"/>
  </w:num>
  <w:num w:numId="22">
    <w:abstractNumId w:val="30"/>
  </w:num>
  <w:num w:numId="23">
    <w:abstractNumId w:val="11"/>
  </w:num>
  <w:num w:numId="24">
    <w:abstractNumId w:val="5"/>
  </w:num>
  <w:num w:numId="25">
    <w:abstractNumId w:val="21"/>
  </w:num>
  <w:num w:numId="26">
    <w:abstractNumId w:val="31"/>
  </w:num>
  <w:num w:numId="27">
    <w:abstractNumId w:val="33"/>
  </w:num>
  <w:num w:numId="28">
    <w:abstractNumId w:val="26"/>
  </w:num>
  <w:num w:numId="29">
    <w:abstractNumId w:val="16"/>
  </w:num>
  <w:num w:numId="30">
    <w:abstractNumId w:val="24"/>
  </w:num>
  <w:num w:numId="31">
    <w:abstractNumId w:val="23"/>
  </w:num>
  <w:num w:numId="32">
    <w:abstractNumId w:val="25"/>
  </w:num>
  <w:num w:numId="33">
    <w:abstractNumId w:val="18"/>
  </w:num>
  <w:num w:numId="34">
    <w:abstractNumId w:val="3"/>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51"/>
    <w:rsid w:val="000049D8"/>
    <w:rsid w:val="00004A7E"/>
    <w:rsid w:val="00020B58"/>
    <w:rsid w:val="00035699"/>
    <w:rsid w:val="000378D2"/>
    <w:rsid w:val="0006157A"/>
    <w:rsid w:val="00067382"/>
    <w:rsid w:val="00067B3F"/>
    <w:rsid w:val="000722D7"/>
    <w:rsid w:val="000723D0"/>
    <w:rsid w:val="000728DC"/>
    <w:rsid w:val="00083846"/>
    <w:rsid w:val="000A4993"/>
    <w:rsid w:val="000B0B58"/>
    <w:rsid w:val="000C250E"/>
    <w:rsid w:val="000C5095"/>
    <w:rsid w:val="000D0A0A"/>
    <w:rsid w:val="001026EF"/>
    <w:rsid w:val="00112B18"/>
    <w:rsid w:val="0011635F"/>
    <w:rsid w:val="00120EB9"/>
    <w:rsid w:val="00125BCE"/>
    <w:rsid w:val="001364A6"/>
    <w:rsid w:val="00146103"/>
    <w:rsid w:val="00153383"/>
    <w:rsid w:val="00153792"/>
    <w:rsid w:val="0015529C"/>
    <w:rsid w:val="00164092"/>
    <w:rsid w:val="00175D13"/>
    <w:rsid w:val="0017658F"/>
    <w:rsid w:val="001826A2"/>
    <w:rsid w:val="00197363"/>
    <w:rsid w:val="001A6C7F"/>
    <w:rsid w:val="001C1B6F"/>
    <w:rsid w:val="001D5DD5"/>
    <w:rsid w:val="001E789E"/>
    <w:rsid w:val="001F2EE6"/>
    <w:rsid w:val="001F3DBE"/>
    <w:rsid w:val="00205755"/>
    <w:rsid w:val="00227C89"/>
    <w:rsid w:val="00227E4A"/>
    <w:rsid w:val="002335B6"/>
    <w:rsid w:val="00256EF5"/>
    <w:rsid w:val="00281A00"/>
    <w:rsid w:val="00290308"/>
    <w:rsid w:val="002A0856"/>
    <w:rsid w:val="002B050E"/>
    <w:rsid w:val="002B20F3"/>
    <w:rsid w:val="002B2BF2"/>
    <w:rsid w:val="002B7F8F"/>
    <w:rsid w:val="002C3883"/>
    <w:rsid w:val="002D530A"/>
    <w:rsid w:val="002F7067"/>
    <w:rsid w:val="002F7CEC"/>
    <w:rsid w:val="00301D3D"/>
    <w:rsid w:val="003102EF"/>
    <w:rsid w:val="00323B16"/>
    <w:rsid w:val="00331136"/>
    <w:rsid w:val="00347952"/>
    <w:rsid w:val="00361B51"/>
    <w:rsid w:val="00364BD0"/>
    <w:rsid w:val="00367490"/>
    <w:rsid w:val="0038627A"/>
    <w:rsid w:val="003B6FD3"/>
    <w:rsid w:val="003C6F09"/>
    <w:rsid w:val="003D2778"/>
    <w:rsid w:val="004020B8"/>
    <w:rsid w:val="00406FDC"/>
    <w:rsid w:val="004133F1"/>
    <w:rsid w:val="004154B3"/>
    <w:rsid w:val="00436931"/>
    <w:rsid w:val="004370C3"/>
    <w:rsid w:val="00463624"/>
    <w:rsid w:val="0049744D"/>
    <w:rsid w:val="004C194C"/>
    <w:rsid w:val="004E6128"/>
    <w:rsid w:val="004F1885"/>
    <w:rsid w:val="00500155"/>
    <w:rsid w:val="00523054"/>
    <w:rsid w:val="00523221"/>
    <w:rsid w:val="00524DF5"/>
    <w:rsid w:val="00551F68"/>
    <w:rsid w:val="00566D1B"/>
    <w:rsid w:val="00570C99"/>
    <w:rsid w:val="0057484F"/>
    <w:rsid w:val="00592ACB"/>
    <w:rsid w:val="005A30A3"/>
    <w:rsid w:val="005D6D84"/>
    <w:rsid w:val="005F143C"/>
    <w:rsid w:val="005F7293"/>
    <w:rsid w:val="00600484"/>
    <w:rsid w:val="00606136"/>
    <w:rsid w:val="00611F06"/>
    <w:rsid w:val="00621949"/>
    <w:rsid w:val="006407BE"/>
    <w:rsid w:val="006503D3"/>
    <w:rsid w:val="00651140"/>
    <w:rsid w:val="006738CE"/>
    <w:rsid w:val="00674C37"/>
    <w:rsid w:val="0069587C"/>
    <w:rsid w:val="006D41F8"/>
    <w:rsid w:val="006E0E98"/>
    <w:rsid w:val="006E4B88"/>
    <w:rsid w:val="006F42A5"/>
    <w:rsid w:val="007114A5"/>
    <w:rsid w:val="00733D5F"/>
    <w:rsid w:val="00735B5C"/>
    <w:rsid w:val="0073606D"/>
    <w:rsid w:val="00742BD8"/>
    <w:rsid w:val="00745AC6"/>
    <w:rsid w:val="00754BB8"/>
    <w:rsid w:val="00766C30"/>
    <w:rsid w:val="007B2656"/>
    <w:rsid w:val="007B3900"/>
    <w:rsid w:val="007C0E15"/>
    <w:rsid w:val="007C5614"/>
    <w:rsid w:val="007C5F25"/>
    <w:rsid w:val="007D33E6"/>
    <w:rsid w:val="00825E3C"/>
    <w:rsid w:val="008332C6"/>
    <w:rsid w:val="0085544F"/>
    <w:rsid w:val="00864BDD"/>
    <w:rsid w:val="008675F3"/>
    <w:rsid w:val="008A521D"/>
    <w:rsid w:val="008C184E"/>
    <w:rsid w:val="008C75E7"/>
    <w:rsid w:val="008D09E6"/>
    <w:rsid w:val="008F56EC"/>
    <w:rsid w:val="008F74BE"/>
    <w:rsid w:val="009025BB"/>
    <w:rsid w:val="0092037B"/>
    <w:rsid w:val="00923218"/>
    <w:rsid w:val="009241F1"/>
    <w:rsid w:val="00946D58"/>
    <w:rsid w:val="0097549B"/>
    <w:rsid w:val="00976032"/>
    <w:rsid w:val="00977F76"/>
    <w:rsid w:val="00993F03"/>
    <w:rsid w:val="00995485"/>
    <w:rsid w:val="009A6C69"/>
    <w:rsid w:val="009B2130"/>
    <w:rsid w:val="009D0E7C"/>
    <w:rsid w:val="009D28B3"/>
    <w:rsid w:val="009D655B"/>
    <w:rsid w:val="009D73FD"/>
    <w:rsid w:val="009F4396"/>
    <w:rsid w:val="00A00673"/>
    <w:rsid w:val="00A07BED"/>
    <w:rsid w:val="00A173D8"/>
    <w:rsid w:val="00A24328"/>
    <w:rsid w:val="00A338EA"/>
    <w:rsid w:val="00A349A6"/>
    <w:rsid w:val="00A40E80"/>
    <w:rsid w:val="00A42584"/>
    <w:rsid w:val="00A53670"/>
    <w:rsid w:val="00A618B9"/>
    <w:rsid w:val="00A7433C"/>
    <w:rsid w:val="00A8715B"/>
    <w:rsid w:val="00A95FA0"/>
    <w:rsid w:val="00AA3A32"/>
    <w:rsid w:val="00AA4C5D"/>
    <w:rsid w:val="00AA780A"/>
    <w:rsid w:val="00AF0974"/>
    <w:rsid w:val="00AF140B"/>
    <w:rsid w:val="00B01120"/>
    <w:rsid w:val="00B027AB"/>
    <w:rsid w:val="00B07E29"/>
    <w:rsid w:val="00B105B4"/>
    <w:rsid w:val="00B105C0"/>
    <w:rsid w:val="00B3368E"/>
    <w:rsid w:val="00B449E3"/>
    <w:rsid w:val="00B6478C"/>
    <w:rsid w:val="00B76FEF"/>
    <w:rsid w:val="00B80345"/>
    <w:rsid w:val="00B9386B"/>
    <w:rsid w:val="00BA3B05"/>
    <w:rsid w:val="00BC4865"/>
    <w:rsid w:val="00BD3499"/>
    <w:rsid w:val="00BD4635"/>
    <w:rsid w:val="00BE508B"/>
    <w:rsid w:val="00C00D7D"/>
    <w:rsid w:val="00C21481"/>
    <w:rsid w:val="00C267D1"/>
    <w:rsid w:val="00C34915"/>
    <w:rsid w:val="00C355C2"/>
    <w:rsid w:val="00C562C8"/>
    <w:rsid w:val="00C728FF"/>
    <w:rsid w:val="00C77B79"/>
    <w:rsid w:val="00C81062"/>
    <w:rsid w:val="00C834F1"/>
    <w:rsid w:val="00C87FB9"/>
    <w:rsid w:val="00C94BC3"/>
    <w:rsid w:val="00CA10DF"/>
    <w:rsid w:val="00CA71C4"/>
    <w:rsid w:val="00CB18E0"/>
    <w:rsid w:val="00CC1BC1"/>
    <w:rsid w:val="00CC7D6C"/>
    <w:rsid w:val="00CD1241"/>
    <w:rsid w:val="00CD6A56"/>
    <w:rsid w:val="00CE244D"/>
    <w:rsid w:val="00D057B1"/>
    <w:rsid w:val="00D10FC5"/>
    <w:rsid w:val="00D2665C"/>
    <w:rsid w:val="00D50BD5"/>
    <w:rsid w:val="00D60696"/>
    <w:rsid w:val="00D63C07"/>
    <w:rsid w:val="00D71E01"/>
    <w:rsid w:val="00D76050"/>
    <w:rsid w:val="00D84904"/>
    <w:rsid w:val="00D964A7"/>
    <w:rsid w:val="00DA37C4"/>
    <w:rsid w:val="00DB4A51"/>
    <w:rsid w:val="00DD6F85"/>
    <w:rsid w:val="00DE32FA"/>
    <w:rsid w:val="00DF513B"/>
    <w:rsid w:val="00E35860"/>
    <w:rsid w:val="00E633DD"/>
    <w:rsid w:val="00E72ACA"/>
    <w:rsid w:val="00E75BA9"/>
    <w:rsid w:val="00E77CD0"/>
    <w:rsid w:val="00E864C1"/>
    <w:rsid w:val="00E910F2"/>
    <w:rsid w:val="00E94DD1"/>
    <w:rsid w:val="00EA492E"/>
    <w:rsid w:val="00EA5FFF"/>
    <w:rsid w:val="00EB3424"/>
    <w:rsid w:val="00EC089E"/>
    <w:rsid w:val="00EC5786"/>
    <w:rsid w:val="00EC6141"/>
    <w:rsid w:val="00ED3581"/>
    <w:rsid w:val="00ED4725"/>
    <w:rsid w:val="00EE11B9"/>
    <w:rsid w:val="00EF5F5C"/>
    <w:rsid w:val="00F0196D"/>
    <w:rsid w:val="00F17850"/>
    <w:rsid w:val="00F26850"/>
    <w:rsid w:val="00F35913"/>
    <w:rsid w:val="00F422E7"/>
    <w:rsid w:val="00F44794"/>
    <w:rsid w:val="00F44C4C"/>
    <w:rsid w:val="00F55833"/>
    <w:rsid w:val="00F642D2"/>
    <w:rsid w:val="00F715AF"/>
    <w:rsid w:val="00F75D08"/>
    <w:rsid w:val="00F82BE4"/>
    <w:rsid w:val="00FA0CB9"/>
    <w:rsid w:val="00FA53F1"/>
    <w:rsid w:val="00FA6047"/>
    <w:rsid w:val="00FB53E9"/>
    <w:rsid w:val="00FB74F1"/>
    <w:rsid w:val="00FD5D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A3AFC-4BE9-49DE-BF2E-840D3605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5B4"/>
    <w:pPr>
      <w:spacing w:after="14" w:line="268" w:lineRule="auto"/>
      <w:ind w:left="10" w:hanging="10"/>
      <w:jc w:val="both"/>
    </w:pPr>
    <w:rPr>
      <w:rFonts w:ascii="Times New Roman" w:eastAsia="Times New Roman" w:hAnsi="Times New Roman" w:cs="Times New Roman"/>
      <w:color w:val="000000"/>
      <w:sz w:val="28"/>
      <w:lang w:eastAsia="uk-UA"/>
    </w:rPr>
  </w:style>
  <w:style w:type="paragraph" w:styleId="1">
    <w:name w:val="heading 1"/>
    <w:next w:val="a"/>
    <w:link w:val="10"/>
    <w:unhideWhenUsed/>
    <w:qFormat/>
    <w:rsid w:val="00DB4A51"/>
    <w:pPr>
      <w:keepNext/>
      <w:keepLines/>
      <w:spacing w:after="3"/>
      <w:ind w:left="10" w:hanging="10"/>
      <w:jc w:val="center"/>
      <w:outlineLvl w:val="0"/>
    </w:pPr>
    <w:rPr>
      <w:rFonts w:ascii="Times New Roman" w:eastAsia="Times New Roman" w:hAnsi="Times New Roman" w:cs="Times New Roman"/>
      <w:b/>
      <w:color w:val="000000"/>
      <w:sz w:val="28"/>
      <w:lang w:eastAsia="uk-UA"/>
    </w:rPr>
  </w:style>
  <w:style w:type="paragraph" w:styleId="2">
    <w:name w:val="heading 2"/>
    <w:basedOn w:val="a"/>
    <w:next w:val="a"/>
    <w:link w:val="20"/>
    <w:rsid w:val="00DB4A51"/>
    <w:pPr>
      <w:keepNext/>
      <w:keepLines/>
      <w:spacing w:before="360" w:after="80" w:line="240" w:lineRule="auto"/>
      <w:ind w:left="0" w:firstLine="0"/>
      <w:jc w:val="left"/>
      <w:outlineLvl w:val="1"/>
    </w:pPr>
    <w:rPr>
      <w:b/>
      <w:color w:val="auto"/>
      <w:sz w:val="36"/>
      <w:szCs w:val="36"/>
    </w:rPr>
  </w:style>
  <w:style w:type="paragraph" w:styleId="3">
    <w:name w:val="heading 3"/>
    <w:basedOn w:val="a"/>
    <w:next w:val="a"/>
    <w:link w:val="30"/>
    <w:rsid w:val="00DB4A51"/>
    <w:pPr>
      <w:keepNext/>
      <w:keepLines/>
      <w:spacing w:before="280" w:after="80" w:line="240" w:lineRule="auto"/>
      <w:ind w:left="0" w:firstLine="0"/>
      <w:jc w:val="left"/>
      <w:outlineLvl w:val="2"/>
    </w:pPr>
    <w:rPr>
      <w:b/>
      <w:color w:val="auto"/>
      <w:szCs w:val="28"/>
    </w:rPr>
  </w:style>
  <w:style w:type="paragraph" w:styleId="4">
    <w:name w:val="heading 4"/>
    <w:basedOn w:val="a"/>
    <w:next w:val="a"/>
    <w:link w:val="40"/>
    <w:rsid w:val="00DB4A51"/>
    <w:pPr>
      <w:keepNext/>
      <w:keepLines/>
      <w:spacing w:before="240" w:after="40" w:line="240" w:lineRule="auto"/>
      <w:ind w:left="0" w:firstLine="0"/>
      <w:jc w:val="left"/>
      <w:outlineLvl w:val="3"/>
    </w:pPr>
    <w:rPr>
      <w:b/>
      <w:color w:val="auto"/>
      <w:sz w:val="24"/>
      <w:szCs w:val="24"/>
    </w:rPr>
  </w:style>
  <w:style w:type="paragraph" w:styleId="5">
    <w:name w:val="heading 5"/>
    <w:basedOn w:val="a"/>
    <w:next w:val="a"/>
    <w:link w:val="50"/>
    <w:rsid w:val="00DB4A51"/>
    <w:pPr>
      <w:keepNext/>
      <w:keepLines/>
      <w:spacing w:before="220" w:after="40" w:line="240" w:lineRule="auto"/>
      <w:ind w:left="0" w:firstLine="0"/>
      <w:jc w:val="left"/>
      <w:outlineLvl w:val="4"/>
    </w:pPr>
    <w:rPr>
      <w:b/>
      <w:color w:val="auto"/>
      <w:sz w:val="22"/>
    </w:rPr>
  </w:style>
  <w:style w:type="paragraph" w:styleId="6">
    <w:name w:val="heading 6"/>
    <w:basedOn w:val="a"/>
    <w:next w:val="a"/>
    <w:link w:val="60"/>
    <w:rsid w:val="00DB4A51"/>
    <w:pPr>
      <w:keepNext/>
      <w:keepLines/>
      <w:spacing w:before="200" w:after="40" w:line="240" w:lineRule="auto"/>
      <w:ind w:left="0" w:firstLine="0"/>
      <w:jc w:val="left"/>
      <w:outlineLvl w:val="5"/>
    </w:pPr>
    <w:rPr>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A51"/>
    <w:rPr>
      <w:rFonts w:ascii="Times New Roman" w:eastAsia="Times New Roman" w:hAnsi="Times New Roman" w:cs="Times New Roman"/>
      <w:b/>
      <w:color w:val="000000"/>
      <w:sz w:val="28"/>
      <w:lang w:eastAsia="uk-UA"/>
    </w:rPr>
  </w:style>
  <w:style w:type="character" w:customStyle="1" w:styleId="20">
    <w:name w:val="Заголовок 2 Знак"/>
    <w:basedOn w:val="a0"/>
    <w:link w:val="2"/>
    <w:rsid w:val="00DB4A51"/>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DB4A51"/>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DB4A51"/>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DB4A51"/>
    <w:rPr>
      <w:rFonts w:ascii="Times New Roman" w:eastAsia="Times New Roman" w:hAnsi="Times New Roman" w:cs="Times New Roman"/>
      <w:b/>
      <w:lang w:eastAsia="uk-UA"/>
    </w:rPr>
  </w:style>
  <w:style w:type="character" w:customStyle="1" w:styleId="60">
    <w:name w:val="Заголовок 6 Знак"/>
    <w:basedOn w:val="a0"/>
    <w:link w:val="6"/>
    <w:rsid w:val="00DB4A51"/>
    <w:rPr>
      <w:rFonts w:ascii="Times New Roman" w:eastAsia="Times New Roman" w:hAnsi="Times New Roman" w:cs="Times New Roman"/>
      <w:b/>
      <w:sz w:val="20"/>
      <w:szCs w:val="20"/>
      <w:lang w:eastAsia="uk-UA"/>
    </w:rPr>
  </w:style>
  <w:style w:type="paragraph" w:customStyle="1" w:styleId="footnotedescription">
    <w:name w:val="footnote description"/>
    <w:next w:val="a"/>
    <w:link w:val="footnotedescriptionChar"/>
    <w:hidden/>
    <w:rsid w:val="00DB4A51"/>
    <w:pPr>
      <w:spacing w:after="0"/>
      <w:jc w:val="both"/>
    </w:pPr>
    <w:rPr>
      <w:rFonts w:ascii="Times New Roman" w:eastAsia="Times New Roman" w:hAnsi="Times New Roman" w:cs="Times New Roman"/>
      <w:color w:val="000000"/>
      <w:sz w:val="20"/>
      <w:lang w:eastAsia="uk-UA"/>
    </w:rPr>
  </w:style>
  <w:style w:type="character" w:customStyle="1" w:styleId="footnotedescriptionChar">
    <w:name w:val="footnote description Char"/>
    <w:link w:val="footnotedescription"/>
    <w:rsid w:val="00DB4A51"/>
    <w:rPr>
      <w:rFonts w:ascii="Times New Roman" w:eastAsia="Times New Roman" w:hAnsi="Times New Roman" w:cs="Times New Roman"/>
      <w:color w:val="000000"/>
      <w:sz w:val="20"/>
      <w:lang w:eastAsia="uk-UA"/>
    </w:rPr>
  </w:style>
  <w:style w:type="character" w:customStyle="1" w:styleId="footnotemark">
    <w:name w:val="footnote mark"/>
    <w:hidden/>
    <w:rsid w:val="00DB4A51"/>
    <w:rPr>
      <w:rFonts w:ascii="Times New Roman" w:eastAsia="Times New Roman" w:hAnsi="Times New Roman" w:cs="Times New Roman"/>
      <w:color w:val="000000"/>
      <w:sz w:val="20"/>
      <w:vertAlign w:val="superscript"/>
    </w:rPr>
  </w:style>
  <w:style w:type="table" w:customStyle="1" w:styleId="TableGrid">
    <w:name w:val="TableGrid"/>
    <w:rsid w:val="00DB4A51"/>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Style30">
    <w:name w:val="_Style 30"/>
    <w:basedOn w:val="a1"/>
    <w:rsid w:val="00DB4A51"/>
    <w:pPr>
      <w:spacing w:after="0" w:line="240" w:lineRule="auto"/>
    </w:pPr>
    <w:rPr>
      <w:rFonts w:ascii="Times New Roman" w:eastAsia="Times New Roman" w:hAnsi="Times New Roman" w:cs="Times New Roman"/>
      <w:sz w:val="20"/>
      <w:szCs w:val="20"/>
      <w:lang w:eastAsia="uk-UA"/>
    </w:rPr>
    <w:tblPr>
      <w:tblInd w:w="0" w:type="nil"/>
    </w:tblPr>
  </w:style>
  <w:style w:type="paragraph" w:styleId="a3">
    <w:name w:val="List Paragraph"/>
    <w:basedOn w:val="a"/>
    <w:uiPriority w:val="34"/>
    <w:qFormat/>
    <w:rsid w:val="00DB4A51"/>
    <w:pPr>
      <w:ind w:left="720"/>
      <w:contextualSpacing/>
    </w:pPr>
  </w:style>
  <w:style w:type="character" w:styleId="a4">
    <w:name w:val="annotation reference"/>
    <w:basedOn w:val="a0"/>
    <w:uiPriority w:val="99"/>
    <w:semiHidden/>
    <w:unhideWhenUsed/>
    <w:rsid w:val="00DB4A51"/>
    <w:rPr>
      <w:sz w:val="16"/>
      <w:szCs w:val="16"/>
    </w:rPr>
  </w:style>
  <w:style w:type="paragraph" w:styleId="a5">
    <w:name w:val="annotation text"/>
    <w:basedOn w:val="a"/>
    <w:link w:val="a6"/>
    <w:uiPriority w:val="99"/>
    <w:semiHidden/>
    <w:unhideWhenUsed/>
    <w:rsid w:val="00DB4A51"/>
    <w:pPr>
      <w:spacing w:line="240" w:lineRule="auto"/>
    </w:pPr>
    <w:rPr>
      <w:sz w:val="20"/>
      <w:szCs w:val="20"/>
    </w:rPr>
  </w:style>
  <w:style w:type="character" w:customStyle="1" w:styleId="a6">
    <w:name w:val="Текст примітки Знак"/>
    <w:basedOn w:val="a0"/>
    <w:link w:val="a5"/>
    <w:uiPriority w:val="99"/>
    <w:semiHidden/>
    <w:rsid w:val="00DB4A51"/>
    <w:rPr>
      <w:rFonts w:ascii="Times New Roman" w:eastAsia="Times New Roman" w:hAnsi="Times New Roman" w:cs="Times New Roman"/>
      <w:color w:val="000000"/>
      <w:sz w:val="20"/>
      <w:szCs w:val="20"/>
      <w:lang w:eastAsia="uk-UA"/>
    </w:rPr>
  </w:style>
  <w:style w:type="paragraph" w:styleId="a7">
    <w:name w:val="annotation subject"/>
    <w:basedOn w:val="a5"/>
    <w:next w:val="a5"/>
    <w:link w:val="a8"/>
    <w:uiPriority w:val="99"/>
    <w:semiHidden/>
    <w:unhideWhenUsed/>
    <w:rsid w:val="00DB4A51"/>
    <w:rPr>
      <w:b/>
      <w:bCs/>
    </w:rPr>
  </w:style>
  <w:style w:type="character" w:customStyle="1" w:styleId="a8">
    <w:name w:val="Тема примітки Знак"/>
    <w:basedOn w:val="a6"/>
    <w:link w:val="a7"/>
    <w:uiPriority w:val="99"/>
    <w:semiHidden/>
    <w:rsid w:val="00DB4A51"/>
    <w:rPr>
      <w:rFonts w:ascii="Times New Roman" w:eastAsia="Times New Roman" w:hAnsi="Times New Roman" w:cs="Times New Roman"/>
      <w:b/>
      <w:bCs/>
      <w:color w:val="000000"/>
      <w:sz w:val="20"/>
      <w:szCs w:val="20"/>
      <w:lang w:eastAsia="uk-UA"/>
    </w:rPr>
  </w:style>
  <w:style w:type="paragraph" w:styleId="a9">
    <w:name w:val="Balloon Text"/>
    <w:basedOn w:val="a"/>
    <w:link w:val="aa"/>
    <w:uiPriority w:val="99"/>
    <w:semiHidden/>
    <w:unhideWhenUsed/>
    <w:rsid w:val="00DB4A5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B4A51"/>
    <w:rPr>
      <w:rFonts w:ascii="Segoe UI" w:eastAsia="Times New Roman" w:hAnsi="Segoe UI" w:cs="Segoe UI"/>
      <w:color w:val="000000"/>
      <w:sz w:val="18"/>
      <w:szCs w:val="18"/>
      <w:lang w:eastAsia="uk-UA"/>
    </w:rPr>
  </w:style>
  <w:style w:type="table" w:styleId="ab">
    <w:name w:val="Table Grid"/>
    <w:basedOn w:val="a1"/>
    <w:uiPriority w:val="39"/>
    <w:rsid w:val="00DB4A51"/>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b"/>
    <w:uiPriority w:val="39"/>
    <w:rsid w:val="00DB4A51"/>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b"/>
    <w:uiPriority w:val="39"/>
    <w:rsid w:val="00DB4A51"/>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DB4A51"/>
  </w:style>
  <w:style w:type="paragraph" w:styleId="ac">
    <w:name w:val="Normal (Web)"/>
    <w:basedOn w:val="a"/>
    <w:unhideWhenUsed/>
    <w:qFormat/>
    <w:rsid w:val="00DB4A51"/>
    <w:pPr>
      <w:spacing w:before="100" w:beforeAutospacing="1" w:after="100" w:afterAutospacing="1" w:line="240" w:lineRule="auto"/>
      <w:ind w:left="0" w:firstLine="0"/>
      <w:jc w:val="left"/>
    </w:pPr>
    <w:rPr>
      <w:color w:val="auto"/>
      <w:sz w:val="24"/>
      <w:szCs w:val="24"/>
    </w:rPr>
  </w:style>
  <w:style w:type="character" w:styleId="ad">
    <w:name w:val="Strong"/>
    <w:rsid w:val="00DB4A51"/>
    <w:rPr>
      <w:b/>
      <w:bCs/>
      <w:w w:val="100"/>
      <w:position w:val="-1"/>
      <w:vertAlign w:val="baseline"/>
      <w:cs w:val="0"/>
    </w:rPr>
  </w:style>
  <w:style w:type="paragraph" w:styleId="ae">
    <w:name w:val="Subtitle"/>
    <w:basedOn w:val="a"/>
    <w:next w:val="a"/>
    <w:link w:val="af"/>
    <w:rsid w:val="00DB4A51"/>
    <w:pPr>
      <w:keepNext/>
      <w:keepLines/>
      <w:spacing w:before="360" w:after="80" w:line="240" w:lineRule="auto"/>
      <w:ind w:left="0" w:firstLine="0"/>
      <w:jc w:val="left"/>
    </w:pPr>
    <w:rPr>
      <w:rFonts w:ascii="Georgia" w:eastAsia="Georgia" w:hAnsi="Georgia" w:cs="Georgia"/>
      <w:i/>
      <w:color w:val="666666"/>
      <w:sz w:val="48"/>
      <w:szCs w:val="48"/>
    </w:rPr>
  </w:style>
  <w:style w:type="character" w:customStyle="1" w:styleId="af">
    <w:name w:val="Підзаголовок Знак"/>
    <w:basedOn w:val="a0"/>
    <w:link w:val="ae"/>
    <w:rsid w:val="00DB4A51"/>
    <w:rPr>
      <w:rFonts w:ascii="Georgia" w:eastAsia="Georgia" w:hAnsi="Georgia" w:cs="Georgia"/>
      <w:i/>
      <w:color w:val="666666"/>
      <w:sz w:val="48"/>
      <w:szCs w:val="48"/>
      <w:lang w:eastAsia="uk-UA"/>
    </w:rPr>
  </w:style>
  <w:style w:type="paragraph" w:styleId="af0">
    <w:name w:val="Title"/>
    <w:basedOn w:val="a"/>
    <w:next w:val="a"/>
    <w:link w:val="af1"/>
    <w:rsid w:val="00DB4A51"/>
    <w:pPr>
      <w:keepNext/>
      <w:keepLines/>
      <w:spacing w:before="480" w:after="120" w:line="240" w:lineRule="auto"/>
      <w:ind w:left="0" w:firstLine="0"/>
      <w:jc w:val="left"/>
    </w:pPr>
    <w:rPr>
      <w:b/>
      <w:color w:val="auto"/>
      <w:sz w:val="72"/>
      <w:szCs w:val="72"/>
    </w:rPr>
  </w:style>
  <w:style w:type="character" w:customStyle="1" w:styleId="af1">
    <w:name w:val="Назва Знак"/>
    <w:basedOn w:val="a0"/>
    <w:link w:val="af0"/>
    <w:rsid w:val="00DB4A51"/>
    <w:rPr>
      <w:rFonts w:ascii="Times New Roman" w:eastAsia="Times New Roman" w:hAnsi="Times New Roman" w:cs="Times New Roman"/>
      <w:b/>
      <w:sz w:val="72"/>
      <w:szCs w:val="72"/>
      <w:lang w:eastAsia="uk-UA"/>
    </w:rPr>
  </w:style>
  <w:style w:type="table" w:customStyle="1" w:styleId="TableNormal1">
    <w:name w:val="Table Normal1"/>
    <w:rsid w:val="00DB4A51"/>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customStyle="1" w:styleId="12">
    <w:name w:val="Обычный1"/>
    <w:qFormat/>
    <w:rsid w:val="00DB4A51"/>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8"/>
      <w:szCs w:val="28"/>
      <w:lang w:eastAsia="ru-RU"/>
    </w:rPr>
  </w:style>
  <w:style w:type="character" w:customStyle="1" w:styleId="13">
    <w:name w:val="Основной шрифт абзаца1"/>
    <w:rsid w:val="00DB4A51"/>
    <w:rPr>
      <w:w w:val="100"/>
      <w:position w:val="-1"/>
      <w:vertAlign w:val="baseline"/>
      <w:cs w:val="0"/>
    </w:rPr>
  </w:style>
  <w:style w:type="table" w:customStyle="1" w:styleId="14">
    <w:name w:val="Обычная таблица1"/>
    <w:rsid w:val="00DB4A51"/>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paragraph" w:customStyle="1" w:styleId="211">
    <w:name w:val="Основной текст 21"/>
    <w:basedOn w:val="12"/>
    <w:rsid w:val="00DB4A51"/>
    <w:pPr>
      <w:spacing w:after="120" w:line="480" w:lineRule="auto"/>
    </w:pPr>
    <w:rPr>
      <w:sz w:val="20"/>
      <w:szCs w:val="20"/>
    </w:rPr>
  </w:style>
  <w:style w:type="character" w:customStyle="1" w:styleId="22">
    <w:name w:val="Основной текст 2 Знак"/>
    <w:rsid w:val="00DB4A51"/>
    <w:rPr>
      <w:w w:val="100"/>
      <w:position w:val="-1"/>
      <w:vertAlign w:val="baseline"/>
      <w:cs w:val="0"/>
      <w:lang w:val="uk-UA" w:eastAsia="ru-RU" w:bidi="ar-SA"/>
    </w:rPr>
  </w:style>
  <w:style w:type="paragraph" w:customStyle="1" w:styleId="15">
    <w:name w:val="Текст выноски1"/>
    <w:basedOn w:val="12"/>
    <w:rsid w:val="00DB4A51"/>
    <w:rPr>
      <w:rFonts w:ascii="Tahoma" w:eastAsia="Calibri" w:hAnsi="Tahoma" w:cs="Tahoma"/>
      <w:sz w:val="16"/>
      <w:szCs w:val="16"/>
    </w:rPr>
  </w:style>
  <w:style w:type="paragraph" w:customStyle="1" w:styleId="16">
    <w:name w:val="Обычный (веб)1"/>
    <w:basedOn w:val="12"/>
    <w:rsid w:val="00DB4A51"/>
    <w:pPr>
      <w:spacing w:before="100" w:beforeAutospacing="1" w:after="100" w:afterAutospacing="1"/>
    </w:pPr>
    <w:rPr>
      <w:sz w:val="24"/>
      <w:szCs w:val="24"/>
      <w:lang w:val="ru-RU"/>
    </w:rPr>
  </w:style>
  <w:style w:type="character" w:customStyle="1" w:styleId="17">
    <w:name w:val="Гиперссылка1"/>
    <w:qFormat/>
    <w:rsid w:val="00DB4A51"/>
    <w:rPr>
      <w:color w:val="0000FF"/>
      <w:w w:val="100"/>
      <w:position w:val="-1"/>
      <w:u w:val="single"/>
      <w:vertAlign w:val="baseline"/>
      <w:cs w:val="0"/>
    </w:rPr>
  </w:style>
  <w:style w:type="paragraph" w:customStyle="1" w:styleId="18">
    <w:name w:val="Верхний колонтитул1"/>
    <w:basedOn w:val="12"/>
    <w:rsid w:val="00DB4A51"/>
    <w:pPr>
      <w:tabs>
        <w:tab w:val="center" w:pos="4819"/>
        <w:tab w:val="right" w:pos="9639"/>
      </w:tabs>
    </w:pPr>
  </w:style>
  <w:style w:type="character" w:customStyle="1" w:styleId="af2">
    <w:name w:val="Верхний колонтитул Знак"/>
    <w:uiPriority w:val="99"/>
    <w:rsid w:val="00DB4A51"/>
    <w:rPr>
      <w:w w:val="100"/>
      <w:position w:val="-1"/>
      <w:sz w:val="28"/>
      <w:szCs w:val="28"/>
      <w:vertAlign w:val="baseline"/>
      <w:cs w:val="0"/>
      <w:lang w:eastAsia="ru-RU"/>
    </w:rPr>
  </w:style>
  <w:style w:type="paragraph" w:customStyle="1" w:styleId="19">
    <w:name w:val="Нижний колонтитул1"/>
    <w:basedOn w:val="12"/>
    <w:rsid w:val="00DB4A51"/>
    <w:pPr>
      <w:tabs>
        <w:tab w:val="center" w:pos="4819"/>
        <w:tab w:val="right" w:pos="9639"/>
      </w:tabs>
    </w:pPr>
  </w:style>
  <w:style w:type="character" w:customStyle="1" w:styleId="af3">
    <w:name w:val="Нижний колонтитул Знак"/>
    <w:uiPriority w:val="99"/>
    <w:rsid w:val="00DB4A51"/>
    <w:rPr>
      <w:w w:val="100"/>
      <w:position w:val="-1"/>
      <w:sz w:val="28"/>
      <w:szCs w:val="28"/>
      <w:vertAlign w:val="baseline"/>
      <w:cs w:val="0"/>
      <w:lang w:eastAsia="ru-RU"/>
    </w:rPr>
  </w:style>
  <w:style w:type="character" w:customStyle="1" w:styleId="1a">
    <w:name w:val="Номер страницы1"/>
    <w:basedOn w:val="13"/>
    <w:rsid w:val="00DB4A51"/>
    <w:rPr>
      <w:w w:val="100"/>
      <w:position w:val="-1"/>
      <w:vertAlign w:val="baseline"/>
      <w:cs w:val="0"/>
    </w:rPr>
  </w:style>
  <w:style w:type="paragraph" w:customStyle="1" w:styleId="af4">
    <w:name w:val="Знак Знак Знак"/>
    <w:basedOn w:val="12"/>
    <w:rsid w:val="00DB4A51"/>
    <w:rPr>
      <w:rFonts w:ascii="Verdana" w:hAnsi="Verdana" w:cs="Verdana"/>
      <w:sz w:val="20"/>
      <w:szCs w:val="20"/>
      <w:lang w:eastAsia="en-US"/>
    </w:rPr>
  </w:style>
  <w:style w:type="paragraph" w:customStyle="1" w:styleId="1b">
    <w:name w:val="Основной текст с отступом1"/>
    <w:basedOn w:val="12"/>
    <w:rsid w:val="00DB4A51"/>
    <w:pPr>
      <w:spacing w:after="120"/>
      <w:ind w:left="283"/>
    </w:pPr>
  </w:style>
  <w:style w:type="paragraph" w:customStyle="1" w:styleId="1c">
    <w:name w:val="Абзац списку1"/>
    <w:basedOn w:val="12"/>
    <w:rsid w:val="00DB4A51"/>
    <w:pPr>
      <w:ind w:left="708"/>
    </w:pPr>
  </w:style>
  <w:style w:type="paragraph" w:customStyle="1" w:styleId="1d">
    <w:name w:val="Абзац списка1"/>
    <w:basedOn w:val="12"/>
    <w:rsid w:val="00DB4A51"/>
    <w:pPr>
      <w:widowControl w:val="0"/>
      <w:suppressAutoHyphens w:val="0"/>
      <w:ind w:left="708"/>
    </w:pPr>
    <w:rPr>
      <w:rFonts w:ascii="Courier New" w:hAnsi="Courier New" w:cs="Courier New"/>
      <w:color w:val="000000"/>
      <w:sz w:val="24"/>
      <w:szCs w:val="24"/>
      <w:lang w:eastAsia="ar-SA"/>
    </w:rPr>
  </w:style>
  <w:style w:type="table" w:customStyle="1" w:styleId="Style301">
    <w:name w:val="_Style 301"/>
    <w:basedOn w:val="TableNormal1"/>
    <w:rsid w:val="00DB4A51"/>
    <w:tblPr>
      <w:tblCellMar>
        <w:left w:w="108" w:type="dxa"/>
        <w:right w:w="108" w:type="dxa"/>
      </w:tblCellMar>
    </w:tblPr>
  </w:style>
  <w:style w:type="paragraph" w:styleId="af5">
    <w:name w:val="No Spacing"/>
    <w:link w:val="af6"/>
    <w:qFormat/>
    <w:rsid w:val="00DB4A51"/>
    <w:pPr>
      <w:spacing w:after="0" w:line="240" w:lineRule="auto"/>
    </w:pPr>
    <w:rPr>
      <w:rFonts w:ascii="Bookman Old Style" w:eastAsia="Times New Roman" w:hAnsi="Bookman Old Style" w:cs="Times New Roman"/>
      <w:sz w:val="26"/>
      <w:szCs w:val="26"/>
      <w:lang w:val="ru-RU" w:eastAsia="ru-RU"/>
    </w:rPr>
  </w:style>
  <w:style w:type="character" w:customStyle="1" w:styleId="af6">
    <w:name w:val="Без інтервалів Знак"/>
    <w:link w:val="af5"/>
    <w:rsid w:val="00DB4A51"/>
    <w:rPr>
      <w:rFonts w:ascii="Bookman Old Style" w:eastAsia="Times New Roman" w:hAnsi="Bookman Old Style" w:cs="Times New Roman"/>
      <w:sz w:val="26"/>
      <w:szCs w:val="26"/>
      <w:lang w:val="ru-RU" w:eastAsia="ru-RU"/>
    </w:rPr>
  </w:style>
  <w:style w:type="character" w:customStyle="1" w:styleId="1e">
    <w:name w:val="Название1"/>
    <w:rsid w:val="00DB4A51"/>
  </w:style>
  <w:style w:type="character" w:customStyle="1" w:styleId="docdata">
    <w:name w:val="docdata"/>
    <w:basedOn w:val="a0"/>
    <w:rsid w:val="00DB4A51"/>
  </w:style>
  <w:style w:type="paragraph" w:customStyle="1" w:styleId="10727">
    <w:name w:val="10727"/>
    <w:basedOn w:val="a"/>
    <w:rsid w:val="00DB4A51"/>
    <w:pPr>
      <w:spacing w:before="100" w:beforeAutospacing="1" w:after="100" w:afterAutospacing="1" w:line="240" w:lineRule="auto"/>
      <w:ind w:left="0" w:firstLine="0"/>
      <w:jc w:val="left"/>
    </w:pPr>
    <w:rPr>
      <w:color w:val="auto"/>
      <w:sz w:val="24"/>
      <w:szCs w:val="24"/>
    </w:rPr>
  </w:style>
  <w:style w:type="character" w:styleId="af7">
    <w:name w:val="Hyperlink"/>
    <w:basedOn w:val="a0"/>
    <w:uiPriority w:val="99"/>
    <w:semiHidden/>
    <w:unhideWhenUsed/>
    <w:rsid w:val="00DB4A51"/>
    <w:rPr>
      <w:color w:val="0000FF"/>
      <w:u w:val="single"/>
    </w:rPr>
  </w:style>
  <w:style w:type="paragraph" w:styleId="af8">
    <w:name w:val="header"/>
    <w:basedOn w:val="a"/>
    <w:link w:val="af9"/>
    <w:uiPriority w:val="99"/>
    <w:unhideWhenUsed/>
    <w:rsid w:val="00DB4A51"/>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DB4A51"/>
    <w:rPr>
      <w:rFonts w:ascii="Times New Roman" w:eastAsia="Times New Roman" w:hAnsi="Times New Roman" w:cs="Times New Roman"/>
      <w:color w:val="000000"/>
      <w:sz w:val="28"/>
      <w:lang w:eastAsia="uk-UA"/>
    </w:rPr>
  </w:style>
  <w:style w:type="paragraph" w:styleId="afa">
    <w:name w:val="footer"/>
    <w:basedOn w:val="a"/>
    <w:link w:val="afb"/>
    <w:uiPriority w:val="99"/>
    <w:unhideWhenUsed/>
    <w:rsid w:val="00DB4A51"/>
    <w:pPr>
      <w:tabs>
        <w:tab w:val="center" w:pos="4819"/>
        <w:tab w:val="right" w:pos="9639"/>
      </w:tabs>
      <w:spacing w:after="0" w:line="240" w:lineRule="auto"/>
    </w:pPr>
  </w:style>
  <w:style w:type="character" w:customStyle="1" w:styleId="afb">
    <w:name w:val="Нижній колонтитул Знак"/>
    <w:basedOn w:val="a0"/>
    <w:link w:val="afa"/>
    <w:uiPriority w:val="99"/>
    <w:rsid w:val="00DB4A51"/>
    <w:rPr>
      <w:rFonts w:ascii="Times New Roman" w:eastAsia="Times New Roman" w:hAnsi="Times New Roman" w:cs="Times New Roman"/>
      <w:color w:val="000000"/>
      <w:sz w:val="28"/>
      <w:lang w:eastAsia="uk-UA"/>
    </w:rPr>
  </w:style>
  <w:style w:type="table" w:styleId="afc">
    <w:name w:val="Grid Table Light"/>
    <w:basedOn w:val="a1"/>
    <w:uiPriority w:val="40"/>
    <w:rsid w:val="00205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
    <w:name w:val="Plain Table 1"/>
    <w:basedOn w:val="a1"/>
    <w:uiPriority w:val="41"/>
    <w:rsid w:val="002057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Grid1"/>
    <w:rsid w:val="00A07BED"/>
    <w:pPr>
      <w:spacing w:after="0" w:line="240" w:lineRule="auto"/>
    </w:pPr>
    <w:rPr>
      <w:rFonts w:eastAsia="Times New Roman"/>
      <w:lang w:eastAsia="uk-UA"/>
    </w:rPr>
    <w:tblPr>
      <w:tblCellMar>
        <w:top w:w="0" w:type="dxa"/>
        <w:left w:w="0" w:type="dxa"/>
        <w:bottom w:w="0" w:type="dxa"/>
        <w:right w:w="0" w:type="dxa"/>
      </w:tblCellMar>
    </w:tblPr>
  </w:style>
  <w:style w:type="table" w:customStyle="1" w:styleId="110">
    <w:name w:val="Таблица простая 11"/>
    <w:basedOn w:val="a1"/>
    <w:next w:val="1f"/>
    <w:uiPriority w:val="41"/>
    <w:rsid w:val="00A07BE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f0">
    <w:name w:val="Немає списку1"/>
    <w:next w:val="a2"/>
    <w:uiPriority w:val="99"/>
    <w:semiHidden/>
    <w:unhideWhenUsed/>
    <w:rsid w:val="00B105B4"/>
  </w:style>
  <w:style w:type="table" w:customStyle="1" w:styleId="TableGrid2">
    <w:name w:val="TableGrid2"/>
    <w:rsid w:val="00B105B4"/>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Style302">
    <w:name w:val="_Style 302"/>
    <w:basedOn w:val="a1"/>
    <w:rsid w:val="00B105B4"/>
    <w:pPr>
      <w:spacing w:after="0" w:line="240" w:lineRule="auto"/>
    </w:pPr>
    <w:rPr>
      <w:rFonts w:ascii="Times New Roman" w:eastAsia="Times New Roman" w:hAnsi="Times New Roman" w:cs="Times New Roman"/>
      <w:sz w:val="20"/>
      <w:szCs w:val="20"/>
      <w:lang w:eastAsia="uk-UA"/>
    </w:rPr>
    <w:tblPr>
      <w:tblInd w:w="0" w:type="nil"/>
    </w:tblPr>
  </w:style>
  <w:style w:type="table" w:customStyle="1" w:styleId="1f1">
    <w:name w:val="Сітка таблиці1"/>
    <w:basedOn w:val="a1"/>
    <w:next w:val="ab"/>
    <w:uiPriority w:val="39"/>
    <w:rsid w:val="00B105B4"/>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ітка таблиці22"/>
    <w:basedOn w:val="a1"/>
    <w:next w:val="ab"/>
    <w:uiPriority w:val="39"/>
    <w:rsid w:val="00B105B4"/>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ітка таблиці211"/>
    <w:basedOn w:val="a1"/>
    <w:next w:val="ab"/>
    <w:uiPriority w:val="39"/>
    <w:rsid w:val="00B105B4"/>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B105B4"/>
  </w:style>
  <w:style w:type="table" w:customStyle="1" w:styleId="TableNormal11">
    <w:name w:val="Table Normal11"/>
    <w:rsid w:val="00B105B4"/>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table" w:customStyle="1" w:styleId="112">
    <w:name w:val="Обычная таблица11"/>
    <w:rsid w:val="00B105B4"/>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table" w:customStyle="1" w:styleId="Style3011">
    <w:name w:val="_Style 3011"/>
    <w:basedOn w:val="TableNormal1"/>
    <w:rsid w:val="00B105B4"/>
    <w:tblPr>
      <w:tblCellMar>
        <w:left w:w="108" w:type="dxa"/>
        <w:right w:w="108" w:type="dxa"/>
      </w:tblCellMar>
    </w:tblPr>
  </w:style>
  <w:style w:type="character" w:styleId="afd">
    <w:name w:val="FollowedHyperlink"/>
    <w:basedOn w:val="a0"/>
    <w:uiPriority w:val="99"/>
    <w:semiHidden/>
    <w:unhideWhenUsed/>
    <w:rsid w:val="00B105B4"/>
    <w:rPr>
      <w:color w:val="954F72" w:themeColor="followedHyperlink"/>
      <w:u w:val="single"/>
    </w:rPr>
  </w:style>
  <w:style w:type="character" w:styleId="afe">
    <w:name w:val="Emphasis"/>
    <w:basedOn w:val="a0"/>
    <w:uiPriority w:val="20"/>
    <w:qFormat/>
    <w:rsid w:val="00B105B4"/>
    <w:rPr>
      <w:i/>
      <w:iCs/>
    </w:rPr>
  </w:style>
  <w:style w:type="character" w:customStyle="1" w:styleId="FontStyle25">
    <w:name w:val="Font Style25"/>
    <w:basedOn w:val="a0"/>
    <w:uiPriority w:val="99"/>
    <w:rsid w:val="00B105B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9C07-E902-4B4D-B68E-14750DCC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26209</Words>
  <Characters>14940</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Anatoliy</cp:lastModifiedBy>
  <cp:revision>109</cp:revision>
  <cp:lastPrinted>2025-10-22T05:27:00Z</cp:lastPrinted>
  <dcterms:created xsi:type="dcterms:W3CDTF">2024-01-15T07:42:00Z</dcterms:created>
  <dcterms:modified xsi:type="dcterms:W3CDTF">2025-12-11T13:27:00Z</dcterms:modified>
</cp:coreProperties>
</file>