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A4" w:rsidRPr="00E044A4" w:rsidRDefault="00E044A4" w:rsidP="00E044A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044A4">
        <w:rPr>
          <w:rFonts w:ascii="Times New Roman" w:hAnsi="Times New Roman"/>
          <w:b/>
          <w:sz w:val="28"/>
          <w:szCs w:val="28"/>
        </w:rPr>
        <w:t>ПРОЄКТ</w:t>
      </w:r>
      <w:r w:rsidR="005325BB">
        <w:rPr>
          <w:rFonts w:ascii="Times New Roman" w:hAnsi="Times New Roman"/>
          <w:b/>
          <w:sz w:val="28"/>
          <w:szCs w:val="28"/>
        </w:rPr>
        <w:t xml:space="preserve"> № 2586</w:t>
      </w:r>
    </w:p>
    <w:p w:rsidR="000663DD" w:rsidRPr="009035AE" w:rsidRDefault="000663DD" w:rsidP="000663DD">
      <w:pPr>
        <w:spacing w:after="0" w:line="276" w:lineRule="auto"/>
        <w:jc w:val="right"/>
        <w:rPr>
          <w:rFonts w:ascii="Times New Roman" w:hAnsi="Times New Roman"/>
          <w:sz w:val="26"/>
          <w:szCs w:val="26"/>
        </w:rPr>
      </w:pPr>
      <w:r w:rsidRPr="009035AE">
        <w:rPr>
          <w:rFonts w:ascii="Times New Roman" w:hAnsi="Times New Roman"/>
          <w:sz w:val="26"/>
          <w:szCs w:val="26"/>
        </w:rPr>
        <w:t xml:space="preserve">Розробник: </w:t>
      </w:r>
      <w:r w:rsidR="00BF5B4C">
        <w:rPr>
          <w:rFonts w:ascii="Times New Roman" w:hAnsi="Times New Roman"/>
          <w:sz w:val="26"/>
          <w:szCs w:val="26"/>
        </w:rPr>
        <w:t xml:space="preserve">                  </w:t>
      </w:r>
      <w:r w:rsidR="0071628E">
        <w:rPr>
          <w:rFonts w:ascii="Times New Roman" w:hAnsi="Times New Roman"/>
          <w:sz w:val="26"/>
          <w:szCs w:val="26"/>
        </w:rPr>
        <w:t>Наталія ТАРНАВЧИК</w:t>
      </w:r>
    </w:p>
    <w:p w:rsidR="000663DD" w:rsidRDefault="000663DD" w:rsidP="000663DD">
      <w:pPr>
        <w:spacing w:after="0" w:line="276" w:lineRule="auto"/>
        <w:jc w:val="right"/>
        <w:rPr>
          <w:rFonts w:ascii="Times New Roman" w:hAnsi="Times New Roman"/>
          <w:sz w:val="26"/>
          <w:szCs w:val="26"/>
        </w:rPr>
      </w:pPr>
      <w:r w:rsidRPr="009035AE">
        <w:rPr>
          <w:rFonts w:ascii="Times New Roman" w:hAnsi="Times New Roman"/>
          <w:sz w:val="26"/>
          <w:szCs w:val="26"/>
        </w:rPr>
        <w:t xml:space="preserve">Завізовано: </w:t>
      </w:r>
      <w:r w:rsidR="00BF5B4C">
        <w:rPr>
          <w:rFonts w:ascii="Times New Roman" w:hAnsi="Times New Roman"/>
          <w:sz w:val="26"/>
          <w:szCs w:val="26"/>
        </w:rPr>
        <w:t xml:space="preserve">                                </w:t>
      </w:r>
      <w:r w:rsidRPr="009035AE">
        <w:rPr>
          <w:rFonts w:ascii="Times New Roman" w:hAnsi="Times New Roman"/>
          <w:sz w:val="26"/>
          <w:szCs w:val="26"/>
        </w:rPr>
        <w:t>Роман ГОРІН</w:t>
      </w:r>
    </w:p>
    <w:p w:rsidR="000663DD" w:rsidRPr="009035AE" w:rsidRDefault="000663DD" w:rsidP="000663DD">
      <w:pPr>
        <w:spacing w:after="0" w:line="220" w:lineRule="atLeast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F80278" w:rsidRPr="000663DD" w:rsidRDefault="000663DD" w:rsidP="00495F02">
      <w:pPr>
        <w:tabs>
          <w:tab w:val="left" w:pos="0"/>
        </w:tabs>
        <w:spacing w:after="0" w:line="276" w:lineRule="auto"/>
        <w:jc w:val="center"/>
        <w:rPr>
          <w:b/>
          <w:sz w:val="24"/>
        </w:rPr>
      </w:pPr>
      <w:r>
        <w:rPr>
          <w:b/>
          <w:noProof/>
          <w:sz w:val="24"/>
          <w:lang w:eastAsia="uk-UA"/>
        </w:rPr>
        <w:drawing>
          <wp:inline distT="0" distB="0" distL="0" distR="0">
            <wp:extent cx="1100933" cy="581660"/>
            <wp:effectExtent l="0" t="0" r="4445" b="889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04" cy="58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E59" w:rsidRDefault="00F80278" w:rsidP="00495F0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F3917">
        <w:rPr>
          <w:rFonts w:ascii="Times New Roman" w:hAnsi="Times New Roman"/>
          <w:b/>
          <w:sz w:val="28"/>
          <w:szCs w:val="28"/>
        </w:rPr>
        <w:t>НОВОРОЗДІЛЬС</w:t>
      </w:r>
      <w:r>
        <w:rPr>
          <w:rFonts w:ascii="Times New Roman" w:hAnsi="Times New Roman"/>
          <w:b/>
          <w:sz w:val="28"/>
          <w:szCs w:val="28"/>
        </w:rPr>
        <w:t>Ь</w:t>
      </w:r>
      <w:r w:rsidRPr="000F3917">
        <w:rPr>
          <w:rFonts w:ascii="Times New Roman" w:hAnsi="Times New Roman"/>
          <w:b/>
          <w:sz w:val="28"/>
          <w:szCs w:val="28"/>
        </w:rPr>
        <w:t>КА МІСЬКА РАДА</w:t>
      </w:r>
    </w:p>
    <w:p w:rsidR="00A22759" w:rsidRPr="00E54725" w:rsidRDefault="00E91E59" w:rsidP="00E54725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СТРИЙСЬКОГО РАЙОНУ ЛЬВІВСЬКОЇ ОБЛАСТІ</w:t>
      </w:r>
      <w:r w:rsidR="00F80278" w:rsidRPr="000F3917">
        <w:rPr>
          <w:rFonts w:ascii="Times New Roman" w:hAnsi="Times New Roman"/>
          <w:b/>
          <w:sz w:val="32"/>
          <w:szCs w:val="32"/>
        </w:rPr>
        <w:t xml:space="preserve"> </w:t>
      </w:r>
      <w:r w:rsidR="00F80278">
        <w:rPr>
          <w:rFonts w:ascii="Times New Roman" w:hAnsi="Times New Roman"/>
          <w:b/>
          <w:sz w:val="28"/>
          <w:szCs w:val="28"/>
        </w:rPr>
        <w:t xml:space="preserve"> </w:t>
      </w:r>
      <w:r w:rsidR="00F80278" w:rsidRPr="000F3917">
        <w:rPr>
          <w:rFonts w:ascii="Times New Roman" w:hAnsi="Times New Roman"/>
          <w:b/>
          <w:sz w:val="32"/>
          <w:szCs w:val="32"/>
        </w:rPr>
        <w:t xml:space="preserve"> </w:t>
      </w:r>
    </w:p>
    <w:p w:rsidR="009035AE" w:rsidRPr="009035AE" w:rsidRDefault="009035AE" w:rsidP="009035AE">
      <w:pPr>
        <w:spacing w:after="20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9035AE">
        <w:rPr>
          <w:rFonts w:ascii="Times New Roman" w:hAnsi="Times New Roman"/>
          <w:b/>
          <w:sz w:val="26"/>
          <w:szCs w:val="26"/>
        </w:rPr>
        <w:t>РІШЕННЯ</w:t>
      </w:r>
    </w:p>
    <w:p w:rsidR="009035AE" w:rsidRPr="009035AE" w:rsidRDefault="00E54725" w:rsidP="00E91E59">
      <w:pPr>
        <w:spacing w:after="200"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ru-RU"/>
        </w:rPr>
        <w:t>_____</w:t>
      </w:r>
      <w:r w:rsidR="00E91E59" w:rsidRPr="00E91E59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E91E59" w:rsidRPr="00E91E59">
        <w:rPr>
          <w:rFonts w:ascii="Times New Roman" w:hAnsi="Times New Roman"/>
          <w:b/>
          <w:sz w:val="26"/>
          <w:szCs w:val="26"/>
        </w:rPr>
        <w:t xml:space="preserve">сесія </w:t>
      </w:r>
      <w:r w:rsidR="00E91E59" w:rsidRPr="00E91E59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E91E59" w:rsidRPr="00E91E59">
        <w:rPr>
          <w:rFonts w:ascii="Times New Roman" w:hAnsi="Times New Roman"/>
          <w:b/>
          <w:sz w:val="26"/>
          <w:szCs w:val="26"/>
          <w:lang w:val="en-US"/>
        </w:rPr>
        <w:t>VIII</w:t>
      </w:r>
      <w:r w:rsidR="00E91E59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E91E59">
        <w:rPr>
          <w:rFonts w:ascii="Times New Roman" w:hAnsi="Times New Roman"/>
          <w:b/>
          <w:sz w:val="26"/>
          <w:szCs w:val="26"/>
        </w:rPr>
        <w:t>демократичного</w:t>
      </w:r>
      <w:proofErr w:type="gramEnd"/>
      <w:r w:rsidR="00E91E59">
        <w:rPr>
          <w:rFonts w:ascii="Times New Roman" w:hAnsi="Times New Roman"/>
          <w:b/>
          <w:sz w:val="26"/>
          <w:szCs w:val="26"/>
        </w:rPr>
        <w:t xml:space="preserve"> скликання</w:t>
      </w:r>
    </w:p>
    <w:p w:rsidR="00E91E59" w:rsidRPr="00E91E59" w:rsidRDefault="0071628E" w:rsidP="00E91E59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22 січня</w:t>
      </w:r>
      <w:r w:rsidR="009035AE" w:rsidRPr="009035AE">
        <w:rPr>
          <w:rFonts w:ascii="Times New Roman" w:hAnsi="Times New Roman"/>
          <w:b/>
          <w:sz w:val="26"/>
          <w:szCs w:val="26"/>
        </w:rPr>
        <w:t xml:space="preserve"> 202</w:t>
      </w:r>
      <w:r>
        <w:rPr>
          <w:rFonts w:ascii="Times New Roman" w:hAnsi="Times New Roman"/>
          <w:b/>
          <w:sz w:val="26"/>
          <w:szCs w:val="26"/>
        </w:rPr>
        <w:t>6</w:t>
      </w:r>
      <w:r w:rsidR="009035AE" w:rsidRPr="009035AE">
        <w:rPr>
          <w:rFonts w:ascii="Times New Roman" w:hAnsi="Times New Roman"/>
          <w:b/>
          <w:sz w:val="26"/>
          <w:szCs w:val="26"/>
        </w:rPr>
        <w:t xml:space="preserve"> р.     </w:t>
      </w:r>
      <w:r w:rsidR="00E91E59" w:rsidRPr="00E91E59">
        <w:rPr>
          <w:rFonts w:ascii="Times New Roman" w:hAnsi="Times New Roman"/>
          <w:b/>
          <w:sz w:val="26"/>
          <w:szCs w:val="26"/>
        </w:rPr>
        <w:t xml:space="preserve">                м. Новий Розділ</w:t>
      </w:r>
      <w:r w:rsidR="00E91E59">
        <w:rPr>
          <w:rFonts w:ascii="Times New Roman" w:hAnsi="Times New Roman"/>
          <w:b/>
          <w:sz w:val="26"/>
          <w:szCs w:val="26"/>
        </w:rPr>
        <w:t xml:space="preserve">                       №____________</w:t>
      </w:r>
    </w:p>
    <w:p w:rsidR="009035AE" w:rsidRPr="00E54725" w:rsidRDefault="009035AE" w:rsidP="00E54725">
      <w:pPr>
        <w:spacing w:after="0" w:line="276" w:lineRule="auto"/>
        <w:rPr>
          <w:rFonts w:ascii="Times New Roman" w:hAnsi="Times New Roman"/>
          <w:sz w:val="26"/>
          <w:szCs w:val="26"/>
        </w:rPr>
      </w:pPr>
      <w:r w:rsidRPr="009035AE">
        <w:rPr>
          <w:rFonts w:ascii="Times New Roman" w:hAnsi="Times New Roman"/>
          <w:sz w:val="26"/>
          <w:szCs w:val="26"/>
        </w:rPr>
        <w:t xml:space="preserve">                                           </w:t>
      </w:r>
    </w:p>
    <w:p w:rsidR="00167D67" w:rsidRDefault="009035AE" w:rsidP="009035AE">
      <w:pPr>
        <w:spacing w:after="0" w:line="220" w:lineRule="atLeast"/>
        <w:rPr>
          <w:rFonts w:ascii="Times New Roman" w:eastAsia="Times New Roman" w:hAnsi="Times New Roman"/>
          <w:b/>
          <w:sz w:val="26"/>
          <w:szCs w:val="26"/>
          <w:lang w:eastAsia="uk-UA"/>
        </w:rPr>
      </w:pPr>
      <w:r w:rsidRPr="009035AE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Про </w:t>
      </w:r>
      <w:r w:rsidR="0071628E">
        <w:rPr>
          <w:rFonts w:ascii="Times New Roman" w:eastAsia="Times New Roman" w:hAnsi="Times New Roman"/>
          <w:b/>
          <w:sz w:val="26"/>
          <w:szCs w:val="26"/>
          <w:lang w:eastAsia="uk-UA"/>
        </w:rPr>
        <w:t>встановлення розміру кошторисної</w:t>
      </w:r>
      <w:r w:rsidR="00167D67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</w:t>
      </w:r>
    </w:p>
    <w:p w:rsidR="009035AE" w:rsidRPr="009035AE" w:rsidRDefault="0071628E" w:rsidP="009035AE">
      <w:pPr>
        <w:spacing w:after="0" w:line="220" w:lineRule="atLeast"/>
        <w:rPr>
          <w:rFonts w:ascii="Times New Roman" w:eastAsia="Times New Roman" w:hAnsi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sz w:val="26"/>
          <w:szCs w:val="26"/>
          <w:lang w:eastAsia="uk-UA"/>
        </w:rPr>
        <w:t>заробітної плати, який враховується при визначенні</w:t>
      </w:r>
    </w:p>
    <w:p w:rsidR="009035AE" w:rsidRPr="009035AE" w:rsidRDefault="0071628E" w:rsidP="009035AE">
      <w:pPr>
        <w:spacing w:after="0" w:line="220" w:lineRule="atLeast"/>
        <w:rPr>
          <w:rFonts w:ascii="Times New Roman" w:eastAsia="Times New Roman" w:hAnsi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sz w:val="26"/>
          <w:szCs w:val="26"/>
          <w:lang w:eastAsia="uk-UA"/>
        </w:rPr>
        <w:t>вартості будівництва об’єктів на 2026 рік</w:t>
      </w:r>
    </w:p>
    <w:p w:rsidR="009035AE" w:rsidRPr="009035AE" w:rsidRDefault="009035AE" w:rsidP="009035AE">
      <w:pPr>
        <w:spacing w:after="0" w:line="220" w:lineRule="atLeast"/>
        <w:rPr>
          <w:rFonts w:ascii="Times New Roman" w:eastAsia="Times New Roman" w:hAnsi="Times New Roman"/>
          <w:sz w:val="26"/>
          <w:szCs w:val="26"/>
          <w:lang w:eastAsia="uk-UA"/>
        </w:rPr>
      </w:pPr>
      <w:r w:rsidRPr="009035AE">
        <w:rPr>
          <w:rFonts w:ascii="Times New Roman" w:eastAsia="Times New Roman" w:hAnsi="Times New Roman"/>
          <w:sz w:val="26"/>
          <w:szCs w:val="26"/>
          <w:lang w:eastAsia="uk-UA"/>
        </w:rPr>
        <w:t> </w:t>
      </w:r>
    </w:p>
    <w:p w:rsidR="009035AE" w:rsidRPr="009035AE" w:rsidRDefault="009035AE" w:rsidP="009035AE">
      <w:pPr>
        <w:spacing w:after="0" w:line="240" w:lineRule="atLeast"/>
        <w:rPr>
          <w:rFonts w:ascii="Times New Roman" w:hAnsi="Times New Roman"/>
          <w:b/>
          <w:sz w:val="26"/>
          <w:szCs w:val="26"/>
        </w:rPr>
      </w:pPr>
    </w:p>
    <w:p w:rsidR="009035AE" w:rsidRPr="006A1044" w:rsidRDefault="009035AE" w:rsidP="009035AE">
      <w:pPr>
        <w:spacing w:after="0" w:line="220" w:lineRule="atLeast"/>
        <w:jc w:val="both"/>
        <w:rPr>
          <w:rFonts w:ascii="Times New Roman" w:hAnsi="Times New Roman"/>
          <w:sz w:val="24"/>
          <w:szCs w:val="24"/>
        </w:rPr>
      </w:pPr>
      <w:r w:rsidRPr="006A1044">
        <w:rPr>
          <w:rFonts w:ascii="Times New Roman" w:hAnsi="Times New Roman"/>
          <w:sz w:val="24"/>
          <w:szCs w:val="24"/>
        </w:rPr>
        <w:t xml:space="preserve">        </w:t>
      </w:r>
      <w:r w:rsidR="0071628E">
        <w:rPr>
          <w:rFonts w:ascii="Times New Roman" w:hAnsi="Times New Roman"/>
          <w:sz w:val="24"/>
          <w:szCs w:val="24"/>
        </w:rPr>
        <w:t>З</w:t>
      </w:r>
      <w:r w:rsidR="0071628E">
        <w:rPr>
          <w:rFonts w:ascii="Times New Roman" w:hAnsi="Times New Roman"/>
          <w:sz w:val="24"/>
          <w:szCs w:val="24"/>
          <w:lang w:eastAsia="uk-UA"/>
        </w:rPr>
        <w:t xml:space="preserve"> метою забезпечення єдиного підходу до проведення розрахунків кошторисної вартості будівництва об’єктів, відповідно до </w:t>
      </w:r>
      <w:r w:rsidR="00BF5B4C">
        <w:rPr>
          <w:rFonts w:ascii="Times New Roman" w:hAnsi="Times New Roman"/>
          <w:sz w:val="24"/>
          <w:szCs w:val="24"/>
          <w:lang w:eastAsia="uk-UA"/>
        </w:rPr>
        <w:t>Постанови КМУ від 19.11.2026р.</w:t>
      </w:r>
      <w:r w:rsidR="00BF5B4C" w:rsidRPr="00BF5B4C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BF5B4C" w:rsidRPr="00BF5B4C">
        <w:rPr>
          <w:b/>
          <w:bCs/>
          <w:color w:val="333333"/>
          <w:sz w:val="24"/>
          <w:szCs w:val="24"/>
          <w:shd w:val="clear" w:color="auto" w:fill="FFFFFF"/>
        </w:rPr>
        <w:t>«</w:t>
      </w:r>
      <w:r w:rsidR="00BF5B4C" w:rsidRPr="00BF5B4C">
        <w:rPr>
          <w:rFonts w:ascii="Times New Roman" w:hAnsi="Times New Roman"/>
          <w:bCs/>
          <w:sz w:val="24"/>
          <w:szCs w:val="24"/>
          <w:shd w:val="clear" w:color="auto" w:fill="FFFFFF"/>
        </w:rPr>
        <w:t>Деякі особливості визначення вартості будівництва в умовах воєнного стану»</w:t>
      </w:r>
      <w:bookmarkStart w:id="0" w:name="_GoBack"/>
      <w:bookmarkEnd w:id="0"/>
      <w:r w:rsidR="00E44A38">
        <w:rPr>
          <w:rFonts w:ascii="Times New Roman" w:hAnsi="Times New Roman"/>
          <w:sz w:val="24"/>
          <w:szCs w:val="24"/>
          <w:lang w:eastAsia="uk-UA"/>
        </w:rPr>
        <w:t xml:space="preserve"> та керуючись ст.25, 59 Закону України «Про місцеве самоврядування в Україні»,</w:t>
      </w:r>
      <w:r w:rsidR="0071628E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6A1044">
        <w:rPr>
          <w:rFonts w:ascii="Times New Roman" w:hAnsi="Times New Roman"/>
          <w:sz w:val="24"/>
          <w:szCs w:val="24"/>
        </w:rPr>
        <w:t xml:space="preserve"> </w:t>
      </w:r>
      <w:r w:rsidR="008B51A0" w:rsidRPr="006A1044">
        <w:rPr>
          <w:rFonts w:ascii="Times New Roman" w:hAnsi="Times New Roman"/>
          <w:sz w:val="24"/>
          <w:szCs w:val="24"/>
        </w:rPr>
        <w:t>_____</w:t>
      </w:r>
      <w:r w:rsidRPr="006A1044">
        <w:rPr>
          <w:rFonts w:ascii="Times New Roman" w:hAnsi="Times New Roman"/>
          <w:sz w:val="24"/>
          <w:szCs w:val="24"/>
        </w:rPr>
        <w:t>сесія______ демократичного скликання  Новороздільської міської ради</w:t>
      </w:r>
    </w:p>
    <w:p w:rsidR="00E54725" w:rsidRPr="00E54725" w:rsidRDefault="00E54725" w:rsidP="009035AE">
      <w:pPr>
        <w:spacing w:after="0" w:line="220" w:lineRule="atLeast"/>
        <w:jc w:val="both"/>
        <w:rPr>
          <w:rFonts w:ascii="Times New Roman" w:hAnsi="Times New Roman"/>
          <w:sz w:val="26"/>
          <w:szCs w:val="26"/>
        </w:rPr>
      </w:pPr>
    </w:p>
    <w:p w:rsidR="009035AE" w:rsidRPr="009035AE" w:rsidRDefault="009035AE" w:rsidP="009035AE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uk-UA"/>
        </w:rPr>
      </w:pPr>
      <w:r w:rsidRPr="009035AE">
        <w:rPr>
          <w:rFonts w:ascii="Times New Roman" w:hAnsi="Times New Roman"/>
          <w:b/>
          <w:bCs/>
          <w:sz w:val="26"/>
          <w:szCs w:val="26"/>
          <w:lang w:eastAsia="uk-UA"/>
        </w:rPr>
        <w:t>ВИРІШИЛА:</w:t>
      </w:r>
    </w:p>
    <w:p w:rsidR="009035AE" w:rsidRPr="009035AE" w:rsidRDefault="009035AE" w:rsidP="009035AE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9035AE" w:rsidRPr="00BF5B4C" w:rsidRDefault="00E44A38" w:rsidP="00BF5B4C">
      <w:pPr>
        <w:pStyle w:val="aa"/>
        <w:numPr>
          <w:ilvl w:val="0"/>
          <w:numId w:val="38"/>
        </w:numPr>
        <w:spacing w:after="0" w:line="220" w:lineRule="atLeast"/>
        <w:rPr>
          <w:sz w:val="24"/>
          <w:szCs w:val="24"/>
        </w:rPr>
      </w:pPr>
      <w:r w:rsidRPr="00BF5B4C">
        <w:rPr>
          <w:sz w:val="24"/>
          <w:szCs w:val="24"/>
        </w:rPr>
        <w:t>Встановити на 2026 рік розмір кошто</w:t>
      </w:r>
      <w:r w:rsidR="00F71B9E">
        <w:rPr>
          <w:sz w:val="24"/>
          <w:szCs w:val="24"/>
        </w:rPr>
        <w:t>рисної заробітної плати 22000,00</w:t>
      </w:r>
      <w:r w:rsidRPr="00BF5B4C">
        <w:rPr>
          <w:sz w:val="24"/>
          <w:szCs w:val="24"/>
        </w:rPr>
        <w:t xml:space="preserve"> грн., який враховується при складанні </w:t>
      </w:r>
      <w:proofErr w:type="spellStart"/>
      <w:r w:rsidRPr="00BF5B4C">
        <w:rPr>
          <w:sz w:val="24"/>
          <w:szCs w:val="24"/>
        </w:rPr>
        <w:t>інвесторської</w:t>
      </w:r>
      <w:proofErr w:type="spellEnd"/>
      <w:r w:rsidRPr="00BF5B4C">
        <w:rPr>
          <w:sz w:val="24"/>
          <w:szCs w:val="24"/>
        </w:rPr>
        <w:t xml:space="preserve"> кошторисної документації (на стадії розроблення </w:t>
      </w:r>
      <w:proofErr w:type="spellStart"/>
      <w:r w:rsidRPr="00BF5B4C">
        <w:rPr>
          <w:sz w:val="24"/>
          <w:szCs w:val="24"/>
        </w:rPr>
        <w:t>проєктної</w:t>
      </w:r>
      <w:proofErr w:type="spellEnd"/>
      <w:r w:rsidRPr="00BF5B4C">
        <w:rPr>
          <w:sz w:val="24"/>
          <w:szCs w:val="24"/>
        </w:rPr>
        <w:t xml:space="preserve"> документації), для визначення вартості будівництва (нове будівництво, реконструкція, капітальний ремонт, реставрація, технічне переоснащення, поточний ремонт) на території </w:t>
      </w:r>
      <w:proofErr w:type="spellStart"/>
      <w:r w:rsidRPr="00BF5B4C">
        <w:rPr>
          <w:sz w:val="24"/>
          <w:szCs w:val="24"/>
        </w:rPr>
        <w:t>Новороздільської</w:t>
      </w:r>
      <w:proofErr w:type="spellEnd"/>
      <w:r w:rsidRPr="00BF5B4C">
        <w:rPr>
          <w:sz w:val="24"/>
          <w:szCs w:val="24"/>
        </w:rPr>
        <w:t xml:space="preserve"> територіальної громади, фінансування якого буде здійснюватися із залученням бюджетних коштів, що відповідає середньому розряду 3.8 складності робіт у будівництві при виконанні їх у звичайних умовах.</w:t>
      </w:r>
    </w:p>
    <w:p w:rsidR="00BF5B4C" w:rsidRPr="00BF5B4C" w:rsidRDefault="00BF5B4C" w:rsidP="00BF5B4C">
      <w:pPr>
        <w:pStyle w:val="aa"/>
        <w:numPr>
          <w:ilvl w:val="0"/>
          <w:numId w:val="38"/>
        </w:numPr>
        <w:spacing w:after="0" w:line="220" w:lineRule="atLeast"/>
        <w:rPr>
          <w:sz w:val="24"/>
          <w:szCs w:val="24"/>
        </w:rPr>
      </w:pPr>
      <w:r>
        <w:rPr>
          <w:sz w:val="24"/>
          <w:szCs w:val="24"/>
        </w:rPr>
        <w:t>При визначенні розміру кошторисної заробітної плати у 2026 році враховувати норми</w:t>
      </w:r>
      <w:r w:rsidRPr="00BF5B4C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Постанови КМУ від 19.11.2026р</w:t>
      </w:r>
    </w:p>
    <w:p w:rsidR="00BF5B4C" w:rsidRPr="00BF5B4C" w:rsidRDefault="00E44A38" w:rsidP="00BF5B4C">
      <w:pPr>
        <w:pStyle w:val="aa"/>
        <w:numPr>
          <w:ilvl w:val="0"/>
          <w:numId w:val="38"/>
        </w:numPr>
        <w:spacing w:after="200" w:line="240" w:lineRule="atLeast"/>
        <w:rPr>
          <w:sz w:val="24"/>
          <w:szCs w:val="24"/>
        </w:rPr>
      </w:pPr>
      <w:r w:rsidRPr="00BF5B4C">
        <w:rPr>
          <w:sz w:val="24"/>
          <w:szCs w:val="24"/>
        </w:rPr>
        <w:t xml:space="preserve">Дане рішення не застосовується до </w:t>
      </w:r>
      <w:proofErr w:type="spellStart"/>
      <w:r w:rsidRPr="00BF5B4C">
        <w:rPr>
          <w:sz w:val="24"/>
          <w:szCs w:val="24"/>
        </w:rPr>
        <w:t>проєктної</w:t>
      </w:r>
      <w:proofErr w:type="spellEnd"/>
      <w:r w:rsidRPr="00BF5B4C">
        <w:rPr>
          <w:sz w:val="24"/>
          <w:szCs w:val="24"/>
        </w:rPr>
        <w:t xml:space="preserve"> документації, яка була розроблена до</w:t>
      </w:r>
    </w:p>
    <w:p w:rsidR="009035AE" w:rsidRPr="00BF5B4C" w:rsidRDefault="00BF5B4C" w:rsidP="00BF5B4C">
      <w:pPr>
        <w:pStyle w:val="aa"/>
        <w:spacing w:after="200" w:line="240" w:lineRule="atLeast"/>
        <w:ind w:left="721" w:firstLine="0"/>
        <w:rPr>
          <w:sz w:val="24"/>
          <w:szCs w:val="24"/>
        </w:rPr>
      </w:pPr>
      <w:r w:rsidRPr="00BF5B4C">
        <w:rPr>
          <w:sz w:val="24"/>
          <w:szCs w:val="24"/>
        </w:rPr>
        <w:t xml:space="preserve"> </w:t>
      </w:r>
      <w:r w:rsidR="00E44A38" w:rsidRPr="00BF5B4C">
        <w:rPr>
          <w:sz w:val="24"/>
          <w:szCs w:val="24"/>
        </w:rPr>
        <w:t>моменту набрання ним чинності.</w:t>
      </w:r>
    </w:p>
    <w:p w:rsidR="009035AE" w:rsidRPr="006A1044" w:rsidRDefault="00BF5B4C" w:rsidP="000671B6">
      <w:pPr>
        <w:spacing w:after="200" w:line="240" w:lineRule="atLeast"/>
        <w:ind w:firstLineChars="150" w:firstLine="36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9035AE" w:rsidRPr="006A1044">
        <w:rPr>
          <w:rFonts w:ascii="Times New Roman" w:hAnsi="Times New Roman"/>
          <w:b/>
          <w:sz w:val="24"/>
          <w:szCs w:val="24"/>
        </w:rPr>
        <w:t>.</w:t>
      </w:r>
      <w:r w:rsidR="009035AE" w:rsidRPr="006A1044">
        <w:rPr>
          <w:rFonts w:ascii="Times New Roman" w:hAnsi="Times New Roman"/>
          <w:sz w:val="24"/>
          <w:szCs w:val="24"/>
        </w:rPr>
        <w:t xml:space="preserve"> </w:t>
      </w:r>
      <w:r w:rsidR="00E044A4">
        <w:rPr>
          <w:rFonts w:ascii="Times New Roman" w:hAnsi="Times New Roman"/>
          <w:sz w:val="24"/>
          <w:szCs w:val="24"/>
        </w:rPr>
        <w:t>К</w:t>
      </w:r>
      <w:r w:rsidR="009035AE" w:rsidRPr="006A1044">
        <w:rPr>
          <w:rFonts w:ascii="Times New Roman" w:hAnsi="Times New Roman"/>
          <w:sz w:val="24"/>
          <w:szCs w:val="24"/>
        </w:rPr>
        <w:t xml:space="preserve">онтроль за виконанням даного рішення </w:t>
      </w:r>
      <w:r w:rsidR="00E044A4">
        <w:rPr>
          <w:rFonts w:ascii="Times New Roman" w:hAnsi="Times New Roman"/>
          <w:sz w:val="24"/>
          <w:szCs w:val="24"/>
        </w:rPr>
        <w:t xml:space="preserve">покласти </w:t>
      </w:r>
      <w:r w:rsidR="009035AE" w:rsidRPr="006A1044">
        <w:rPr>
          <w:rFonts w:ascii="Times New Roman" w:hAnsi="Times New Roman"/>
          <w:sz w:val="24"/>
          <w:szCs w:val="24"/>
        </w:rPr>
        <w:t xml:space="preserve">на постійну комісію з питань </w:t>
      </w:r>
      <w:r w:rsidR="00E044A4">
        <w:rPr>
          <w:rFonts w:ascii="Times New Roman" w:hAnsi="Times New Roman"/>
          <w:sz w:val="24"/>
          <w:szCs w:val="24"/>
        </w:rPr>
        <w:t>комунального господарства, промисловості, підприємництва, інвестицій та охорони навколишнього природного середовища</w:t>
      </w:r>
      <w:r w:rsidR="009035AE" w:rsidRPr="006A1044">
        <w:rPr>
          <w:rFonts w:ascii="Times New Roman" w:hAnsi="Times New Roman"/>
          <w:sz w:val="24"/>
          <w:szCs w:val="24"/>
        </w:rPr>
        <w:t xml:space="preserve"> (голова  </w:t>
      </w:r>
      <w:r w:rsidR="00E044A4">
        <w:rPr>
          <w:rFonts w:ascii="Times New Roman" w:hAnsi="Times New Roman"/>
          <w:sz w:val="24"/>
          <w:szCs w:val="24"/>
        </w:rPr>
        <w:t>Оксана Фартушок).</w:t>
      </w:r>
    </w:p>
    <w:p w:rsidR="009035AE" w:rsidRPr="006A1044" w:rsidRDefault="009035AE" w:rsidP="009035A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035AE" w:rsidRPr="009035AE" w:rsidRDefault="009035AE" w:rsidP="009035AE">
      <w:pPr>
        <w:spacing w:after="0" w:line="240" w:lineRule="atLeast"/>
        <w:ind w:left="720"/>
        <w:contextualSpacing/>
        <w:rPr>
          <w:rFonts w:ascii="Times New Roman" w:hAnsi="Times New Roman"/>
          <w:sz w:val="26"/>
          <w:szCs w:val="26"/>
        </w:rPr>
      </w:pPr>
    </w:p>
    <w:p w:rsidR="009035AE" w:rsidRPr="009035AE" w:rsidRDefault="009035AE" w:rsidP="009035AE">
      <w:pPr>
        <w:spacing w:after="0" w:line="240" w:lineRule="atLeast"/>
        <w:ind w:left="720"/>
        <w:contextualSpacing/>
        <w:rPr>
          <w:rFonts w:ascii="Times New Roman" w:hAnsi="Times New Roman"/>
          <w:sz w:val="26"/>
          <w:szCs w:val="26"/>
        </w:rPr>
      </w:pPr>
    </w:p>
    <w:p w:rsidR="009035AE" w:rsidRPr="009035AE" w:rsidRDefault="009035AE" w:rsidP="009035AE">
      <w:pPr>
        <w:spacing w:after="0" w:line="240" w:lineRule="atLeast"/>
        <w:ind w:left="720"/>
        <w:contextualSpacing/>
        <w:rPr>
          <w:rFonts w:ascii="Times New Roman" w:hAnsi="Times New Roman"/>
          <w:sz w:val="26"/>
          <w:szCs w:val="26"/>
        </w:rPr>
      </w:pPr>
    </w:p>
    <w:p w:rsidR="009035AE" w:rsidRPr="009035AE" w:rsidRDefault="009035AE" w:rsidP="009035AE">
      <w:pPr>
        <w:spacing w:after="0" w:line="240" w:lineRule="atLeast"/>
        <w:ind w:left="720"/>
        <w:contextualSpacing/>
        <w:rPr>
          <w:rFonts w:ascii="Times New Roman" w:hAnsi="Times New Roman"/>
          <w:sz w:val="26"/>
          <w:szCs w:val="26"/>
        </w:rPr>
      </w:pPr>
    </w:p>
    <w:p w:rsidR="00914839" w:rsidRPr="00121904" w:rsidRDefault="009035AE" w:rsidP="00121904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9035AE">
        <w:rPr>
          <w:rFonts w:ascii="Times New Roman" w:hAnsi="Times New Roman"/>
          <w:b/>
          <w:sz w:val="26"/>
          <w:szCs w:val="26"/>
        </w:rPr>
        <w:t xml:space="preserve"> </w:t>
      </w:r>
      <w:r w:rsidRPr="006A1044">
        <w:rPr>
          <w:rFonts w:ascii="Times New Roman" w:hAnsi="Times New Roman"/>
          <w:b/>
          <w:sz w:val="24"/>
          <w:szCs w:val="24"/>
        </w:rPr>
        <w:t>Міський голова                                                                                   Ярина  ЯЦЕ</w:t>
      </w:r>
      <w:r w:rsidR="00121904">
        <w:rPr>
          <w:rFonts w:ascii="Times New Roman" w:hAnsi="Times New Roman"/>
          <w:b/>
          <w:sz w:val="24"/>
          <w:szCs w:val="24"/>
        </w:rPr>
        <w:t>НКО</w:t>
      </w:r>
    </w:p>
    <w:tbl>
      <w:tblPr>
        <w:tblpPr w:leftFromText="180" w:rightFromText="180" w:vertAnchor="text" w:horzAnchor="margin" w:tblpY="136"/>
        <w:tblW w:w="10065" w:type="dxa"/>
        <w:tblLook w:val="04A0"/>
      </w:tblPr>
      <w:tblGrid>
        <w:gridCol w:w="4395"/>
        <w:gridCol w:w="5670"/>
      </w:tblGrid>
      <w:tr w:rsidR="00914839" w:rsidRPr="00894F40" w:rsidTr="0071628E">
        <w:tc>
          <w:tcPr>
            <w:tcW w:w="4395" w:type="dxa"/>
          </w:tcPr>
          <w:p w:rsidR="00914839" w:rsidRPr="00BA17BB" w:rsidRDefault="00914839" w:rsidP="00121904">
            <w:pPr>
              <w:shd w:val="clear" w:color="auto" w:fill="FFFFFF"/>
              <w:spacing w:after="0" w:line="240" w:lineRule="auto"/>
              <w:ind w:right="34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914839" w:rsidRPr="00E951FF" w:rsidRDefault="00914839" w:rsidP="0071628E">
            <w:pPr>
              <w:shd w:val="clear" w:color="auto" w:fill="FFFFFF"/>
              <w:spacing w:after="0" w:line="240" w:lineRule="auto"/>
              <w:ind w:right="34"/>
              <w:rPr>
                <w:b/>
                <w:sz w:val="24"/>
                <w:szCs w:val="24"/>
              </w:rPr>
            </w:pPr>
          </w:p>
        </w:tc>
      </w:tr>
    </w:tbl>
    <w:p w:rsidR="00914839" w:rsidRPr="00121904" w:rsidRDefault="00914839" w:rsidP="0012190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88"/>
        </w:tabs>
        <w:rPr>
          <w:b/>
        </w:rPr>
      </w:pPr>
    </w:p>
    <w:sectPr w:rsidR="00914839" w:rsidRPr="00121904" w:rsidSect="000663DD">
      <w:headerReference w:type="default" r:id="rId8"/>
      <w:pgSz w:w="11906" w:h="16838"/>
      <w:pgMar w:top="426" w:right="707" w:bottom="850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697" w:rsidRDefault="00CD5697" w:rsidP="000663DD">
      <w:pPr>
        <w:spacing w:after="0" w:line="240" w:lineRule="auto"/>
      </w:pPr>
      <w:r>
        <w:separator/>
      </w:r>
    </w:p>
  </w:endnote>
  <w:endnote w:type="continuationSeparator" w:id="0">
    <w:p w:rsidR="00CD5697" w:rsidRDefault="00CD5697" w:rsidP="00066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697" w:rsidRDefault="00CD5697" w:rsidP="000663DD">
      <w:pPr>
        <w:spacing w:after="0" w:line="240" w:lineRule="auto"/>
      </w:pPr>
      <w:r>
        <w:separator/>
      </w:r>
    </w:p>
  </w:footnote>
  <w:footnote w:type="continuationSeparator" w:id="0">
    <w:p w:rsidR="00CD5697" w:rsidRDefault="00CD5697" w:rsidP="00066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8E" w:rsidRDefault="0071628E">
    <w:pPr>
      <w:pStyle w:val="a4"/>
    </w:pPr>
  </w:p>
  <w:p w:rsidR="0071628E" w:rsidRDefault="0071628E">
    <w:pPr>
      <w:pStyle w:val="a4"/>
    </w:pPr>
  </w:p>
  <w:p w:rsidR="0071628E" w:rsidRDefault="0071628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003EE"/>
    <w:multiLevelType w:val="hybridMultilevel"/>
    <w:tmpl w:val="F15AA5A8"/>
    <w:lvl w:ilvl="0" w:tplc="ABFC642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EA2E4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802BD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24FDA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100D3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D0B4B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09F8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CAD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FA160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0D7B5B"/>
    <w:multiLevelType w:val="hybridMultilevel"/>
    <w:tmpl w:val="6DE08348"/>
    <w:lvl w:ilvl="0" w:tplc="D23868F4">
      <w:start w:val="1"/>
      <w:numFmt w:val="bullet"/>
      <w:lvlText w:val="-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580D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366A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D419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900E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D20D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A49E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3C02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E436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3F5516"/>
    <w:multiLevelType w:val="hybridMultilevel"/>
    <w:tmpl w:val="F8F0C08E"/>
    <w:lvl w:ilvl="0" w:tplc="9E1899B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7679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E4CD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DCCC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921E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F088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A8E0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3ED3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7C49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E84058"/>
    <w:multiLevelType w:val="hybridMultilevel"/>
    <w:tmpl w:val="ABFC7864"/>
    <w:lvl w:ilvl="0" w:tplc="D97C0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3F4379"/>
    <w:multiLevelType w:val="hybridMultilevel"/>
    <w:tmpl w:val="835CCE68"/>
    <w:lvl w:ilvl="0" w:tplc="08003C7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2609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B854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28B2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944C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F4A6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0409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5684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F68F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794322"/>
    <w:multiLevelType w:val="multilevel"/>
    <w:tmpl w:val="7DAA5FE6"/>
    <w:lvl w:ilvl="0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1ACA6436"/>
    <w:multiLevelType w:val="hybridMultilevel"/>
    <w:tmpl w:val="756E6446"/>
    <w:lvl w:ilvl="0" w:tplc="484AD3D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BC944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C09BD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24EFD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00D72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5E0A8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70F0E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969B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125E7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B7C0B07"/>
    <w:multiLevelType w:val="hybridMultilevel"/>
    <w:tmpl w:val="808CD8AE"/>
    <w:lvl w:ilvl="0" w:tplc="067280F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F6AA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0231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220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8E94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621A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9602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9627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E688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46035C5"/>
    <w:multiLevelType w:val="hybridMultilevel"/>
    <w:tmpl w:val="98127420"/>
    <w:lvl w:ilvl="0" w:tplc="730ADD5C">
      <w:start w:val="1"/>
      <w:numFmt w:val="decimal"/>
      <w:lvlText w:val="%1."/>
      <w:lvlJc w:val="left"/>
      <w:pPr>
        <w:ind w:left="41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>
    <w:nsid w:val="25961393"/>
    <w:multiLevelType w:val="hybridMultilevel"/>
    <w:tmpl w:val="569AEB5A"/>
    <w:lvl w:ilvl="0" w:tplc="A1FA7FA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CEB0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C81F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E42C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7A2A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CA14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00ADE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C64B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8EDC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61A6BE2"/>
    <w:multiLevelType w:val="hybridMultilevel"/>
    <w:tmpl w:val="FE0CA49C"/>
    <w:lvl w:ilvl="0" w:tplc="6714D19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0A44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BC78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C0B9B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A06D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F047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1A40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58CC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FCF3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AC50AA1"/>
    <w:multiLevelType w:val="hybridMultilevel"/>
    <w:tmpl w:val="02188A60"/>
    <w:lvl w:ilvl="0" w:tplc="F6D638FE">
      <w:start w:val="1"/>
      <w:numFmt w:val="bullet"/>
      <w:lvlText w:val=""/>
      <w:lvlJc w:val="left"/>
      <w:pPr>
        <w:ind w:left="1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B8F66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4D51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8C69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BABE4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768E6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F00C7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5C35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9A4C3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C2F3886"/>
    <w:multiLevelType w:val="hybridMultilevel"/>
    <w:tmpl w:val="F562767C"/>
    <w:lvl w:ilvl="0" w:tplc="F788C618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D0C708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6A8F9A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9A4676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00BB5C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886E88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D4284C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5819E8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AAAC96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DF53EA8"/>
    <w:multiLevelType w:val="hybridMultilevel"/>
    <w:tmpl w:val="DDEEAD0A"/>
    <w:lvl w:ilvl="0" w:tplc="D9A6609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84F8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C23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98FF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E4D9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3206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AC76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34AA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B665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EF0746C"/>
    <w:multiLevelType w:val="hybridMultilevel"/>
    <w:tmpl w:val="2BD2719A"/>
    <w:lvl w:ilvl="0" w:tplc="94923A4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40BED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CC5F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4EFA6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BC21E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3814C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98821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EAA8B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46D36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76445CE"/>
    <w:multiLevelType w:val="hybridMultilevel"/>
    <w:tmpl w:val="315E747C"/>
    <w:lvl w:ilvl="0" w:tplc="3E023BE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F6FC9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9A489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C020A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72A36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FC384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02D24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42910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08DAC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BB37241"/>
    <w:multiLevelType w:val="multilevel"/>
    <w:tmpl w:val="2A88EE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E7F47A7"/>
    <w:multiLevelType w:val="hybridMultilevel"/>
    <w:tmpl w:val="2696A240"/>
    <w:lvl w:ilvl="0" w:tplc="0F741A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A46E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9E17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6465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2064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C21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D06B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A495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047D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09B33E6"/>
    <w:multiLevelType w:val="hybridMultilevel"/>
    <w:tmpl w:val="1E1C97C2"/>
    <w:lvl w:ilvl="0" w:tplc="432C5F3C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>
    <w:nsid w:val="413F4CFE"/>
    <w:multiLevelType w:val="hybridMultilevel"/>
    <w:tmpl w:val="5DBC4F4A"/>
    <w:lvl w:ilvl="0" w:tplc="6CBCCE92">
      <w:numFmt w:val="bullet"/>
      <w:lvlText w:val="-"/>
      <w:lvlJc w:val="left"/>
      <w:pPr>
        <w:ind w:left="886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468E0066"/>
    <w:multiLevelType w:val="hybridMultilevel"/>
    <w:tmpl w:val="D186AD6C"/>
    <w:lvl w:ilvl="0" w:tplc="B78AD49A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2E505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44FD4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EE2CD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52FD6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E00E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603E5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32D6A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96E5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6AF7294"/>
    <w:multiLevelType w:val="hybridMultilevel"/>
    <w:tmpl w:val="5450D5B0"/>
    <w:lvl w:ilvl="0" w:tplc="656AE988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D4FC8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C8B8A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6C786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0E520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50CCF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E6CC2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94185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4C54D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7D33808"/>
    <w:multiLevelType w:val="multilevel"/>
    <w:tmpl w:val="8DC0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A056693"/>
    <w:multiLevelType w:val="hybridMultilevel"/>
    <w:tmpl w:val="AC5E3882"/>
    <w:lvl w:ilvl="0" w:tplc="222A265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D6186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62CB4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9C1D2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D29D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A2A1A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CC16D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0C703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329A3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1351BBF"/>
    <w:multiLevelType w:val="multilevel"/>
    <w:tmpl w:val="5D46E334"/>
    <w:lvl w:ilvl="0">
      <w:start w:val="1"/>
      <w:numFmt w:val="decimal"/>
      <w:lvlText w:val="%1."/>
      <w:lvlJc w:val="left"/>
      <w:pPr>
        <w:ind w:left="927" w:hanging="359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0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36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36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72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72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083" w:hanging="1800"/>
      </w:pPr>
      <w:rPr>
        <w:rFonts w:cs="Times New Roman"/>
      </w:rPr>
    </w:lvl>
  </w:abstractNum>
  <w:abstractNum w:abstractNumId="25">
    <w:nsid w:val="55C0683B"/>
    <w:multiLevelType w:val="multilevel"/>
    <w:tmpl w:val="24A8B2A4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8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6">
    <w:nsid w:val="5BC855A2"/>
    <w:multiLevelType w:val="multilevel"/>
    <w:tmpl w:val="5BC855A2"/>
    <w:lvl w:ilvl="0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AE461A"/>
    <w:multiLevelType w:val="multilevel"/>
    <w:tmpl w:val="63AE461A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6EF33BA2"/>
    <w:multiLevelType w:val="hybridMultilevel"/>
    <w:tmpl w:val="F5F07BD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7D5229"/>
    <w:multiLevelType w:val="hybridMultilevel"/>
    <w:tmpl w:val="90F6A8D8"/>
    <w:lvl w:ilvl="0" w:tplc="039CED8E">
      <w:start w:val="8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BEB42C">
      <w:start w:val="1"/>
      <w:numFmt w:val="decimal"/>
      <w:lvlText w:val="%2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5A5506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304F42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920DA4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FECA2E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B24402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545DB8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4EA93E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0507CF4"/>
    <w:multiLevelType w:val="multilevel"/>
    <w:tmpl w:val="F5B4A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0A65B3D"/>
    <w:multiLevelType w:val="hybridMultilevel"/>
    <w:tmpl w:val="FBEAC9A8"/>
    <w:lvl w:ilvl="0" w:tplc="AC9C582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1273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72C6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7E87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FEF1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F2E8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1E52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1AAC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301C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4885989"/>
    <w:multiLevelType w:val="hybridMultilevel"/>
    <w:tmpl w:val="65469C04"/>
    <w:lvl w:ilvl="0" w:tplc="F2B4692E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0E372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1616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281A5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D8365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FEF2C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A41E4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ECEB5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B6E11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4657B5"/>
    <w:multiLevelType w:val="hybridMultilevel"/>
    <w:tmpl w:val="1DFA6D36"/>
    <w:lvl w:ilvl="0" w:tplc="0EE49A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F630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665F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64A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A230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66A5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D200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34F9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A0CC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881484B"/>
    <w:multiLevelType w:val="hybridMultilevel"/>
    <w:tmpl w:val="6870F884"/>
    <w:lvl w:ilvl="0" w:tplc="8E12AAF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363C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6C09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C2BFF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E2BA9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24A3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32E0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20C0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D439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8F46C8C"/>
    <w:multiLevelType w:val="multilevel"/>
    <w:tmpl w:val="012C4BF8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>
    <w:nsid w:val="7CE104C4"/>
    <w:multiLevelType w:val="hybridMultilevel"/>
    <w:tmpl w:val="06B47D1C"/>
    <w:lvl w:ilvl="0" w:tplc="0EB6CBF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A823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5078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26AA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32CE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DA63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2654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6EDC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ACA8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EF55E3B"/>
    <w:multiLevelType w:val="hybridMultilevel"/>
    <w:tmpl w:val="B4189ECC"/>
    <w:lvl w:ilvl="0" w:tplc="6DC45A8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900C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5087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6ECA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1280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0E2A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0894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08B4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42A7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9"/>
  </w:num>
  <w:num w:numId="5">
    <w:abstractNumId w:val="10"/>
  </w:num>
  <w:num w:numId="6">
    <w:abstractNumId w:val="23"/>
  </w:num>
  <w:num w:numId="7">
    <w:abstractNumId w:val="14"/>
  </w:num>
  <w:num w:numId="8">
    <w:abstractNumId w:val="0"/>
  </w:num>
  <w:num w:numId="9">
    <w:abstractNumId w:val="15"/>
  </w:num>
  <w:num w:numId="10">
    <w:abstractNumId w:val="34"/>
  </w:num>
  <w:num w:numId="11">
    <w:abstractNumId w:val="29"/>
  </w:num>
  <w:num w:numId="12">
    <w:abstractNumId w:val="2"/>
  </w:num>
  <w:num w:numId="13">
    <w:abstractNumId w:val="31"/>
  </w:num>
  <w:num w:numId="14">
    <w:abstractNumId w:val="7"/>
  </w:num>
  <w:num w:numId="15">
    <w:abstractNumId w:val="37"/>
  </w:num>
  <w:num w:numId="16">
    <w:abstractNumId w:val="36"/>
  </w:num>
  <w:num w:numId="17">
    <w:abstractNumId w:val="1"/>
  </w:num>
  <w:num w:numId="18">
    <w:abstractNumId w:val="4"/>
  </w:num>
  <w:num w:numId="19">
    <w:abstractNumId w:val="13"/>
  </w:num>
  <w:num w:numId="20">
    <w:abstractNumId w:val="17"/>
  </w:num>
  <w:num w:numId="21">
    <w:abstractNumId w:val="20"/>
  </w:num>
  <w:num w:numId="22">
    <w:abstractNumId w:val="32"/>
  </w:num>
  <w:num w:numId="23">
    <w:abstractNumId w:val="11"/>
  </w:num>
  <w:num w:numId="24">
    <w:abstractNumId w:val="5"/>
  </w:num>
  <w:num w:numId="25">
    <w:abstractNumId w:val="22"/>
  </w:num>
  <w:num w:numId="26">
    <w:abstractNumId w:val="33"/>
  </w:num>
  <w:num w:numId="27">
    <w:abstractNumId w:val="35"/>
  </w:num>
  <w:num w:numId="28">
    <w:abstractNumId w:val="28"/>
  </w:num>
  <w:num w:numId="29">
    <w:abstractNumId w:val="16"/>
  </w:num>
  <w:num w:numId="30">
    <w:abstractNumId w:val="25"/>
  </w:num>
  <w:num w:numId="31">
    <w:abstractNumId w:val="24"/>
  </w:num>
  <w:num w:numId="32">
    <w:abstractNumId w:val="27"/>
  </w:num>
  <w:num w:numId="33">
    <w:abstractNumId w:val="19"/>
  </w:num>
  <w:num w:numId="34">
    <w:abstractNumId w:val="3"/>
  </w:num>
  <w:num w:numId="35">
    <w:abstractNumId w:val="30"/>
  </w:num>
  <w:num w:numId="36">
    <w:abstractNumId w:val="8"/>
  </w:num>
  <w:num w:numId="37">
    <w:abstractNumId w:val="26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2CF"/>
    <w:rsid w:val="000615E4"/>
    <w:rsid w:val="00062AF7"/>
    <w:rsid w:val="000663DD"/>
    <w:rsid w:val="000671B6"/>
    <w:rsid w:val="000748EC"/>
    <w:rsid w:val="000F3917"/>
    <w:rsid w:val="00121904"/>
    <w:rsid w:val="00155A7A"/>
    <w:rsid w:val="00160A26"/>
    <w:rsid w:val="0016426F"/>
    <w:rsid w:val="00167D67"/>
    <w:rsid w:val="001A7EDB"/>
    <w:rsid w:val="001B04FF"/>
    <w:rsid w:val="001B0D77"/>
    <w:rsid w:val="001B28B1"/>
    <w:rsid w:val="00204980"/>
    <w:rsid w:val="0021274F"/>
    <w:rsid w:val="0024179B"/>
    <w:rsid w:val="00276E0F"/>
    <w:rsid w:val="0028359C"/>
    <w:rsid w:val="002A3167"/>
    <w:rsid w:val="002B6AC7"/>
    <w:rsid w:val="0030326F"/>
    <w:rsid w:val="0033565B"/>
    <w:rsid w:val="003561A3"/>
    <w:rsid w:val="003754FA"/>
    <w:rsid w:val="003875DA"/>
    <w:rsid w:val="003A698B"/>
    <w:rsid w:val="003D02CF"/>
    <w:rsid w:val="003F48E6"/>
    <w:rsid w:val="00404E55"/>
    <w:rsid w:val="00481A92"/>
    <w:rsid w:val="00495F02"/>
    <w:rsid w:val="004A44B7"/>
    <w:rsid w:val="004D0BC3"/>
    <w:rsid w:val="004E3BE0"/>
    <w:rsid w:val="00501FC6"/>
    <w:rsid w:val="00520C8F"/>
    <w:rsid w:val="005258A0"/>
    <w:rsid w:val="005325BB"/>
    <w:rsid w:val="0056254E"/>
    <w:rsid w:val="00564E1C"/>
    <w:rsid w:val="005D4D01"/>
    <w:rsid w:val="00642DA1"/>
    <w:rsid w:val="00667D12"/>
    <w:rsid w:val="006A1044"/>
    <w:rsid w:val="006B50BD"/>
    <w:rsid w:val="006C1DE9"/>
    <w:rsid w:val="006E7338"/>
    <w:rsid w:val="0071628E"/>
    <w:rsid w:val="0073274F"/>
    <w:rsid w:val="00735839"/>
    <w:rsid w:val="00741F6A"/>
    <w:rsid w:val="0074477D"/>
    <w:rsid w:val="007649EB"/>
    <w:rsid w:val="007E62DD"/>
    <w:rsid w:val="00810A0C"/>
    <w:rsid w:val="00822501"/>
    <w:rsid w:val="00867DCF"/>
    <w:rsid w:val="0087577D"/>
    <w:rsid w:val="008A70E9"/>
    <w:rsid w:val="008B51A0"/>
    <w:rsid w:val="009035AE"/>
    <w:rsid w:val="00914839"/>
    <w:rsid w:val="00937B69"/>
    <w:rsid w:val="009A7BFF"/>
    <w:rsid w:val="00A22759"/>
    <w:rsid w:val="00AA0F39"/>
    <w:rsid w:val="00B06D00"/>
    <w:rsid w:val="00B44481"/>
    <w:rsid w:val="00B8114A"/>
    <w:rsid w:val="00BF5B4C"/>
    <w:rsid w:val="00C0035A"/>
    <w:rsid w:val="00C712A9"/>
    <w:rsid w:val="00C7711C"/>
    <w:rsid w:val="00CB007A"/>
    <w:rsid w:val="00CC17A9"/>
    <w:rsid w:val="00CD5697"/>
    <w:rsid w:val="00D126F9"/>
    <w:rsid w:val="00D3360C"/>
    <w:rsid w:val="00D50215"/>
    <w:rsid w:val="00D52A6A"/>
    <w:rsid w:val="00D64CA1"/>
    <w:rsid w:val="00D668AE"/>
    <w:rsid w:val="00D740F2"/>
    <w:rsid w:val="00D93E8A"/>
    <w:rsid w:val="00DB0318"/>
    <w:rsid w:val="00DE30D1"/>
    <w:rsid w:val="00E044A4"/>
    <w:rsid w:val="00E10CD3"/>
    <w:rsid w:val="00E44A38"/>
    <w:rsid w:val="00E54725"/>
    <w:rsid w:val="00E54E33"/>
    <w:rsid w:val="00E56FE0"/>
    <w:rsid w:val="00E8302E"/>
    <w:rsid w:val="00E91E59"/>
    <w:rsid w:val="00F13A88"/>
    <w:rsid w:val="00F16936"/>
    <w:rsid w:val="00F42B42"/>
    <w:rsid w:val="00F71B9E"/>
    <w:rsid w:val="00F80278"/>
    <w:rsid w:val="00FC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 w:qFormat="1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unhideWhenUsed/>
    <w:qFormat/>
    <w:locked/>
    <w:rsid w:val="00914839"/>
    <w:pPr>
      <w:keepNext/>
      <w:keepLines/>
      <w:spacing w:after="3" w:line="259" w:lineRule="auto"/>
      <w:ind w:left="10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2"/>
    </w:rPr>
  </w:style>
  <w:style w:type="paragraph" w:styleId="2">
    <w:name w:val="heading 2"/>
    <w:basedOn w:val="a"/>
    <w:next w:val="a"/>
    <w:link w:val="20"/>
    <w:locked/>
    <w:rsid w:val="00914839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locked/>
    <w:rsid w:val="00914839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locked/>
    <w:rsid w:val="00914839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locked/>
    <w:rsid w:val="00914839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eastAsia="uk-UA"/>
    </w:rPr>
  </w:style>
  <w:style w:type="paragraph" w:styleId="6">
    <w:name w:val="heading 6"/>
    <w:basedOn w:val="a"/>
    <w:next w:val="a"/>
    <w:link w:val="60"/>
    <w:locked/>
    <w:rsid w:val="00914839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007A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63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63D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0663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63DD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67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7D67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914839"/>
    <w:rPr>
      <w:rFonts w:ascii="Times New Roman" w:eastAsia="Times New Roman" w:hAnsi="Times New Roman"/>
      <w:b/>
      <w:color w:val="000000"/>
      <w:sz w:val="28"/>
      <w:szCs w:val="22"/>
    </w:rPr>
  </w:style>
  <w:style w:type="character" w:customStyle="1" w:styleId="20">
    <w:name w:val="Заголовок 2 Знак"/>
    <w:basedOn w:val="a0"/>
    <w:link w:val="2"/>
    <w:rsid w:val="00914839"/>
    <w:rPr>
      <w:rFonts w:ascii="Times New Roman" w:eastAsia="Times New Roman" w:hAnsi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914839"/>
    <w:rPr>
      <w:rFonts w:ascii="Times New Roman" w:eastAsia="Times New Roman" w:hAnsi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914839"/>
    <w:rPr>
      <w:rFonts w:ascii="Times New Roman" w:eastAsia="Times New Roman" w:hAnsi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914839"/>
    <w:rPr>
      <w:rFonts w:ascii="Times New Roman" w:eastAsia="Times New Roman" w:hAnsi="Times New Roman"/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914839"/>
    <w:rPr>
      <w:rFonts w:ascii="Times New Roman" w:eastAsia="Times New Roman" w:hAnsi="Times New Roman"/>
      <w:b/>
    </w:rPr>
  </w:style>
  <w:style w:type="paragraph" w:customStyle="1" w:styleId="footnotedescription">
    <w:name w:val="footnote description"/>
    <w:next w:val="a"/>
    <w:link w:val="footnotedescriptionChar"/>
    <w:hidden/>
    <w:rsid w:val="00914839"/>
    <w:pPr>
      <w:spacing w:line="259" w:lineRule="auto"/>
      <w:jc w:val="both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914839"/>
    <w:rPr>
      <w:rFonts w:ascii="Times New Roman" w:eastAsia="Times New Roman" w:hAnsi="Times New Roman"/>
      <w:color w:val="000000"/>
      <w:szCs w:val="22"/>
    </w:rPr>
  </w:style>
  <w:style w:type="character" w:customStyle="1" w:styleId="footnotemark">
    <w:name w:val="footnote mark"/>
    <w:hidden/>
    <w:rsid w:val="00914839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9148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0">
    <w:name w:val="_Style 30"/>
    <w:basedOn w:val="a1"/>
    <w:rsid w:val="00914839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4839"/>
    <w:pPr>
      <w:spacing w:after="14" w:line="268" w:lineRule="auto"/>
      <w:ind w:left="720" w:hanging="10"/>
      <w:contextualSpacing/>
      <w:jc w:val="both"/>
    </w:pPr>
    <w:rPr>
      <w:rFonts w:ascii="Times New Roman" w:eastAsia="Times New Roman" w:hAnsi="Times New Roman"/>
      <w:color w:val="000000"/>
      <w:sz w:val="28"/>
      <w:lang w:eastAsia="uk-UA"/>
    </w:rPr>
  </w:style>
  <w:style w:type="character" w:styleId="ab">
    <w:name w:val="annotation reference"/>
    <w:basedOn w:val="a0"/>
    <w:uiPriority w:val="99"/>
    <w:semiHidden/>
    <w:unhideWhenUsed/>
    <w:rsid w:val="0091483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14839"/>
    <w:pPr>
      <w:spacing w:after="14" w:line="240" w:lineRule="auto"/>
      <w:ind w:left="10" w:hanging="10"/>
      <w:jc w:val="both"/>
    </w:pPr>
    <w:rPr>
      <w:rFonts w:ascii="Times New Roman" w:eastAsia="Times New Roman" w:hAnsi="Times New Roman"/>
      <w:color w:val="000000"/>
      <w:sz w:val="20"/>
      <w:szCs w:val="20"/>
      <w:lang w:eastAsia="uk-UA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14839"/>
    <w:rPr>
      <w:rFonts w:ascii="Times New Roman" w:eastAsia="Times New Roman" w:hAnsi="Times New Roman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483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14839"/>
    <w:rPr>
      <w:rFonts w:ascii="Times New Roman" w:eastAsia="Times New Roman" w:hAnsi="Times New Roman"/>
      <w:b/>
      <w:bCs/>
      <w:color w:val="000000"/>
    </w:rPr>
  </w:style>
  <w:style w:type="table" w:styleId="af0">
    <w:name w:val="Table Grid"/>
    <w:basedOn w:val="a1"/>
    <w:uiPriority w:val="39"/>
    <w:locked/>
    <w:rsid w:val="0091483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ітка таблиці2"/>
    <w:basedOn w:val="a1"/>
    <w:next w:val="af0"/>
    <w:uiPriority w:val="39"/>
    <w:rsid w:val="00914839"/>
    <w:rPr>
      <w:rFonts w:cs="Calibri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ітка таблиці21"/>
    <w:basedOn w:val="a1"/>
    <w:next w:val="af0"/>
    <w:uiPriority w:val="39"/>
    <w:rsid w:val="00914839"/>
    <w:rPr>
      <w:rFonts w:cs="Calibri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914839"/>
  </w:style>
  <w:style w:type="paragraph" w:styleId="af1">
    <w:name w:val="Normal (Web)"/>
    <w:basedOn w:val="a"/>
    <w:unhideWhenUsed/>
    <w:qFormat/>
    <w:rsid w:val="009148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2">
    <w:name w:val="Strong"/>
    <w:locked/>
    <w:rsid w:val="00914839"/>
    <w:rPr>
      <w:b/>
      <w:bCs/>
      <w:w w:val="100"/>
      <w:position w:val="-1"/>
      <w:vertAlign w:val="baseline"/>
      <w:cs w:val="0"/>
    </w:rPr>
  </w:style>
  <w:style w:type="paragraph" w:styleId="af3">
    <w:name w:val="Subtitle"/>
    <w:basedOn w:val="a"/>
    <w:next w:val="a"/>
    <w:link w:val="af4"/>
    <w:locked/>
    <w:rsid w:val="00914839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f4">
    <w:name w:val="Подзаголовок Знак"/>
    <w:basedOn w:val="a0"/>
    <w:link w:val="af3"/>
    <w:rsid w:val="00914839"/>
    <w:rPr>
      <w:rFonts w:ascii="Georgia" w:eastAsia="Georgia" w:hAnsi="Georgia" w:cs="Georgia"/>
      <w:i/>
      <w:color w:val="666666"/>
      <w:sz w:val="48"/>
      <w:szCs w:val="48"/>
    </w:rPr>
  </w:style>
  <w:style w:type="paragraph" w:styleId="af5">
    <w:name w:val="Title"/>
    <w:basedOn w:val="a"/>
    <w:next w:val="a"/>
    <w:link w:val="af6"/>
    <w:locked/>
    <w:rsid w:val="00914839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eastAsia="uk-UA"/>
    </w:rPr>
  </w:style>
  <w:style w:type="character" w:customStyle="1" w:styleId="af6">
    <w:name w:val="Название Знак"/>
    <w:basedOn w:val="a0"/>
    <w:link w:val="af5"/>
    <w:rsid w:val="00914839"/>
    <w:rPr>
      <w:rFonts w:ascii="Times New Roman" w:eastAsia="Times New Roman" w:hAnsi="Times New Roman"/>
      <w:b/>
      <w:sz w:val="72"/>
      <w:szCs w:val="72"/>
    </w:rPr>
  </w:style>
  <w:style w:type="table" w:customStyle="1" w:styleId="TableNormal1">
    <w:name w:val="Table Normal1"/>
    <w:rsid w:val="00914839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914839"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/>
      <w:position w:val="-1"/>
      <w:sz w:val="28"/>
      <w:szCs w:val="28"/>
      <w:lang w:eastAsia="ru-RU"/>
    </w:rPr>
  </w:style>
  <w:style w:type="character" w:customStyle="1" w:styleId="13">
    <w:name w:val="Основной шрифт абзаца1"/>
    <w:rsid w:val="00914839"/>
    <w:rPr>
      <w:w w:val="100"/>
      <w:position w:val="-1"/>
      <w:vertAlign w:val="baseline"/>
      <w:cs w:val="0"/>
    </w:rPr>
  </w:style>
  <w:style w:type="table" w:customStyle="1" w:styleId="14">
    <w:name w:val="Обычная таблица1"/>
    <w:rsid w:val="00914839"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/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12"/>
    <w:rsid w:val="00914839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rsid w:val="00914839"/>
    <w:rPr>
      <w:w w:val="100"/>
      <w:position w:val="-1"/>
      <w:vertAlign w:val="baseline"/>
      <w:cs w:val="0"/>
      <w:lang w:val="uk-UA" w:eastAsia="ru-RU" w:bidi="ar-SA"/>
    </w:rPr>
  </w:style>
  <w:style w:type="paragraph" w:customStyle="1" w:styleId="15">
    <w:name w:val="Текст выноски1"/>
    <w:basedOn w:val="12"/>
    <w:rsid w:val="00914839"/>
    <w:rPr>
      <w:rFonts w:ascii="Tahoma" w:eastAsia="Calibri" w:hAnsi="Tahoma" w:cs="Tahoma"/>
      <w:sz w:val="16"/>
      <w:szCs w:val="16"/>
    </w:rPr>
  </w:style>
  <w:style w:type="paragraph" w:customStyle="1" w:styleId="16">
    <w:name w:val="Обычный (веб)1"/>
    <w:basedOn w:val="12"/>
    <w:rsid w:val="0091483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7">
    <w:name w:val="Гиперссылка1"/>
    <w:qFormat/>
    <w:rsid w:val="00914839"/>
    <w:rPr>
      <w:color w:val="0000FF"/>
      <w:w w:val="100"/>
      <w:position w:val="-1"/>
      <w:u w:val="single"/>
      <w:vertAlign w:val="baseline"/>
      <w:cs w:val="0"/>
    </w:rPr>
  </w:style>
  <w:style w:type="paragraph" w:customStyle="1" w:styleId="18">
    <w:name w:val="Верхний колонтитул1"/>
    <w:basedOn w:val="12"/>
    <w:rsid w:val="00914839"/>
    <w:pPr>
      <w:tabs>
        <w:tab w:val="center" w:pos="4819"/>
        <w:tab w:val="right" w:pos="9639"/>
      </w:tabs>
    </w:pPr>
  </w:style>
  <w:style w:type="paragraph" w:customStyle="1" w:styleId="19">
    <w:name w:val="Нижний колонтитул1"/>
    <w:basedOn w:val="12"/>
    <w:rsid w:val="00914839"/>
    <w:pPr>
      <w:tabs>
        <w:tab w:val="center" w:pos="4819"/>
        <w:tab w:val="right" w:pos="9639"/>
      </w:tabs>
    </w:pPr>
  </w:style>
  <w:style w:type="character" w:customStyle="1" w:styleId="1a">
    <w:name w:val="Номер страницы1"/>
    <w:basedOn w:val="13"/>
    <w:rsid w:val="00914839"/>
    <w:rPr>
      <w:w w:val="100"/>
      <w:position w:val="-1"/>
      <w:vertAlign w:val="baseline"/>
      <w:cs w:val="0"/>
    </w:rPr>
  </w:style>
  <w:style w:type="paragraph" w:customStyle="1" w:styleId="af7">
    <w:name w:val="Знак Знак Знак"/>
    <w:basedOn w:val="12"/>
    <w:rsid w:val="00914839"/>
    <w:rPr>
      <w:rFonts w:ascii="Verdana" w:hAnsi="Verdana" w:cs="Verdana"/>
      <w:sz w:val="20"/>
      <w:szCs w:val="20"/>
      <w:lang w:eastAsia="en-US"/>
    </w:rPr>
  </w:style>
  <w:style w:type="paragraph" w:customStyle="1" w:styleId="1b">
    <w:name w:val="Основной текст с отступом1"/>
    <w:basedOn w:val="12"/>
    <w:rsid w:val="00914839"/>
    <w:pPr>
      <w:spacing w:after="120"/>
      <w:ind w:left="283"/>
    </w:pPr>
  </w:style>
  <w:style w:type="paragraph" w:customStyle="1" w:styleId="1c">
    <w:name w:val="Абзац списку1"/>
    <w:basedOn w:val="12"/>
    <w:rsid w:val="00914839"/>
    <w:pPr>
      <w:ind w:left="708"/>
    </w:pPr>
  </w:style>
  <w:style w:type="paragraph" w:customStyle="1" w:styleId="1d">
    <w:name w:val="Абзац списка1"/>
    <w:basedOn w:val="12"/>
    <w:rsid w:val="00914839"/>
    <w:pPr>
      <w:widowControl w:val="0"/>
      <w:suppressAutoHyphens w:val="0"/>
      <w:ind w:left="708"/>
    </w:pPr>
    <w:rPr>
      <w:rFonts w:ascii="Courier New" w:hAnsi="Courier New" w:cs="Courier New"/>
      <w:color w:val="000000"/>
      <w:sz w:val="24"/>
      <w:szCs w:val="24"/>
      <w:lang w:eastAsia="ar-SA"/>
    </w:rPr>
  </w:style>
  <w:style w:type="table" w:customStyle="1" w:styleId="Style301">
    <w:name w:val="_Style 301"/>
    <w:basedOn w:val="TableNormal1"/>
    <w:rsid w:val="0091483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link w:val="af9"/>
    <w:qFormat/>
    <w:rsid w:val="00914839"/>
    <w:rPr>
      <w:rFonts w:ascii="Bookman Old Style" w:eastAsia="Times New Roman" w:hAnsi="Bookman Old Style"/>
      <w:sz w:val="26"/>
      <w:szCs w:val="26"/>
      <w:lang w:val="ru-RU" w:eastAsia="ru-RU"/>
    </w:rPr>
  </w:style>
  <w:style w:type="character" w:customStyle="1" w:styleId="af9">
    <w:name w:val="Без интервала Знак"/>
    <w:link w:val="af8"/>
    <w:rsid w:val="00914839"/>
    <w:rPr>
      <w:rFonts w:ascii="Bookman Old Style" w:eastAsia="Times New Roman" w:hAnsi="Bookman Old Style"/>
      <w:sz w:val="26"/>
      <w:szCs w:val="26"/>
      <w:lang w:val="ru-RU" w:eastAsia="ru-RU"/>
    </w:rPr>
  </w:style>
  <w:style w:type="character" w:customStyle="1" w:styleId="1e">
    <w:name w:val="Название1"/>
    <w:rsid w:val="00914839"/>
  </w:style>
  <w:style w:type="character" w:customStyle="1" w:styleId="docdata">
    <w:name w:val="docdata"/>
    <w:basedOn w:val="a0"/>
    <w:rsid w:val="00914839"/>
  </w:style>
  <w:style w:type="paragraph" w:customStyle="1" w:styleId="10727">
    <w:name w:val="10727"/>
    <w:basedOn w:val="a"/>
    <w:rsid w:val="009148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f">
    <w:name w:val="Верхний колонтитул Знак1"/>
    <w:basedOn w:val="a0"/>
    <w:uiPriority w:val="99"/>
    <w:rsid w:val="00914839"/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customStyle="1" w:styleId="1f0">
    <w:name w:val="Нижний колонтитул Знак1"/>
    <w:basedOn w:val="a0"/>
    <w:uiPriority w:val="99"/>
    <w:rsid w:val="00914839"/>
    <w:rPr>
      <w:rFonts w:ascii="Times New Roman" w:eastAsia="Times New Roman" w:hAnsi="Times New Roman" w:cs="Times New Roman"/>
      <w:color w:val="000000"/>
      <w:sz w:val="28"/>
      <w:lang w:eastAsia="uk-UA"/>
    </w:rPr>
  </w:style>
  <w:style w:type="table" w:customStyle="1" w:styleId="1f1">
    <w:name w:val="Сетка таблицы светлая1"/>
    <w:basedOn w:val="a1"/>
    <w:uiPriority w:val="40"/>
    <w:rsid w:val="0091483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41"/>
    <w:rsid w:val="0091483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v3um">
    <w:name w:val="uv3um"/>
    <w:basedOn w:val="a0"/>
    <w:rsid w:val="00914839"/>
  </w:style>
  <w:style w:type="table" w:customStyle="1" w:styleId="TableGrid1">
    <w:name w:val="TableGrid1"/>
    <w:rsid w:val="0091483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a">
    <w:name w:val="FollowedHyperlink"/>
    <w:basedOn w:val="a0"/>
    <w:uiPriority w:val="99"/>
    <w:semiHidden/>
    <w:unhideWhenUsed/>
    <w:rsid w:val="00E8302E"/>
    <w:rPr>
      <w:color w:val="800080" w:themeColor="followedHyperlink"/>
      <w:u w:val="single"/>
    </w:rPr>
  </w:style>
  <w:style w:type="character" w:styleId="afb">
    <w:name w:val="Emphasis"/>
    <w:basedOn w:val="a0"/>
    <w:uiPriority w:val="20"/>
    <w:qFormat/>
    <w:locked/>
    <w:rsid w:val="00E8302E"/>
    <w:rPr>
      <w:i/>
      <w:iCs/>
    </w:rPr>
  </w:style>
  <w:style w:type="character" w:customStyle="1" w:styleId="FontStyle25">
    <w:name w:val="Font Style25"/>
    <w:basedOn w:val="a0"/>
    <w:uiPriority w:val="99"/>
    <w:rsid w:val="00E8302E"/>
    <w:rPr>
      <w:rFonts w:ascii="Times New Roman" w:hAnsi="Times New Roman" w:cs="Times New Roman"/>
      <w:sz w:val="22"/>
      <w:szCs w:val="22"/>
    </w:rPr>
  </w:style>
  <w:style w:type="character" w:customStyle="1" w:styleId="t286pc">
    <w:name w:val="t286pc"/>
    <w:basedOn w:val="a0"/>
    <w:rsid w:val="00E8302E"/>
  </w:style>
  <w:style w:type="character" w:customStyle="1" w:styleId="vkekvd">
    <w:name w:val="vkekvd"/>
    <w:basedOn w:val="a0"/>
    <w:rsid w:val="00E8302E"/>
  </w:style>
  <w:style w:type="table" w:customStyle="1" w:styleId="51">
    <w:name w:val="Сетка таблицы5"/>
    <w:basedOn w:val="a1"/>
    <w:uiPriority w:val="39"/>
    <w:rsid w:val="00F42B4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1299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 Yatsechko</dc:creator>
  <cp:lastModifiedBy>user</cp:lastModifiedBy>
  <cp:revision>3</cp:revision>
  <cp:lastPrinted>2024-12-10T06:58:00Z</cp:lastPrinted>
  <dcterms:created xsi:type="dcterms:W3CDTF">2026-01-20T07:26:00Z</dcterms:created>
  <dcterms:modified xsi:type="dcterms:W3CDTF">2026-01-20T07:28:00Z</dcterms:modified>
</cp:coreProperties>
</file>