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F58" w:rsidRDefault="00BB4F58" w:rsidP="00BB4F58">
      <w:pPr>
        <w:jc w:val="center"/>
        <w:rPr>
          <w:rFonts w:eastAsia="Calibri"/>
        </w:rPr>
      </w:pPr>
      <w:r>
        <w:rPr>
          <w:rFonts w:ascii="Calibri" w:eastAsia="Calibri" w:hAnsi="Calibri"/>
          <w:noProof/>
          <w:lang w:val="uk-UA" w:eastAsia="uk-UA"/>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BB4F58" w:rsidRDefault="00BB4F58" w:rsidP="00BB4F58">
      <w:pPr>
        <w:jc w:val="center"/>
        <w:rPr>
          <w:rFonts w:eastAsia="Calibri"/>
          <w:b/>
          <w:sz w:val="28"/>
          <w:szCs w:val="28"/>
        </w:rPr>
      </w:pPr>
      <w:r>
        <w:rPr>
          <w:rFonts w:eastAsia="Calibri"/>
          <w:b/>
          <w:sz w:val="28"/>
          <w:szCs w:val="28"/>
        </w:rPr>
        <w:t>НОВОРОЗДІЛЬСЬКА МІСЬКА РАДА</w:t>
      </w:r>
    </w:p>
    <w:p w:rsidR="00BB4F58" w:rsidRDefault="00BB4F58" w:rsidP="00BB4F58">
      <w:pPr>
        <w:jc w:val="center"/>
        <w:rPr>
          <w:rFonts w:eastAsia="Calibri"/>
          <w:b/>
          <w:sz w:val="28"/>
          <w:szCs w:val="28"/>
        </w:rPr>
      </w:pPr>
      <w:r>
        <w:rPr>
          <w:rFonts w:eastAsia="Calibri"/>
          <w:b/>
          <w:sz w:val="28"/>
          <w:szCs w:val="28"/>
        </w:rPr>
        <w:t>ЛЬВІВСЬКА ОБЛАСТЬ</w:t>
      </w:r>
      <w:r>
        <w:rPr>
          <w:rFonts w:eastAsia="Calibri"/>
          <w:b/>
        </w:rPr>
        <w:t xml:space="preserve">                                                                                                   </w:t>
      </w:r>
    </w:p>
    <w:p w:rsidR="00BB4F58" w:rsidRDefault="00BB4F58" w:rsidP="00BB4F58">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BB4F58" w:rsidRDefault="00BB4F58" w:rsidP="00BB4F58">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XII</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BB4F58" w:rsidRDefault="00BB4F58" w:rsidP="00BB4F58">
      <w:pPr>
        <w:ind w:left="567" w:right="139"/>
        <w:jc w:val="center"/>
        <w:rPr>
          <w:rFonts w:eastAsia="Calibri"/>
        </w:rPr>
      </w:pPr>
    </w:p>
    <w:p w:rsidR="00BB4F58" w:rsidRPr="00BB4F58" w:rsidRDefault="00BB4F58" w:rsidP="00BB4F58">
      <w:pPr>
        <w:ind w:left="284" w:right="139"/>
        <w:jc w:val="both"/>
        <w:rPr>
          <w:rFonts w:ascii="Century Schoolbook" w:eastAsia="Calibri" w:hAnsi="Century Schoolbook"/>
          <w:b/>
          <w:sz w:val="26"/>
          <w:szCs w:val="26"/>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w:t>
      </w:r>
      <w:r>
        <w:rPr>
          <w:rFonts w:ascii="Century Schoolbook" w:eastAsia="Calibri" w:hAnsi="Century Schoolbook"/>
          <w:b/>
          <w:sz w:val="26"/>
          <w:szCs w:val="26"/>
        </w:rPr>
        <w:t xml:space="preserve">18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532</w:t>
      </w:r>
    </w:p>
    <w:p w:rsidR="008F0EA1" w:rsidRDefault="008F0EA1" w:rsidP="008F0EA1">
      <w:pPr>
        <w:spacing w:line="360" w:lineRule="auto"/>
        <w:rPr>
          <w:lang w:val="uk-UA" w:eastAsia="uk-UA"/>
        </w:rPr>
      </w:pPr>
    </w:p>
    <w:p w:rsidR="008F0EA1" w:rsidRPr="008F0EA1" w:rsidRDefault="008F0EA1" w:rsidP="008F0EA1">
      <w:pPr>
        <w:spacing w:line="276" w:lineRule="auto"/>
        <w:ind w:left="-284" w:right="284"/>
        <w:jc w:val="both"/>
        <w:rPr>
          <w:sz w:val="28"/>
          <w:szCs w:val="28"/>
          <w:lang w:val="uk-UA"/>
        </w:rPr>
      </w:pPr>
      <w:r w:rsidRPr="008F0EA1">
        <w:rPr>
          <w:sz w:val="28"/>
          <w:szCs w:val="28"/>
          <w:lang w:val="uk-UA" w:eastAsia="uk-UA"/>
        </w:rPr>
        <w:t xml:space="preserve">Про затвердження  </w:t>
      </w:r>
      <w:r w:rsidRPr="008F0EA1">
        <w:rPr>
          <w:sz w:val="28"/>
          <w:szCs w:val="28"/>
          <w:lang w:val="uk-UA"/>
        </w:rPr>
        <w:t xml:space="preserve">Програми  накопичення міського матеріального </w:t>
      </w:r>
    </w:p>
    <w:p w:rsidR="008F0EA1" w:rsidRPr="008F0EA1" w:rsidRDefault="008F0EA1" w:rsidP="008F0EA1">
      <w:pPr>
        <w:spacing w:line="276" w:lineRule="auto"/>
        <w:ind w:left="-284" w:right="284"/>
        <w:jc w:val="both"/>
        <w:rPr>
          <w:sz w:val="28"/>
          <w:szCs w:val="28"/>
          <w:lang w:val="uk-UA"/>
        </w:rPr>
      </w:pPr>
      <w:r w:rsidRPr="008F0EA1">
        <w:rPr>
          <w:sz w:val="28"/>
          <w:szCs w:val="28"/>
          <w:lang w:val="uk-UA"/>
        </w:rPr>
        <w:t xml:space="preserve">резерву </w:t>
      </w:r>
      <w:proofErr w:type="spellStart"/>
      <w:r w:rsidRPr="008F0EA1">
        <w:rPr>
          <w:sz w:val="28"/>
          <w:szCs w:val="28"/>
          <w:lang w:val="uk-UA"/>
        </w:rPr>
        <w:t>Новороздільської</w:t>
      </w:r>
      <w:proofErr w:type="spellEnd"/>
      <w:r w:rsidRPr="008F0EA1">
        <w:rPr>
          <w:sz w:val="28"/>
          <w:szCs w:val="28"/>
          <w:lang w:val="uk-UA"/>
        </w:rPr>
        <w:t xml:space="preserve"> територіальної громади для запобігання </w:t>
      </w:r>
    </w:p>
    <w:p w:rsidR="008F0EA1" w:rsidRPr="008F0EA1" w:rsidRDefault="008F0EA1" w:rsidP="008F0EA1">
      <w:pPr>
        <w:spacing w:line="276" w:lineRule="auto"/>
        <w:ind w:left="-284" w:right="284"/>
        <w:jc w:val="both"/>
        <w:rPr>
          <w:sz w:val="28"/>
          <w:szCs w:val="28"/>
          <w:lang w:val="uk-UA"/>
        </w:rPr>
      </w:pPr>
      <w:r w:rsidRPr="008F0EA1">
        <w:rPr>
          <w:sz w:val="28"/>
          <w:szCs w:val="28"/>
          <w:lang w:val="uk-UA"/>
        </w:rPr>
        <w:t xml:space="preserve">та ліквідації наслідків надзвичайних ситуацій техногенного і </w:t>
      </w:r>
    </w:p>
    <w:p w:rsidR="008F0EA1" w:rsidRPr="008F0EA1" w:rsidRDefault="008F0EA1" w:rsidP="008F0EA1">
      <w:pPr>
        <w:spacing w:line="276" w:lineRule="auto"/>
        <w:ind w:left="-284" w:right="284"/>
        <w:jc w:val="both"/>
        <w:rPr>
          <w:sz w:val="28"/>
          <w:szCs w:val="28"/>
          <w:lang w:val="uk-UA"/>
        </w:rPr>
      </w:pPr>
      <w:r w:rsidRPr="008F0EA1">
        <w:rPr>
          <w:sz w:val="28"/>
          <w:szCs w:val="28"/>
          <w:lang w:val="uk-UA"/>
        </w:rPr>
        <w:t xml:space="preserve">природного характеру та на час воєнного чи надзвичайного </w:t>
      </w:r>
    </w:p>
    <w:p w:rsidR="008F0EA1" w:rsidRPr="008F0EA1" w:rsidRDefault="008F0EA1" w:rsidP="008F0EA1">
      <w:pPr>
        <w:spacing w:line="276" w:lineRule="auto"/>
        <w:ind w:left="-284" w:right="284"/>
        <w:jc w:val="both"/>
        <w:rPr>
          <w:sz w:val="28"/>
          <w:szCs w:val="28"/>
          <w:lang w:val="uk-UA"/>
        </w:rPr>
      </w:pPr>
      <w:r w:rsidRPr="008F0EA1">
        <w:rPr>
          <w:sz w:val="28"/>
          <w:szCs w:val="28"/>
          <w:lang w:val="uk-UA"/>
        </w:rPr>
        <w:t>стану на 202</w:t>
      </w:r>
      <w:r w:rsidRPr="008F0EA1">
        <w:rPr>
          <w:sz w:val="28"/>
          <w:szCs w:val="28"/>
        </w:rPr>
        <w:t>6</w:t>
      </w:r>
      <w:r w:rsidRPr="008F0EA1">
        <w:rPr>
          <w:sz w:val="28"/>
          <w:szCs w:val="28"/>
          <w:lang w:val="uk-UA"/>
        </w:rPr>
        <w:t xml:space="preserve"> рік, прогноз на 202</w:t>
      </w:r>
      <w:r w:rsidRPr="008F0EA1">
        <w:rPr>
          <w:sz w:val="28"/>
          <w:szCs w:val="28"/>
        </w:rPr>
        <w:t>7</w:t>
      </w:r>
      <w:r w:rsidRPr="008F0EA1">
        <w:rPr>
          <w:sz w:val="28"/>
          <w:szCs w:val="28"/>
          <w:lang w:val="uk-UA"/>
        </w:rPr>
        <w:t>-202</w:t>
      </w:r>
      <w:r w:rsidRPr="008F0EA1">
        <w:rPr>
          <w:sz w:val="28"/>
          <w:szCs w:val="28"/>
        </w:rPr>
        <w:t>8</w:t>
      </w:r>
      <w:r w:rsidRPr="008F0EA1">
        <w:rPr>
          <w:sz w:val="28"/>
          <w:szCs w:val="28"/>
          <w:lang w:val="uk-UA"/>
        </w:rPr>
        <w:t xml:space="preserve"> роки.</w:t>
      </w:r>
    </w:p>
    <w:p w:rsidR="008F0EA1" w:rsidRPr="008F0EA1" w:rsidRDefault="008F0EA1" w:rsidP="008F0EA1">
      <w:pPr>
        <w:spacing w:line="276" w:lineRule="auto"/>
        <w:ind w:left="-284" w:right="284"/>
        <w:jc w:val="both"/>
        <w:rPr>
          <w:sz w:val="28"/>
          <w:szCs w:val="28"/>
          <w:lang w:val="uk-UA" w:eastAsia="uk-UA"/>
        </w:rPr>
      </w:pPr>
    </w:p>
    <w:p w:rsidR="008F0EA1" w:rsidRPr="008F0EA1" w:rsidRDefault="008F0EA1" w:rsidP="008F0EA1">
      <w:pPr>
        <w:spacing w:line="276" w:lineRule="auto"/>
        <w:ind w:left="-284" w:right="284"/>
        <w:jc w:val="both"/>
        <w:rPr>
          <w:sz w:val="28"/>
          <w:szCs w:val="28"/>
          <w:lang w:val="uk-UA"/>
        </w:rPr>
      </w:pPr>
      <w:r w:rsidRPr="008F0EA1">
        <w:rPr>
          <w:sz w:val="28"/>
          <w:szCs w:val="28"/>
          <w:lang w:val="uk-UA" w:eastAsia="uk-UA"/>
        </w:rPr>
        <w:t xml:space="preserve">            Заслухавши інформацію начальника </w:t>
      </w:r>
      <w:r w:rsidRPr="008F0EA1">
        <w:rPr>
          <w:sz w:val="28"/>
          <w:szCs w:val="28"/>
          <w:lang w:val="uk-UA"/>
        </w:rPr>
        <w:t>відділу з питань надзвичайних ситуацій, правоохоронної та</w:t>
      </w:r>
      <w:r w:rsidRPr="008F0EA1">
        <w:rPr>
          <w:sz w:val="28"/>
          <w:szCs w:val="28"/>
          <w:lang w:val="uk-UA" w:eastAsia="uk-UA"/>
        </w:rPr>
        <w:t xml:space="preserve"> </w:t>
      </w:r>
      <w:r w:rsidRPr="008F0EA1">
        <w:rPr>
          <w:sz w:val="28"/>
          <w:szCs w:val="28"/>
          <w:lang w:val="uk-UA"/>
        </w:rPr>
        <w:t xml:space="preserve">оборонно-мобілізаційної роботи </w:t>
      </w:r>
      <w:proofErr w:type="spellStart"/>
      <w:r w:rsidRPr="008F0EA1">
        <w:rPr>
          <w:sz w:val="28"/>
          <w:szCs w:val="28"/>
          <w:lang w:val="uk-UA"/>
        </w:rPr>
        <w:t>Скоропад</w:t>
      </w:r>
      <w:proofErr w:type="spellEnd"/>
      <w:r w:rsidRPr="008F0EA1">
        <w:rPr>
          <w:sz w:val="28"/>
          <w:szCs w:val="28"/>
          <w:lang w:val="uk-UA"/>
        </w:rPr>
        <w:t xml:space="preserve"> У.М. </w:t>
      </w:r>
      <w:r w:rsidRPr="008F0EA1">
        <w:rPr>
          <w:sz w:val="28"/>
          <w:szCs w:val="28"/>
          <w:lang w:val="uk-UA" w:eastAsia="uk-UA"/>
        </w:rPr>
        <w:t xml:space="preserve">щодо необхідності затвердження </w:t>
      </w:r>
      <w:r w:rsidRPr="008F0EA1">
        <w:rPr>
          <w:sz w:val="28"/>
          <w:szCs w:val="28"/>
          <w:lang w:val="uk-UA"/>
        </w:rPr>
        <w:t xml:space="preserve">Програми накопичення міського матеріального резерву </w:t>
      </w:r>
      <w:proofErr w:type="spellStart"/>
      <w:r w:rsidRPr="008F0EA1">
        <w:rPr>
          <w:sz w:val="28"/>
          <w:szCs w:val="28"/>
          <w:lang w:val="uk-UA"/>
        </w:rPr>
        <w:t>Новороздільської</w:t>
      </w:r>
      <w:proofErr w:type="spellEnd"/>
      <w:r w:rsidRPr="008F0EA1">
        <w:rPr>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Pr="008F0EA1">
        <w:rPr>
          <w:sz w:val="28"/>
          <w:szCs w:val="28"/>
        </w:rPr>
        <w:t>6</w:t>
      </w:r>
      <w:r w:rsidRPr="008F0EA1">
        <w:rPr>
          <w:sz w:val="28"/>
          <w:szCs w:val="28"/>
          <w:lang w:val="uk-UA"/>
        </w:rPr>
        <w:t xml:space="preserve"> рік, прогноз на 202</w:t>
      </w:r>
      <w:r w:rsidRPr="008F0EA1">
        <w:rPr>
          <w:sz w:val="28"/>
          <w:szCs w:val="28"/>
        </w:rPr>
        <w:t>7</w:t>
      </w:r>
      <w:r w:rsidRPr="008F0EA1">
        <w:rPr>
          <w:sz w:val="28"/>
          <w:szCs w:val="28"/>
          <w:lang w:val="uk-UA"/>
        </w:rPr>
        <w:t>-202</w:t>
      </w:r>
      <w:r w:rsidRPr="008F0EA1">
        <w:rPr>
          <w:sz w:val="28"/>
          <w:szCs w:val="28"/>
        </w:rPr>
        <w:t>8</w:t>
      </w:r>
      <w:r w:rsidRPr="008F0EA1">
        <w:rPr>
          <w:sz w:val="28"/>
          <w:szCs w:val="28"/>
          <w:lang w:val="uk-UA"/>
        </w:rPr>
        <w:t xml:space="preserve"> роки, для забезпечення правового режиму воєнного стану, </w:t>
      </w:r>
      <w:r w:rsidRPr="008F0EA1">
        <w:rPr>
          <w:sz w:val="28"/>
          <w:szCs w:val="28"/>
          <w:lang w:val="uk-UA" w:eastAsia="uk-UA"/>
        </w:rPr>
        <w:t xml:space="preserve">відповідно до </w:t>
      </w:r>
      <w:r w:rsidRPr="008F0EA1">
        <w:rPr>
          <w:sz w:val="28"/>
          <w:szCs w:val="28"/>
          <w:lang w:val="uk-UA"/>
        </w:rPr>
        <w:t>Закону України «Про правовий режим воєнного стану», Бюджетного кодексу України, узявши до уваги ріш</w:t>
      </w:r>
      <w:r>
        <w:rPr>
          <w:sz w:val="28"/>
          <w:szCs w:val="28"/>
          <w:lang w:val="uk-UA"/>
        </w:rPr>
        <w:t>ення виконавчого комітету  № 482 від 16.12.2025</w:t>
      </w:r>
      <w:r w:rsidRPr="008F0EA1">
        <w:rPr>
          <w:sz w:val="28"/>
          <w:szCs w:val="28"/>
          <w:lang w:val="uk-UA"/>
        </w:rPr>
        <w:t xml:space="preserve"> року «Про погодження Програми  накопичення міського матеріального резерву </w:t>
      </w:r>
      <w:proofErr w:type="spellStart"/>
      <w:r w:rsidRPr="008F0EA1">
        <w:rPr>
          <w:sz w:val="28"/>
          <w:szCs w:val="28"/>
          <w:lang w:val="uk-UA"/>
        </w:rPr>
        <w:t>Новороздільської</w:t>
      </w:r>
      <w:proofErr w:type="spellEnd"/>
      <w:r w:rsidRPr="008F0EA1">
        <w:rPr>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Pr="008F0EA1">
        <w:rPr>
          <w:sz w:val="28"/>
          <w:szCs w:val="28"/>
        </w:rPr>
        <w:t>6</w:t>
      </w:r>
      <w:r w:rsidRPr="008F0EA1">
        <w:rPr>
          <w:sz w:val="28"/>
          <w:szCs w:val="28"/>
          <w:lang w:val="uk-UA"/>
        </w:rPr>
        <w:t xml:space="preserve"> рік, прогноз на 202</w:t>
      </w:r>
      <w:r w:rsidRPr="008F0EA1">
        <w:rPr>
          <w:sz w:val="28"/>
          <w:szCs w:val="28"/>
        </w:rPr>
        <w:t>7</w:t>
      </w:r>
      <w:r w:rsidRPr="008F0EA1">
        <w:rPr>
          <w:sz w:val="28"/>
          <w:szCs w:val="28"/>
          <w:lang w:val="uk-UA"/>
        </w:rPr>
        <w:t>-202</w:t>
      </w:r>
      <w:r w:rsidRPr="008F0EA1">
        <w:rPr>
          <w:sz w:val="28"/>
          <w:szCs w:val="28"/>
        </w:rPr>
        <w:t>8</w:t>
      </w:r>
      <w:r w:rsidRPr="008F0EA1">
        <w:rPr>
          <w:sz w:val="28"/>
          <w:szCs w:val="28"/>
          <w:lang w:val="uk-UA"/>
        </w:rPr>
        <w:t xml:space="preserve"> роки», відповідно до п. 22 ч. 1 ст. 26  Закону України </w:t>
      </w:r>
      <w:proofErr w:type="spellStart"/>
      <w:r w:rsidRPr="008F0EA1">
        <w:rPr>
          <w:sz w:val="28"/>
          <w:szCs w:val="28"/>
          <w:lang w:val="uk-UA"/>
        </w:rPr>
        <w:t>„Про</w:t>
      </w:r>
      <w:proofErr w:type="spellEnd"/>
      <w:r w:rsidRPr="008F0EA1">
        <w:rPr>
          <w:sz w:val="28"/>
          <w:szCs w:val="28"/>
          <w:lang w:val="uk-UA"/>
        </w:rPr>
        <w:t xml:space="preserve"> </w:t>
      </w:r>
      <w:r w:rsidRPr="008F0EA1">
        <w:rPr>
          <w:sz w:val="28"/>
          <w:szCs w:val="28"/>
          <w:lang w:val="uk-UA" w:eastAsia="uk-UA"/>
        </w:rPr>
        <w:t>місцев</w:t>
      </w:r>
      <w:r w:rsidR="00094A2F">
        <w:rPr>
          <w:sz w:val="28"/>
          <w:szCs w:val="28"/>
          <w:lang w:val="uk-UA" w:eastAsia="uk-UA"/>
        </w:rPr>
        <w:t xml:space="preserve">е самоврядування в </w:t>
      </w:r>
      <w:proofErr w:type="spellStart"/>
      <w:r w:rsidR="00094A2F">
        <w:rPr>
          <w:sz w:val="28"/>
          <w:szCs w:val="28"/>
          <w:lang w:val="uk-UA" w:eastAsia="uk-UA"/>
        </w:rPr>
        <w:t>Україні”</w:t>
      </w:r>
      <w:proofErr w:type="spellEnd"/>
      <w:r w:rsidR="00094A2F">
        <w:rPr>
          <w:sz w:val="28"/>
          <w:szCs w:val="28"/>
          <w:lang w:val="uk-UA" w:eastAsia="uk-UA"/>
        </w:rPr>
        <w:t xml:space="preserve">, </w:t>
      </w:r>
      <w:r w:rsidR="00094A2F">
        <w:rPr>
          <w:sz w:val="28"/>
          <w:szCs w:val="28"/>
          <w:lang w:val="en-US" w:eastAsia="uk-UA"/>
        </w:rPr>
        <w:t>LXXII</w:t>
      </w:r>
      <w:r w:rsidRPr="008F0EA1">
        <w:rPr>
          <w:sz w:val="28"/>
          <w:szCs w:val="28"/>
          <w:lang w:val="uk-UA" w:eastAsia="uk-UA"/>
        </w:rPr>
        <w:t xml:space="preserve"> сесія </w:t>
      </w:r>
      <w:proofErr w:type="spellStart"/>
      <w:r w:rsidRPr="008F0EA1">
        <w:rPr>
          <w:sz w:val="28"/>
          <w:szCs w:val="28"/>
          <w:lang w:val="uk-UA" w:eastAsia="uk-UA"/>
        </w:rPr>
        <w:t>Новороздільської</w:t>
      </w:r>
      <w:proofErr w:type="spellEnd"/>
      <w:r w:rsidRPr="008F0EA1">
        <w:rPr>
          <w:sz w:val="28"/>
          <w:szCs w:val="28"/>
          <w:lang w:val="uk-UA" w:eastAsia="uk-UA"/>
        </w:rPr>
        <w:t xml:space="preserve"> </w:t>
      </w:r>
      <w:r w:rsidR="00094A2F">
        <w:rPr>
          <w:sz w:val="28"/>
          <w:szCs w:val="28"/>
          <w:lang w:val="uk-UA" w:eastAsia="uk-UA"/>
        </w:rPr>
        <w:t xml:space="preserve">міської ради </w:t>
      </w:r>
      <w:r w:rsidR="00094A2F">
        <w:rPr>
          <w:sz w:val="28"/>
          <w:szCs w:val="28"/>
          <w:lang w:val="en-US" w:eastAsia="uk-UA"/>
        </w:rPr>
        <w:t>VIII</w:t>
      </w:r>
      <w:r w:rsidRPr="008F0EA1">
        <w:rPr>
          <w:sz w:val="28"/>
          <w:szCs w:val="28"/>
          <w:lang w:val="uk-UA" w:eastAsia="uk-UA"/>
        </w:rPr>
        <w:t xml:space="preserve"> демократичного скликання </w:t>
      </w:r>
    </w:p>
    <w:p w:rsidR="008F0EA1" w:rsidRPr="008F0EA1" w:rsidRDefault="008F0EA1" w:rsidP="008F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sz w:val="28"/>
          <w:szCs w:val="28"/>
          <w:lang w:val="uk-UA" w:eastAsia="uk-UA"/>
        </w:rPr>
      </w:pPr>
    </w:p>
    <w:p w:rsidR="008F0EA1" w:rsidRPr="008F0EA1" w:rsidRDefault="008F0EA1" w:rsidP="008F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rPr>
          <w:sz w:val="28"/>
          <w:szCs w:val="28"/>
          <w:lang w:val="uk-UA" w:eastAsia="uk-UA"/>
        </w:rPr>
      </w:pPr>
      <w:r w:rsidRPr="008F0EA1">
        <w:rPr>
          <w:sz w:val="28"/>
          <w:szCs w:val="28"/>
          <w:lang w:val="uk-UA" w:eastAsia="uk-UA"/>
        </w:rPr>
        <w:t>В</w:t>
      </w:r>
      <w:r>
        <w:rPr>
          <w:sz w:val="28"/>
          <w:szCs w:val="28"/>
          <w:lang w:val="uk-UA" w:eastAsia="uk-UA"/>
        </w:rPr>
        <w:t xml:space="preserve"> </w:t>
      </w:r>
      <w:r w:rsidRPr="008F0EA1">
        <w:rPr>
          <w:sz w:val="28"/>
          <w:szCs w:val="28"/>
          <w:lang w:val="uk-UA" w:eastAsia="uk-UA"/>
        </w:rPr>
        <w:t>И</w:t>
      </w:r>
      <w:r>
        <w:rPr>
          <w:sz w:val="28"/>
          <w:szCs w:val="28"/>
          <w:lang w:val="uk-UA" w:eastAsia="uk-UA"/>
        </w:rPr>
        <w:t xml:space="preserve"> </w:t>
      </w:r>
      <w:r w:rsidRPr="008F0EA1">
        <w:rPr>
          <w:sz w:val="28"/>
          <w:szCs w:val="28"/>
          <w:lang w:val="uk-UA" w:eastAsia="uk-UA"/>
        </w:rPr>
        <w:t>Р</w:t>
      </w:r>
      <w:r>
        <w:rPr>
          <w:sz w:val="28"/>
          <w:szCs w:val="28"/>
          <w:lang w:val="uk-UA" w:eastAsia="uk-UA"/>
        </w:rPr>
        <w:t xml:space="preserve"> </w:t>
      </w:r>
      <w:r w:rsidRPr="008F0EA1">
        <w:rPr>
          <w:sz w:val="28"/>
          <w:szCs w:val="28"/>
          <w:lang w:val="uk-UA" w:eastAsia="uk-UA"/>
        </w:rPr>
        <w:t>І</w:t>
      </w:r>
      <w:r>
        <w:rPr>
          <w:sz w:val="28"/>
          <w:szCs w:val="28"/>
          <w:lang w:val="uk-UA" w:eastAsia="uk-UA"/>
        </w:rPr>
        <w:t xml:space="preserve"> </w:t>
      </w:r>
      <w:r w:rsidRPr="008F0EA1">
        <w:rPr>
          <w:sz w:val="28"/>
          <w:szCs w:val="28"/>
          <w:lang w:val="uk-UA" w:eastAsia="uk-UA"/>
        </w:rPr>
        <w:t>Ш</w:t>
      </w:r>
      <w:r>
        <w:rPr>
          <w:sz w:val="28"/>
          <w:szCs w:val="28"/>
          <w:lang w:val="uk-UA" w:eastAsia="uk-UA"/>
        </w:rPr>
        <w:t xml:space="preserve"> </w:t>
      </w:r>
      <w:r w:rsidRPr="008F0EA1">
        <w:rPr>
          <w:sz w:val="28"/>
          <w:szCs w:val="28"/>
          <w:lang w:val="uk-UA" w:eastAsia="uk-UA"/>
        </w:rPr>
        <w:t>И</w:t>
      </w:r>
      <w:r>
        <w:rPr>
          <w:sz w:val="28"/>
          <w:szCs w:val="28"/>
          <w:lang w:val="uk-UA" w:eastAsia="uk-UA"/>
        </w:rPr>
        <w:t xml:space="preserve"> </w:t>
      </w:r>
      <w:r w:rsidRPr="008F0EA1">
        <w:rPr>
          <w:sz w:val="28"/>
          <w:szCs w:val="28"/>
          <w:lang w:val="uk-UA" w:eastAsia="uk-UA"/>
        </w:rPr>
        <w:t>Л</w:t>
      </w:r>
      <w:r>
        <w:rPr>
          <w:sz w:val="28"/>
          <w:szCs w:val="28"/>
          <w:lang w:val="uk-UA" w:eastAsia="uk-UA"/>
        </w:rPr>
        <w:t xml:space="preserve"> </w:t>
      </w:r>
      <w:r w:rsidRPr="008F0EA1">
        <w:rPr>
          <w:sz w:val="28"/>
          <w:szCs w:val="28"/>
          <w:lang w:val="uk-UA" w:eastAsia="uk-UA"/>
        </w:rPr>
        <w:t>А:</w:t>
      </w:r>
    </w:p>
    <w:p w:rsidR="008F0EA1" w:rsidRPr="008F0EA1" w:rsidRDefault="008F0EA1" w:rsidP="008F0EA1">
      <w:pPr>
        <w:spacing w:line="276" w:lineRule="auto"/>
        <w:ind w:left="-284" w:right="284" w:firstLine="567"/>
        <w:jc w:val="both"/>
        <w:rPr>
          <w:sz w:val="28"/>
          <w:szCs w:val="28"/>
          <w:lang w:val="uk-UA"/>
        </w:rPr>
      </w:pPr>
      <w:r w:rsidRPr="008F0EA1">
        <w:rPr>
          <w:sz w:val="28"/>
          <w:szCs w:val="28"/>
          <w:lang w:val="uk-UA" w:eastAsia="uk-UA"/>
        </w:rPr>
        <w:t xml:space="preserve">1. Затвердити </w:t>
      </w:r>
      <w:r w:rsidRPr="008F0EA1">
        <w:rPr>
          <w:sz w:val="28"/>
          <w:szCs w:val="28"/>
          <w:lang w:val="uk-UA"/>
        </w:rPr>
        <w:t xml:space="preserve">Програму накопичення міського матеріального резерву </w:t>
      </w:r>
      <w:proofErr w:type="spellStart"/>
      <w:r w:rsidRPr="008F0EA1">
        <w:rPr>
          <w:sz w:val="28"/>
          <w:szCs w:val="28"/>
          <w:lang w:val="uk-UA"/>
        </w:rPr>
        <w:t>Новороздільської</w:t>
      </w:r>
      <w:proofErr w:type="spellEnd"/>
      <w:r w:rsidRPr="008F0EA1">
        <w:rPr>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Pr="008F0EA1">
        <w:rPr>
          <w:sz w:val="28"/>
          <w:szCs w:val="28"/>
        </w:rPr>
        <w:t>6</w:t>
      </w:r>
      <w:r w:rsidRPr="008F0EA1">
        <w:rPr>
          <w:sz w:val="28"/>
          <w:szCs w:val="28"/>
          <w:lang w:val="uk-UA"/>
        </w:rPr>
        <w:t xml:space="preserve"> рік, прогноз на 202</w:t>
      </w:r>
      <w:r w:rsidRPr="008F0EA1">
        <w:rPr>
          <w:sz w:val="28"/>
          <w:szCs w:val="28"/>
        </w:rPr>
        <w:t>7</w:t>
      </w:r>
      <w:r w:rsidRPr="008F0EA1">
        <w:rPr>
          <w:sz w:val="28"/>
          <w:szCs w:val="28"/>
          <w:lang w:val="uk-UA"/>
        </w:rPr>
        <w:t>-202</w:t>
      </w:r>
      <w:r w:rsidRPr="008F0EA1">
        <w:rPr>
          <w:sz w:val="28"/>
          <w:szCs w:val="28"/>
        </w:rPr>
        <w:t>8</w:t>
      </w:r>
      <w:r w:rsidRPr="008F0EA1">
        <w:rPr>
          <w:sz w:val="28"/>
          <w:szCs w:val="28"/>
          <w:lang w:val="uk-UA"/>
        </w:rPr>
        <w:t xml:space="preserve"> роки (додається).</w:t>
      </w:r>
    </w:p>
    <w:p w:rsidR="008F0EA1" w:rsidRPr="008F0EA1" w:rsidRDefault="008F0EA1" w:rsidP="008F0EA1">
      <w:pPr>
        <w:spacing w:line="276" w:lineRule="auto"/>
        <w:ind w:left="-284" w:right="284" w:firstLine="567"/>
        <w:jc w:val="both"/>
        <w:rPr>
          <w:iCs/>
          <w:sz w:val="28"/>
          <w:szCs w:val="28"/>
          <w:lang w:val="uk-UA" w:eastAsia="en-US"/>
        </w:rPr>
      </w:pPr>
      <w:r w:rsidRPr="008F0EA1">
        <w:rPr>
          <w:iCs/>
          <w:sz w:val="28"/>
          <w:szCs w:val="28"/>
          <w:lang w:val="uk-UA" w:eastAsia="en-US"/>
        </w:rPr>
        <w:t xml:space="preserve">2. Встановити, що фінансування даної Програми здійснюється в межах коштів, виділених в міському бюджеті  на відповідний рік. </w:t>
      </w:r>
    </w:p>
    <w:p w:rsidR="008F0EA1" w:rsidRPr="008F0EA1" w:rsidRDefault="008F0EA1" w:rsidP="008F0EA1">
      <w:pPr>
        <w:spacing w:line="276" w:lineRule="auto"/>
        <w:ind w:left="-284" w:right="284"/>
        <w:jc w:val="both"/>
        <w:rPr>
          <w:bCs/>
          <w:sz w:val="28"/>
          <w:szCs w:val="28"/>
          <w:lang w:val="uk-UA"/>
        </w:rPr>
      </w:pPr>
      <w:r w:rsidRPr="008F0EA1">
        <w:rPr>
          <w:sz w:val="28"/>
          <w:szCs w:val="28"/>
          <w:lang w:val="uk-UA" w:eastAsia="uk-UA"/>
        </w:rPr>
        <w:lastRenderedPageBreak/>
        <w:t xml:space="preserve">         3. </w:t>
      </w:r>
      <w:r w:rsidRPr="008F0EA1">
        <w:rPr>
          <w:bCs/>
          <w:sz w:val="28"/>
          <w:szCs w:val="28"/>
          <w:lang w:val="uk-UA"/>
        </w:rPr>
        <w:t xml:space="preserve">Контроль за виконанням даного рішення покласти на постійну депутатську комісію з питань бюджету та регуляторної політики (голова Володимир </w:t>
      </w:r>
      <w:proofErr w:type="spellStart"/>
      <w:r w:rsidRPr="008F0EA1">
        <w:rPr>
          <w:bCs/>
          <w:sz w:val="28"/>
          <w:szCs w:val="28"/>
          <w:lang w:val="uk-UA"/>
        </w:rPr>
        <w:t>Волчанський</w:t>
      </w:r>
      <w:proofErr w:type="spellEnd"/>
      <w:r w:rsidRPr="008F0EA1">
        <w:rPr>
          <w:bCs/>
          <w:sz w:val="28"/>
          <w:szCs w:val="28"/>
          <w:lang w:val="uk-UA"/>
        </w:rPr>
        <w:t xml:space="preserve"> ).</w:t>
      </w:r>
    </w:p>
    <w:p w:rsidR="008F0EA1" w:rsidRPr="000A4924" w:rsidRDefault="008F0EA1" w:rsidP="008F0EA1">
      <w:pPr>
        <w:spacing w:line="276" w:lineRule="auto"/>
        <w:ind w:left="-284" w:right="284"/>
        <w:jc w:val="both"/>
        <w:rPr>
          <w:sz w:val="28"/>
          <w:szCs w:val="28"/>
          <w:lang w:eastAsia="en-US"/>
        </w:rPr>
      </w:pPr>
    </w:p>
    <w:p w:rsidR="00613BFA" w:rsidRPr="000A4924" w:rsidRDefault="00613BFA" w:rsidP="008F0EA1">
      <w:pPr>
        <w:spacing w:line="276" w:lineRule="auto"/>
        <w:ind w:left="-284" w:right="284"/>
        <w:jc w:val="both"/>
        <w:rPr>
          <w:sz w:val="28"/>
          <w:szCs w:val="28"/>
          <w:lang w:eastAsia="en-US"/>
        </w:rPr>
      </w:pPr>
    </w:p>
    <w:p w:rsidR="00613BFA" w:rsidRPr="008F0EA1" w:rsidRDefault="00613BFA" w:rsidP="00613BFA">
      <w:pPr>
        <w:spacing w:line="276" w:lineRule="auto"/>
        <w:ind w:left="-284" w:right="284"/>
        <w:rPr>
          <w:sz w:val="28"/>
          <w:szCs w:val="28"/>
          <w:lang w:val="uk-UA" w:eastAsia="en-US"/>
        </w:rPr>
      </w:pPr>
      <w:r>
        <w:rPr>
          <w:sz w:val="28"/>
          <w:szCs w:val="28"/>
          <w:lang w:val="uk-UA" w:eastAsia="en-US"/>
        </w:rPr>
        <w:t>МІСЬКИЙ ГОЛОВА</w:t>
      </w:r>
      <w:r w:rsidRPr="008F0EA1">
        <w:rPr>
          <w:sz w:val="28"/>
          <w:szCs w:val="28"/>
          <w:lang w:val="uk-UA" w:eastAsia="en-US"/>
        </w:rPr>
        <w:t xml:space="preserve">                              </w:t>
      </w:r>
      <w:r>
        <w:rPr>
          <w:sz w:val="28"/>
          <w:szCs w:val="28"/>
          <w:lang w:val="uk-UA" w:eastAsia="en-US"/>
        </w:rPr>
        <w:t xml:space="preserve">   </w:t>
      </w:r>
      <w:r w:rsidR="000A4924">
        <w:rPr>
          <w:sz w:val="28"/>
          <w:szCs w:val="28"/>
          <w:lang w:val="uk-UA" w:eastAsia="en-US"/>
        </w:rPr>
        <w:t xml:space="preserve">                            </w:t>
      </w:r>
      <w:r>
        <w:rPr>
          <w:sz w:val="28"/>
          <w:szCs w:val="28"/>
          <w:lang w:val="uk-UA" w:eastAsia="en-US"/>
        </w:rPr>
        <w:t xml:space="preserve">     </w:t>
      </w:r>
      <w:r w:rsidRPr="008F0EA1">
        <w:rPr>
          <w:sz w:val="28"/>
          <w:szCs w:val="28"/>
          <w:lang w:val="uk-UA" w:eastAsia="en-US"/>
        </w:rPr>
        <w:t>Ярина ЯЦЕНКО</w:t>
      </w: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Default="00613BFA" w:rsidP="008F0EA1">
      <w:pPr>
        <w:spacing w:line="276" w:lineRule="auto"/>
        <w:ind w:left="-284" w:right="284"/>
        <w:jc w:val="both"/>
        <w:rPr>
          <w:sz w:val="28"/>
          <w:szCs w:val="28"/>
          <w:lang w:val="en-US" w:eastAsia="en-US"/>
        </w:rPr>
      </w:pPr>
    </w:p>
    <w:p w:rsidR="00613BFA" w:rsidRPr="00613BFA" w:rsidRDefault="00613BFA" w:rsidP="008F0EA1">
      <w:pPr>
        <w:spacing w:line="276" w:lineRule="auto"/>
        <w:ind w:left="-284" w:right="284"/>
        <w:jc w:val="both"/>
        <w:rPr>
          <w:sz w:val="28"/>
          <w:szCs w:val="28"/>
          <w:lang w:val="en-US" w:eastAsia="en-US"/>
        </w:rPr>
      </w:pPr>
    </w:p>
    <w:p w:rsidR="008F0EA1" w:rsidRPr="008F0EA1" w:rsidRDefault="008F0EA1" w:rsidP="008F0EA1">
      <w:pPr>
        <w:spacing w:line="276" w:lineRule="auto"/>
        <w:ind w:left="-284" w:right="284"/>
        <w:jc w:val="both"/>
        <w:rPr>
          <w:sz w:val="28"/>
          <w:szCs w:val="28"/>
          <w:lang w:val="uk-UA" w:eastAsia="en-US"/>
        </w:rPr>
      </w:pPr>
    </w:p>
    <w:p w:rsidR="008F0EA1" w:rsidRPr="008F0EA1" w:rsidRDefault="008F0EA1" w:rsidP="008F0EA1">
      <w:pPr>
        <w:spacing w:line="276" w:lineRule="auto"/>
        <w:ind w:left="-284" w:right="284"/>
        <w:rPr>
          <w:sz w:val="28"/>
          <w:szCs w:val="28"/>
          <w:lang w:val="uk-UA"/>
        </w:rPr>
      </w:pPr>
    </w:p>
    <w:p w:rsidR="008F0EA1" w:rsidRPr="008F0EA1" w:rsidRDefault="008F0EA1" w:rsidP="008F0EA1">
      <w:pPr>
        <w:pStyle w:val="1"/>
        <w:autoSpaceDN w:val="0"/>
        <w:spacing w:line="276" w:lineRule="auto"/>
        <w:ind w:left="-284" w:right="284"/>
        <w:jc w:val="both"/>
        <w:rPr>
          <w:sz w:val="28"/>
          <w:szCs w:val="28"/>
          <w:lang w:val="uk-UA"/>
        </w:rPr>
      </w:pPr>
    </w:p>
    <w:p w:rsidR="008F0EA1" w:rsidRPr="008F0EA1" w:rsidRDefault="008F0EA1" w:rsidP="008F0EA1">
      <w:pPr>
        <w:pStyle w:val="1"/>
        <w:autoSpaceDN w:val="0"/>
        <w:spacing w:line="276" w:lineRule="auto"/>
        <w:ind w:left="-284" w:right="284"/>
        <w:jc w:val="both"/>
        <w:rPr>
          <w:sz w:val="28"/>
          <w:szCs w:val="28"/>
          <w:lang w:val="uk-UA"/>
        </w:rPr>
      </w:pPr>
    </w:p>
    <w:p w:rsidR="008F0EA1" w:rsidRPr="008F0EA1" w:rsidRDefault="008F0EA1" w:rsidP="008F0EA1">
      <w:pPr>
        <w:pStyle w:val="1"/>
        <w:autoSpaceDN w:val="0"/>
        <w:spacing w:line="276" w:lineRule="auto"/>
        <w:ind w:left="-284" w:right="284"/>
        <w:jc w:val="both"/>
        <w:rPr>
          <w:sz w:val="28"/>
          <w:szCs w:val="28"/>
        </w:rPr>
      </w:pPr>
    </w:p>
    <w:p w:rsidR="008F0EA1" w:rsidRPr="008F0EA1" w:rsidRDefault="008F0EA1" w:rsidP="008F0EA1">
      <w:pPr>
        <w:spacing w:line="276" w:lineRule="auto"/>
        <w:ind w:left="-284" w:right="284"/>
        <w:rPr>
          <w:sz w:val="28"/>
          <w:szCs w:val="28"/>
          <w:lang w:val="uk-UA"/>
        </w:rPr>
      </w:pPr>
    </w:p>
    <w:tbl>
      <w:tblPr>
        <w:tblStyle w:val="a6"/>
        <w:tblpPr w:leftFromText="180" w:rightFromText="180" w:vertAnchor="text" w:horzAnchor="margin" w:tblpXSpec="right"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8F0EA1" w:rsidRPr="007032F0" w:rsidTr="00612EA8">
        <w:tc>
          <w:tcPr>
            <w:tcW w:w="4927" w:type="dxa"/>
          </w:tcPr>
          <w:p w:rsidR="008F0EA1" w:rsidRPr="007032F0" w:rsidRDefault="008F0EA1" w:rsidP="00612EA8">
            <w:pPr>
              <w:rPr>
                <w:sz w:val="28"/>
                <w:szCs w:val="28"/>
                <w:lang w:val="uk-UA"/>
              </w:rPr>
            </w:pPr>
            <w:r w:rsidRPr="007032F0">
              <w:rPr>
                <w:sz w:val="28"/>
                <w:szCs w:val="28"/>
                <w:lang w:val="uk-UA"/>
              </w:rPr>
              <w:lastRenderedPageBreak/>
              <w:t>Додаток</w:t>
            </w:r>
          </w:p>
          <w:p w:rsidR="008F0EA1" w:rsidRPr="007032F0" w:rsidRDefault="008F0EA1" w:rsidP="00612EA8">
            <w:pPr>
              <w:rPr>
                <w:sz w:val="28"/>
                <w:szCs w:val="28"/>
                <w:lang w:val="uk-UA"/>
              </w:rPr>
            </w:pPr>
            <w:r w:rsidRPr="007032F0">
              <w:rPr>
                <w:sz w:val="28"/>
                <w:szCs w:val="28"/>
                <w:lang w:val="uk-UA"/>
              </w:rPr>
              <w:t xml:space="preserve">до рішення </w:t>
            </w:r>
            <w:proofErr w:type="spellStart"/>
            <w:r w:rsidRPr="007032F0">
              <w:rPr>
                <w:sz w:val="28"/>
                <w:szCs w:val="28"/>
                <w:lang w:val="uk-UA"/>
              </w:rPr>
              <w:t>Новороздільської</w:t>
            </w:r>
            <w:proofErr w:type="spellEnd"/>
            <w:r w:rsidRPr="007032F0">
              <w:rPr>
                <w:sz w:val="28"/>
                <w:szCs w:val="28"/>
                <w:lang w:val="uk-UA"/>
              </w:rPr>
              <w:t xml:space="preserve"> міської ради</w:t>
            </w:r>
            <w:r w:rsidR="007032F0">
              <w:rPr>
                <w:sz w:val="28"/>
                <w:szCs w:val="28"/>
                <w:lang w:val="uk-UA"/>
              </w:rPr>
              <w:t xml:space="preserve"> </w:t>
            </w:r>
            <w:r w:rsidR="004C5086" w:rsidRPr="007032F0">
              <w:rPr>
                <w:sz w:val="28"/>
                <w:szCs w:val="28"/>
                <w:lang w:val="en-US"/>
              </w:rPr>
              <w:t>LXXII</w:t>
            </w:r>
            <w:r w:rsidR="004C5086" w:rsidRPr="007032F0">
              <w:rPr>
                <w:sz w:val="28"/>
                <w:szCs w:val="28"/>
                <w:lang w:val="uk-UA"/>
              </w:rPr>
              <w:t xml:space="preserve"> сесії </w:t>
            </w:r>
            <w:r w:rsidR="004C5086" w:rsidRPr="007032F0">
              <w:rPr>
                <w:sz w:val="28"/>
                <w:szCs w:val="28"/>
                <w:lang w:val="en-US"/>
              </w:rPr>
              <w:t>VIII</w:t>
            </w:r>
            <w:r w:rsidR="004C5086" w:rsidRPr="007032F0">
              <w:rPr>
                <w:sz w:val="28"/>
                <w:szCs w:val="28"/>
              </w:rPr>
              <w:t xml:space="preserve"> </w:t>
            </w:r>
            <w:r w:rsidRPr="007032F0">
              <w:rPr>
                <w:sz w:val="28"/>
                <w:szCs w:val="28"/>
                <w:lang w:val="uk-UA"/>
              </w:rPr>
              <w:t>демократичного скликання</w:t>
            </w:r>
          </w:p>
          <w:p w:rsidR="008F0EA1" w:rsidRPr="007032F0" w:rsidRDefault="004C5086" w:rsidP="00612EA8">
            <w:pPr>
              <w:rPr>
                <w:b/>
                <w:sz w:val="28"/>
                <w:szCs w:val="28"/>
                <w:lang w:val="uk-UA"/>
              </w:rPr>
            </w:pPr>
            <w:r w:rsidRPr="007032F0">
              <w:rPr>
                <w:sz w:val="28"/>
                <w:szCs w:val="28"/>
                <w:lang w:val="uk-UA"/>
              </w:rPr>
              <w:t xml:space="preserve">№ </w:t>
            </w:r>
            <w:r w:rsidRPr="007032F0">
              <w:rPr>
                <w:sz w:val="28"/>
                <w:szCs w:val="28"/>
              </w:rPr>
              <w:t xml:space="preserve">2532 </w:t>
            </w:r>
            <w:r w:rsidRPr="007032F0">
              <w:rPr>
                <w:sz w:val="28"/>
                <w:szCs w:val="28"/>
                <w:lang w:val="uk-UA"/>
              </w:rPr>
              <w:t xml:space="preserve"> від </w:t>
            </w:r>
            <w:r w:rsidRPr="007032F0">
              <w:rPr>
                <w:sz w:val="28"/>
                <w:szCs w:val="28"/>
              </w:rPr>
              <w:t>18.</w:t>
            </w:r>
            <w:r w:rsidRPr="007032F0">
              <w:rPr>
                <w:sz w:val="28"/>
                <w:szCs w:val="28"/>
                <w:lang w:val="en-US"/>
              </w:rPr>
              <w:t>12.</w:t>
            </w:r>
            <w:r w:rsidR="008F0EA1" w:rsidRPr="007032F0">
              <w:rPr>
                <w:sz w:val="28"/>
                <w:szCs w:val="28"/>
                <w:lang w:val="uk-UA"/>
              </w:rPr>
              <w:t xml:space="preserve"> 202</w:t>
            </w:r>
            <w:r w:rsidR="008F0EA1" w:rsidRPr="007032F0">
              <w:rPr>
                <w:sz w:val="28"/>
                <w:szCs w:val="28"/>
              </w:rPr>
              <w:t>5</w:t>
            </w:r>
            <w:r w:rsidR="008F0EA1" w:rsidRPr="007032F0">
              <w:rPr>
                <w:sz w:val="28"/>
                <w:szCs w:val="28"/>
                <w:lang w:val="uk-UA"/>
              </w:rPr>
              <w:t xml:space="preserve"> року</w:t>
            </w:r>
          </w:p>
        </w:tc>
      </w:tr>
    </w:tbl>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b/>
          <w:sz w:val="28"/>
          <w:szCs w:val="28"/>
          <w:lang w:val="uk-UA"/>
        </w:rPr>
      </w:pPr>
    </w:p>
    <w:tbl>
      <w:tblPr>
        <w:tblStyle w:val="a6"/>
        <w:tblpPr w:leftFromText="180" w:rightFromText="180" w:vertAnchor="page" w:horzAnchor="margin" w:tblpY="26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8F0EA1" w:rsidRPr="007032F0" w:rsidTr="00612EA8">
        <w:tc>
          <w:tcPr>
            <w:tcW w:w="4927" w:type="dxa"/>
          </w:tcPr>
          <w:p w:rsidR="008F0EA1" w:rsidRPr="007032F0" w:rsidRDefault="008F0EA1" w:rsidP="00612EA8">
            <w:pPr>
              <w:rPr>
                <w:b/>
                <w:sz w:val="28"/>
                <w:szCs w:val="28"/>
                <w:lang w:val="uk-UA"/>
              </w:rPr>
            </w:pPr>
            <w:r w:rsidRPr="007032F0">
              <w:rPr>
                <w:b/>
                <w:sz w:val="28"/>
                <w:szCs w:val="28"/>
                <w:lang w:val="uk-UA"/>
              </w:rPr>
              <w:t>ПОГОДЖЕНО</w:t>
            </w:r>
          </w:p>
          <w:p w:rsidR="008F0EA1" w:rsidRPr="007032F0" w:rsidRDefault="008F0EA1" w:rsidP="00612EA8">
            <w:pPr>
              <w:rPr>
                <w:bCs/>
                <w:sz w:val="28"/>
                <w:szCs w:val="28"/>
                <w:lang w:val="uk-UA"/>
              </w:rPr>
            </w:pPr>
            <w:r w:rsidRPr="007032F0">
              <w:rPr>
                <w:bCs/>
                <w:sz w:val="28"/>
                <w:szCs w:val="28"/>
                <w:lang w:val="uk-UA"/>
              </w:rPr>
              <w:t xml:space="preserve">Рішення виконавчого комітету </w:t>
            </w:r>
          </w:p>
          <w:p w:rsidR="008F0EA1" w:rsidRPr="007032F0" w:rsidRDefault="008F0EA1" w:rsidP="00612EA8">
            <w:pPr>
              <w:rPr>
                <w:bCs/>
                <w:sz w:val="28"/>
                <w:szCs w:val="28"/>
                <w:lang w:val="uk-UA"/>
              </w:rPr>
            </w:pPr>
            <w:proofErr w:type="spellStart"/>
            <w:r w:rsidRPr="007032F0">
              <w:rPr>
                <w:bCs/>
                <w:sz w:val="28"/>
                <w:szCs w:val="28"/>
                <w:lang w:val="uk-UA"/>
              </w:rPr>
              <w:t>Новороздільської</w:t>
            </w:r>
            <w:proofErr w:type="spellEnd"/>
            <w:r w:rsidRPr="007032F0">
              <w:rPr>
                <w:bCs/>
                <w:sz w:val="28"/>
                <w:szCs w:val="28"/>
                <w:lang w:val="uk-UA"/>
              </w:rPr>
              <w:t xml:space="preserve"> міської ради</w:t>
            </w:r>
          </w:p>
          <w:p w:rsidR="008F0EA1" w:rsidRPr="007032F0" w:rsidRDefault="007032F0" w:rsidP="00612EA8">
            <w:pPr>
              <w:rPr>
                <w:bCs/>
                <w:sz w:val="28"/>
                <w:szCs w:val="28"/>
                <w:lang w:val="uk-UA"/>
              </w:rPr>
            </w:pPr>
            <w:r w:rsidRPr="007032F0">
              <w:rPr>
                <w:bCs/>
                <w:sz w:val="28"/>
                <w:szCs w:val="28"/>
                <w:lang w:val="uk-UA"/>
              </w:rPr>
              <w:t xml:space="preserve">від </w:t>
            </w:r>
            <w:r w:rsidRPr="000A4924">
              <w:rPr>
                <w:bCs/>
                <w:sz w:val="28"/>
                <w:szCs w:val="28"/>
              </w:rPr>
              <w:t>16</w:t>
            </w:r>
            <w:r w:rsidRPr="007032F0">
              <w:rPr>
                <w:bCs/>
                <w:sz w:val="28"/>
                <w:szCs w:val="28"/>
                <w:lang w:val="uk-UA"/>
              </w:rPr>
              <w:t>.12.2025  року № 482</w:t>
            </w:r>
          </w:p>
          <w:p w:rsidR="008F0EA1" w:rsidRPr="007032F0" w:rsidRDefault="008F0EA1" w:rsidP="00612EA8">
            <w:pPr>
              <w:rPr>
                <w:bCs/>
                <w:sz w:val="28"/>
                <w:szCs w:val="28"/>
                <w:lang w:val="uk-UA"/>
              </w:rPr>
            </w:pPr>
          </w:p>
          <w:p w:rsidR="008F0EA1" w:rsidRPr="007032F0" w:rsidRDefault="008F0EA1" w:rsidP="00612EA8">
            <w:pPr>
              <w:rPr>
                <w:bCs/>
                <w:sz w:val="28"/>
                <w:szCs w:val="28"/>
                <w:lang w:val="uk-UA"/>
              </w:rPr>
            </w:pPr>
            <w:r w:rsidRPr="007032F0">
              <w:rPr>
                <w:bCs/>
                <w:sz w:val="28"/>
                <w:szCs w:val="28"/>
                <w:lang w:val="uk-UA"/>
              </w:rPr>
              <w:t>Міський голова</w:t>
            </w:r>
          </w:p>
          <w:p w:rsidR="008F0EA1" w:rsidRPr="007032F0" w:rsidRDefault="008F0EA1" w:rsidP="00612EA8">
            <w:pPr>
              <w:rPr>
                <w:sz w:val="28"/>
                <w:szCs w:val="28"/>
                <w:lang w:val="uk-UA"/>
              </w:rPr>
            </w:pPr>
            <w:r w:rsidRPr="007032F0">
              <w:rPr>
                <w:sz w:val="28"/>
                <w:szCs w:val="28"/>
                <w:lang w:val="uk-UA"/>
              </w:rPr>
              <w:t>________________ Ярина ЯЦЕНКО</w:t>
            </w:r>
          </w:p>
          <w:p w:rsidR="008F0EA1" w:rsidRPr="007032F0" w:rsidRDefault="008F0EA1" w:rsidP="00612EA8">
            <w:pPr>
              <w:rPr>
                <w:b/>
                <w:sz w:val="28"/>
                <w:szCs w:val="28"/>
                <w:lang w:val="uk-UA"/>
              </w:rPr>
            </w:pPr>
          </w:p>
        </w:tc>
        <w:tc>
          <w:tcPr>
            <w:tcW w:w="4928" w:type="dxa"/>
          </w:tcPr>
          <w:p w:rsidR="008F0EA1" w:rsidRPr="007032F0" w:rsidRDefault="008F0EA1" w:rsidP="00612EA8">
            <w:pPr>
              <w:rPr>
                <w:b/>
                <w:sz w:val="28"/>
                <w:szCs w:val="28"/>
                <w:lang w:val="uk-UA"/>
              </w:rPr>
            </w:pPr>
            <w:r w:rsidRPr="007032F0">
              <w:rPr>
                <w:b/>
                <w:sz w:val="28"/>
                <w:szCs w:val="28"/>
                <w:lang w:val="uk-UA"/>
              </w:rPr>
              <w:t>ЗАТВЕРДЖЕНО</w:t>
            </w:r>
          </w:p>
          <w:p w:rsidR="008F0EA1" w:rsidRPr="007032F0" w:rsidRDefault="008F0EA1" w:rsidP="00612EA8">
            <w:pPr>
              <w:rPr>
                <w:bCs/>
                <w:sz w:val="28"/>
                <w:szCs w:val="28"/>
                <w:lang w:val="uk-UA"/>
              </w:rPr>
            </w:pPr>
            <w:r w:rsidRPr="007032F0">
              <w:rPr>
                <w:bCs/>
                <w:sz w:val="28"/>
                <w:szCs w:val="28"/>
                <w:lang w:val="uk-UA"/>
              </w:rPr>
              <w:t xml:space="preserve">Рішенням сесії </w:t>
            </w:r>
          </w:p>
          <w:p w:rsidR="008F0EA1" w:rsidRPr="007032F0" w:rsidRDefault="008F0EA1" w:rsidP="00612EA8">
            <w:pPr>
              <w:rPr>
                <w:bCs/>
                <w:sz w:val="28"/>
                <w:szCs w:val="28"/>
                <w:lang w:val="uk-UA"/>
              </w:rPr>
            </w:pPr>
            <w:proofErr w:type="spellStart"/>
            <w:r w:rsidRPr="007032F0">
              <w:rPr>
                <w:bCs/>
                <w:sz w:val="28"/>
                <w:szCs w:val="28"/>
                <w:lang w:val="uk-UA"/>
              </w:rPr>
              <w:t>Новороздільської</w:t>
            </w:r>
            <w:proofErr w:type="spellEnd"/>
            <w:r w:rsidRPr="007032F0">
              <w:rPr>
                <w:bCs/>
                <w:sz w:val="28"/>
                <w:szCs w:val="28"/>
                <w:lang w:val="uk-UA"/>
              </w:rPr>
              <w:t xml:space="preserve"> міської ради</w:t>
            </w:r>
          </w:p>
          <w:p w:rsidR="008F0EA1" w:rsidRPr="007032F0" w:rsidRDefault="007032F0" w:rsidP="00612EA8">
            <w:pPr>
              <w:rPr>
                <w:bCs/>
                <w:sz w:val="28"/>
                <w:szCs w:val="28"/>
                <w:lang w:val="uk-UA"/>
              </w:rPr>
            </w:pPr>
            <w:r w:rsidRPr="007032F0">
              <w:rPr>
                <w:bCs/>
                <w:sz w:val="28"/>
                <w:szCs w:val="28"/>
                <w:lang w:val="uk-UA"/>
              </w:rPr>
              <w:t>від 18.12.2025  року № 2532</w:t>
            </w:r>
          </w:p>
          <w:p w:rsidR="008F0EA1" w:rsidRPr="007032F0" w:rsidRDefault="008F0EA1" w:rsidP="00612EA8">
            <w:pPr>
              <w:ind w:firstLine="5103"/>
              <w:jc w:val="right"/>
              <w:rPr>
                <w:sz w:val="28"/>
                <w:szCs w:val="28"/>
                <w:lang w:val="uk-UA"/>
              </w:rPr>
            </w:pPr>
          </w:p>
          <w:p w:rsidR="008F0EA1" w:rsidRPr="007032F0" w:rsidRDefault="008F0EA1" w:rsidP="00612EA8">
            <w:pPr>
              <w:rPr>
                <w:bCs/>
                <w:sz w:val="28"/>
                <w:szCs w:val="28"/>
                <w:lang w:val="uk-UA"/>
              </w:rPr>
            </w:pPr>
            <w:r w:rsidRPr="007032F0">
              <w:rPr>
                <w:bCs/>
                <w:sz w:val="28"/>
                <w:szCs w:val="28"/>
                <w:lang w:val="uk-UA"/>
              </w:rPr>
              <w:t>Міський голова</w:t>
            </w:r>
          </w:p>
          <w:p w:rsidR="008F0EA1" w:rsidRPr="007032F0" w:rsidRDefault="008F0EA1" w:rsidP="00612EA8">
            <w:pPr>
              <w:rPr>
                <w:sz w:val="28"/>
                <w:szCs w:val="28"/>
                <w:lang w:val="uk-UA"/>
              </w:rPr>
            </w:pPr>
            <w:r w:rsidRPr="007032F0">
              <w:rPr>
                <w:sz w:val="28"/>
                <w:szCs w:val="28"/>
                <w:lang w:val="uk-UA"/>
              </w:rPr>
              <w:t>________________ Ярина ЯЦЕНКО</w:t>
            </w:r>
          </w:p>
          <w:p w:rsidR="008F0EA1" w:rsidRPr="007032F0" w:rsidRDefault="008F0EA1" w:rsidP="00612EA8">
            <w:pPr>
              <w:rPr>
                <w:b/>
                <w:sz w:val="28"/>
                <w:szCs w:val="28"/>
                <w:lang w:val="uk-UA"/>
              </w:rPr>
            </w:pPr>
          </w:p>
        </w:tc>
      </w:tr>
    </w:tbl>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jc w:val="center"/>
        <w:rPr>
          <w:b/>
          <w:sz w:val="28"/>
          <w:szCs w:val="28"/>
          <w:lang w:val="uk-UA"/>
        </w:rPr>
      </w:pPr>
    </w:p>
    <w:p w:rsidR="008F0EA1" w:rsidRPr="007032F0" w:rsidRDefault="008F0EA1" w:rsidP="008F0EA1">
      <w:pPr>
        <w:rPr>
          <w:b/>
          <w:sz w:val="28"/>
          <w:szCs w:val="28"/>
          <w:lang w:val="uk-UA"/>
        </w:rPr>
      </w:pPr>
    </w:p>
    <w:p w:rsidR="008F0EA1" w:rsidRPr="007032F0" w:rsidRDefault="008F0EA1" w:rsidP="008F0EA1">
      <w:pPr>
        <w:jc w:val="center"/>
        <w:rPr>
          <w:b/>
          <w:sz w:val="28"/>
          <w:szCs w:val="28"/>
          <w:lang w:val="uk-UA"/>
        </w:rPr>
      </w:pPr>
      <w:r w:rsidRPr="007032F0">
        <w:rPr>
          <w:b/>
          <w:sz w:val="28"/>
          <w:szCs w:val="28"/>
          <w:lang w:val="uk-UA"/>
        </w:rPr>
        <w:t>ПРОГРАМА</w:t>
      </w:r>
      <w:r w:rsidRPr="007032F0">
        <w:rPr>
          <w:b/>
          <w:sz w:val="28"/>
          <w:szCs w:val="28"/>
          <w:lang w:val="uk-UA"/>
        </w:rPr>
        <w:br/>
        <w:t xml:space="preserve">накопичення міського матеріального резерву </w:t>
      </w:r>
      <w:proofErr w:type="spellStart"/>
      <w:r w:rsidRPr="007032F0">
        <w:rPr>
          <w:b/>
          <w:sz w:val="28"/>
          <w:szCs w:val="28"/>
          <w:lang w:val="uk-UA"/>
        </w:rPr>
        <w:t>Новороздільської</w:t>
      </w:r>
      <w:proofErr w:type="spellEnd"/>
      <w:r w:rsidRPr="007032F0">
        <w:rPr>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w:t>
      </w:r>
    </w:p>
    <w:p w:rsidR="008F0EA1" w:rsidRPr="007032F0" w:rsidRDefault="008F0EA1" w:rsidP="008F0EA1">
      <w:pPr>
        <w:jc w:val="center"/>
        <w:rPr>
          <w:b/>
          <w:sz w:val="28"/>
          <w:szCs w:val="28"/>
          <w:lang w:val="uk-UA"/>
        </w:rPr>
      </w:pPr>
      <w:r w:rsidRPr="007032F0">
        <w:rPr>
          <w:b/>
          <w:sz w:val="28"/>
          <w:szCs w:val="28"/>
          <w:lang w:val="uk-UA"/>
        </w:rPr>
        <w:t>час воєнного чи надзвичайного стану</w:t>
      </w:r>
    </w:p>
    <w:p w:rsidR="008F0EA1" w:rsidRPr="007032F0" w:rsidRDefault="008F0EA1" w:rsidP="008F0EA1">
      <w:pPr>
        <w:jc w:val="center"/>
        <w:rPr>
          <w:b/>
          <w:sz w:val="28"/>
          <w:szCs w:val="28"/>
          <w:lang w:val="uk-UA"/>
        </w:rPr>
      </w:pPr>
      <w:r w:rsidRPr="007032F0">
        <w:rPr>
          <w:b/>
          <w:sz w:val="28"/>
          <w:szCs w:val="28"/>
          <w:lang w:val="uk-UA"/>
        </w:rPr>
        <w:t>на 202</w:t>
      </w:r>
      <w:r w:rsidRPr="007032F0">
        <w:rPr>
          <w:b/>
          <w:sz w:val="28"/>
          <w:szCs w:val="28"/>
        </w:rPr>
        <w:t>6</w:t>
      </w:r>
      <w:r w:rsidRPr="007032F0">
        <w:rPr>
          <w:b/>
          <w:sz w:val="28"/>
          <w:szCs w:val="28"/>
          <w:lang w:val="uk-UA"/>
        </w:rPr>
        <w:t xml:space="preserve"> рік, прогноз на 202</w:t>
      </w:r>
      <w:r w:rsidRPr="007032F0">
        <w:rPr>
          <w:b/>
          <w:sz w:val="28"/>
          <w:szCs w:val="28"/>
        </w:rPr>
        <w:t>7</w:t>
      </w:r>
      <w:r w:rsidRPr="007032F0">
        <w:rPr>
          <w:b/>
          <w:sz w:val="28"/>
          <w:szCs w:val="28"/>
          <w:lang w:val="uk-UA"/>
        </w:rPr>
        <w:t>-202</w:t>
      </w:r>
      <w:r w:rsidRPr="007032F0">
        <w:rPr>
          <w:b/>
          <w:sz w:val="28"/>
          <w:szCs w:val="28"/>
        </w:rPr>
        <w:t>8</w:t>
      </w:r>
      <w:r w:rsidRPr="007032F0">
        <w:rPr>
          <w:b/>
          <w:sz w:val="28"/>
          <w:szCs w:val="28"/>
          <w:lang w:val="uk-UA"/>
        </w:rPr>
        <w:t xml:space="preserve"> роки.</w:t>
      </w:r>
    </w:p>
    <w:p w:rsidR="008F0EA1" w:rsidRPr="007032F0" w:rsidRDefault="008F0EA1" w:rsidP="008F0EA1">
      <w:pPr>
        <w:tabs>
          <w:tab w:val="left" w:pos="8506"/>
        </w:tabs>
        <w:rPr>
          <w:sz w:val="28"/>
          <w:szCs w:val="28"/>
          <w:lang w:val="uk-UA"/>
        </w:rPr>
      </w:pPr>
      <w:r w:rsidRPr="007032F0">
        <w:rPr>
          <w:sz w:val="28"/>
          <w:szCs w:val="28"/>
          <w:lang w:val="uk-UA"/>
        </w:rPr>
        <w:tab/>
      </w: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rPr>
          <w:sz w:val="28"/>
          <w:szCs w:val="28"/>
          <w:lang w:val="uk-UA"/>
        </w:rPr>
      </w:pPr>
    </w:p>
    <w:p w:rsidR="008F0EA1" w:rsidRPr="007032F0" w:rsidRDefault="008F0EA1" w:rsidP="008F0EA1">
      <w:pPr>
        <w:jc w:val="center"/>
        <w:rPr>
          <w:sz w:val="28"/>
          <w:szCs w:val="28"/>
          <w:lang w:val="uk-UA"/>
        </w:rPr>
      </w:pPr>
      <w:r w:rsidRPr="007032F0">
        <w:rPr>
          <w:sz w:val="28"/>
          <w:szCs w:val="28"/>
          <w:lang w:val="uk-UA"/>
        </w:rPr>
        <w:t>м. Новий Розділ</w:t>
      </w:r>
    </w:p>
    <w:p w:rsidR="008F0EA1" w:rsidRPr="007032F0" w:rsidRDefault="008F0EA1" w:rsidP="002D35DA">
      <w:pPr>
        <w:jc w:val="center"/>
        <w:rPr>
          <w:sz w:val="28"/>
          <w:szCs w:val="28"/>
          <w:lang w:val="uk-UA"/>
        </w:rPr>
      </w:pPr>
      <w:r w:rsidRPr="007032F0">
        <w:rPr>
          <w:sz w:val="28"/>
          <w:szCs w:val="28"/>
          <w:lang w:val="uk-UA"/>
        </w:rPr>
        <w:t>202</w:t>
      </w:r>
      <w:r w:rsidRPr="007032F0">
        <w:rPr>
          <w:sz w:val="28"/>
          <w:szCs w:val="28"/>
          <w:lang w:val="en-US"/>
        </w:rPr>
        <w:t>5</w:t>
      </w:r>
      <w:r w:rsidRPr="007032F0">
        <w:rPr>
          <w:sz w:val="28"/>
          <w:szCs w:val="28"/>
          <w:lang w:val="uk-UA"/>
        </w:rPr>
        <w:t xml:space="preserve"> рік</w:t>
      </w:r>
    </w:p>
    <w:p w:rsidR="008F0EA1" w:rsidRPr="007032F0" w:rsidRDefault="008F0EA1" w:rsidP="008F0EA1">
      <w:pPr>
        <w:rPr>
          <w:sz w:val="28"/>
          <w:szCs w:val="28"/>
          <w:lang w:val="uk-UA"/>
        </w:rPr>
      </w:pPr>
    </w:p>
    <w:tbl>
      <w:tblPr>
        <w:tblStyle w:val="a6"/>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8"/>
      </w:tblGrid>
      <w:tr w:rsidR="008F0EA1" w:rsidTr="00612EA8">
        <w:tc>
          <w:tcPr>
            <w:tcW w:w="3793" w:type="dxa"/>
          </w:tcPr>
          <w:p w:rsidR="008F0EA1" w:rsidRDefault="008F0EA1" w:rsidP="00612EA8">
            <w:pPr>
              <w:rPr>
                <w:sz w:val="24"/>
                <w:szCs w:val="24"/>
                <w:lang w:val="uk-UA"/>
              </w:rPr>
            </w:pPr>
            <w:r w:rsidRPr="00D470AC">
              <w:rPr>
                <w:b/>
                <w:sz w:val="24"/>
                <w:szCs w:val="24"/>
                <w:lang w:val="uk-UA"/>
              </w:rPr>
              <w:t>ЗАТВЕРДЖЕНО</w:t>
            </w:r>
          </w:p>
          <w:p w:rsidR="008F0EA1" w:rsidRDefault="008F0EA1" w:rsidP="00612EA8">
            <w:pPr>
              <w:rPr>
                <w:sz w:val="24"/>
                <w:szCs w:val="24"/>
                <w:lang w:val="uk-UA"/>
              </w:rPr>
            </w:pPr>
            <w:r>
              <w:rPr>
                <w:sz w:val="24"/>
                <w:szCs w:val="24"/>
                <w:lang w:val="uk-UA"/>
              </w:rPr>
              <w:t>Міський голова</w:t>
            </w:r>
          </w:p>
          <w:p w:rsidR="008F0EA1" w:rsidRDefault="008F0EA1" w:rsidP="00612EA8">
            <w:pPr>
              <w:rPr>
                <w:sz w:val="24"/>
                <w:szCs w:val="24"/>
                <w:lang w:val="uk-UA"/>
              </w:rPr>
            </w:pPr>
            <w:r>
              <w:rPr>
                <w:sz w:val="24"/>
                <w:szCs w:val="24"/>
                <w:lang w:val="uk-UA"/>
              </w:rPr>
              <w:t>__________ Ярина ЯЦЕНКО</w:t>
            </w:r>
          </w:p>
          <w:p w:rsidR="008F0EA1" w:rsidRDefault="002D35DA" w:rsidP="00612EA8">
            <w:pPr>
              <w:rPr>
                <w:sz w:val="24"/>
                <w:szCs w:val="24"/>
                <w:lang w:val="uk-UA"/>
              </w:rPr>
            </w:pPr>
            <w:r>
              <w:rPr>
                <w:sz w:val="24"/>
                <w:szCs w:val="24"/>
                <w:lang w:val="uk-UA"/>
              </w:rPr>
              <w:t>18.12.</w:t>
            </w:r>
            <w:r w:rsidR="008F0EA1">
              <w:rPr>
                <w:sz w:val="24"/>
                <w:szCs w:val="24"/>
                <w:lang w:val="uk-UA"/>
              </w:rPr>
              <w:t xml:space="preserve"> 202</w:t>
            </w:r>
            <w:r w:rsidR="008F0EA1" w:rsidRPr="00C22FD4">
              <w:rPr>
                <w:sz w:val="24"/>
                <w:szCs w:val="24"/>
              </w:rPr>
              <w:t>5</w:t>
            </w:r>
            <w:r w:rsidR="008F0EA1">
              <w:rPr>
                <w:sz w:val="24"/>
                <w:szCs w:val="24"/>
                <w:lang w:val="uk-UA"/>
              </w:rPr>
              <w:t xml:space="preserve"> року</w:t>
            </w:r>
          </w:p>
        </w:tc>
      </w:tr>
    </w:tbl>
    <w:p w:rsidR="008F0EA1" w:rsidRPr="00EA660E" w:rsidRDefault="008F0EA1" w:rsidP="008F0EA1">
      <w:pPr>
        <w:jc w:val="right"/>
        <w:rPr>
          <w:lang w:val="uk-UA"/>
        </w:rPr>
      </w:pPr>
    </w:p>
    <w:p w:rsidR="008F0EA1" w:rsidRDefault="008F0EA1" w:rsidP="008F0EA1">
      <w:pPr>
        <w:rPr>
          <w:b/>
          <w:lang w:val="uk-UA"/>
        </w:rPr>
      </w:pPr>
    </w:p>
    <w:p w:rsidR="008F0EA1" w:rsidRDefault="008F0EA1" w:rsidP="008F0EA1">
      <w:pPr>
        <w:rPr>
          <w:b/>
          <w:lang w:val="uk-UA"/>
        </w:rPr>
      </w:pPr>
    </w:p>
    <w:p w:rsidR="008F0EA1" w:rsidRPr="00F2324B" w:rsidRDefault="008F0EA1" w:rsidP="008F0EA1">
      <w:pPr>
        <w:rPr>
          <w:b/>
          <w:lang w:val="uk-UA"/>
        </w:rPr>
      </w:pPr>
    </w:p>
    <w:p w:rsidR="008F0EA1" w:rsidRPr="00F2324B" w:rsidRDefault="008F0EA1" w:rsidP="008F0EA1">
      <w:pPr>
        <w:jc w:val="center"/>
        <w:rPr>
          <w:b/>
          <w:sz w:val="36"/>
          <w:szCs w:val="36"/>
          <w:lang w:val="uk-UA"/>
        </w:rPr>
      </w:pPr>
    </w:p>
    <w:p w:rsidR="008F0EA1" w:rsidRDefault="008F0EA1" w:rsidP="008F0EA1">
      <w:pPr>
        <w:jc w:val="center"/>
        <w:rPr>
          <w:b/>
          <w:sz w:val="28"/>
          <w:szCs w:val="28"/>
          <w:lang w:val="uk-UA"/>
        </w:rPr>
      </w:pPr>
      <w:r w:rsidRPr="00F2324B">
        <w:rPr>
          <w:b/>
          <w:sz w:val="32"/>
          <w:szCs w:val="32"/>
          <w:lang w:val="uk-UA"/>
        </w:rPr>
        <w:t xml:space="preserve"> ПРОГРАМА</w:t>
      </w:r>
      <w:r w:rsidRPr="00F2324B">
        <w:rPr>
          <w:b/>
          <w:sz w:val="32"/>
          <w:szCs w:val="32"/>
          <w:lang w:val="uk-UA"/>
        </w:rPr>
        <w:br/>
      </w:r>
      <w:r w:rsidRPr="00F2324B">
        <w:rPr>
          <w:b/>
          <w:sz w:val="28"/>
          <w:szCs w:val="28"/>
          <w:lang w:val="uk-UA"/>
        </w:rPr>
        <w:t xml:space="preserve">накопичення міського матеріального резерву </w:t>
      </w:r>
      <w:proofErr w:type="spellStart"/>
      <w:r w:rsidRPr="00F2324B">
        <w:rPr>
          <w:b/>
          <w:sz w:val="28"/>
          <w:szCs w:val="28"/>
          <w:lang w:val="uk-UA"/>
        </w:rPr>
        <w:t>Новороздільської</w:t>
      </w:r>
      <w:proofErr w:type="spellEnd"/>
      <w:r w:rsidRPr="00F2324B">
        <w:rPr>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w:t>
      </w:r>
    </w:p>
    <w:p w:rsidR="008F0EA1" w:rsidRPr="00F2324B" w:rsidRDefault="008F0EA1" w:rsidP="008F0EA1">
      <w:pPr>
        <w:jc w:val="center"/>
        <w:rPr>
          <w:b/>
          <w:sz w:val="28"/>
          <w:szCs w:val="28"/>
          <w:lang w:val="uk-UA"/>
        </w:rPr>
      </w:pPr>
      <w:r w:rsidRPr="00F2324B">
        <w:rPr>
          <w:b/>
          <w:sz w:val="28"/>
          <w:szCs w:val="28"/>
          <w:lang w:val="uk-UA"/>
        </w:rPr>
        <w:t xml:space="preserve"> час воєнного чи надзвичайного стану</w:t>
      </w:r>
    </w:p>
    <w:p w:rsidR="008F0EA1" w:rsidRPr="00F2324B" w:rsidRDefault="008F0EA1" w:rsidP="008F0EA1">
      <w:pPr>
        <w:jc w:val="center"/>
        <w:rPr>
          <w:b/>
          <w:sz w:val="28"/>
          <w:szCs w:val="28"/>
          <w:lang w:val="uk-UA"/>
        </w:rPr>
      </w:pPr>
      <w:r w:rsidRPr="00F2324B">
        <w:rPr>
          <w:b/>
          <w:sz w:val="28"/>
          <w:szCs w:val="28"/>
          <w:lang w:val="uk-UA"/>
        </w:rPr>
        <w:t>на 202</w:t>
      </w:r>
      <w:r w:rsidRPr="00C22FD4">
        <w:rPr>
          <w:b/>
          <w:sz w:val="28"/>
          <w:szCs w:val="28"/>
        </w:rPr>
        <w:t>6</w:t>
      </w:r>
      <w:r w:rsidRPr="00F2324B">
        <w:rPr>
          <w:b/>
          <w:sz w:val="28"/>
          <w:szCs w:val="28"/>
          <w:lang w:val="uk-UA"/>
        </w:rPr>
        <w:t xml:space="preserve"> рік, прогноз на 202</w:t>
      </w:r>
      <w:r w:rsidRPr="00C22FD4">
        <w:rPr>
          <w:b/>
          <w:sz w:val="28"/>
          <w:szCs w:val="28"/>
        </w:rPr>
        <w:t>7</w:t>
      </w:r>
      <w:r w:rsidRPr="00F2324B">
        <w:rPr>
          <w:b/>
          <w:sz w:val="28"/>
          <w:szCs w:val="28"/>
          <w:lang w:val="uk-UA"/>
        </w:rPr>
        <w:t>-202</w:t>
      </w:r>
      <w:r w:rsidRPr="00C22FD4">
        <w:rPr>
          <w:b/>
          <w:sz w:val="28"/>
          <w:szCs w:val="28"/>
        </w:rPr>
        <w:t>8</w:t>
      </w:r>
      <w:r>
        <w:rPr>
          <w:b/>
          <w:sz w:val="28"/>
          <w:szCs w:val="28"/>
          <w:lang w:val="uk-UA"/>
        </w:rPr>
        <w:t xml:space="preserve"> </w:t>
      </w:r>
      <w:r w:rsidRPr="00F2324B">
        <w:rPr>
          <w:b/>
          <w:sz w:val="28"/>
          <w:szCs w:val="28"/>
          <w:lang w:val="uk-UA"/>
        </w:rPr>
        <w:t>роки</w:t>
      </w:r>
    </w:p>
    <w:p w:rsidR="008F0EA1" w:rsidRPr="00F2324B" w:rsidRDefault="008F0EA1" w:rsidP="008F0EA1">
      <w:pPr>
        <w:tabs>
          <w:tab w:val="left" w:pos="7155"/>
        </w:tabs>
        <w:rPr>
          <w:lang w:val="uk-UA"/>
        </w:rPr>
      </w:pPr>
    </w:p>
    <w:p w:rsidR="008F0EA1" w:rsidRPr="00F2324B" w:rsidRDefault="008F0EA1" w:rsidP="008F0EA1">
      <w:pPr>
        <w:rPr>
          <w:lang w:val="uk-UA"/>
        </w:rPr>
      </w:pPr>
    </w:p>
    <w:tbl>
      <w:tblPr>
        <w:tblW w:w="10278" w:type="dxa"/>
        <w:tblInd w:w="392" w:type="dxa"/>
        <w:tblLook w:val="04A0"/>
      </w:tblPr>
      <w:tblGrid>
        <w:gridCol w:w="5139"/>
        <w:gridCol w:w="5139"/>
      </w:tblGrid>
      <w:tr w:rsidR="008F0EA1" w:rsidRPr="00F2324B" w:rsidTr="00612EA8">
        <w:tc>
          <w:tcPr>
            <w:tcW w:w="5139" w:type="dxa"/>
          </w:tcPr>
          <w:p w:rsidR="008F0EA1" w:rsidRPr="00F2324B" w:rsidRDefault="008F0EA1" w:rsidP="00612EA8">
            <w:pPr>
              <w:rPr>
                <w:b/>
                <w:lang w:val="uk-UA"/>
              </w:rPr>
            </w:pPr>
            <w:r w:rsidRPr="00F2324B">
              <w:rPr>
                <w:b/>
                <w:lang w:val="uk-UA"/>
              </w:rPr>
              <w:t>Погоджено</w:t>
            </w:r>
          </w:p>
          <w:p w:rsidR="008F0EA1" w:rsidRPr="00F2324B" w:rsidRDefault="008F0EA1" w:rsidP="00612EA8">
            <w:pPr>
              <w:rPr>
                <w:lang w:val="uk-UA"/>
              </w:rPr>
            </w:pPr>
            <w:r w:rsidRPr="00F2324B">
              <w:rPr>
                <w:color w:val="000000"/>
                <w:shd w:val="clear" w:color="auto" w:fill="FAFAFA"/>
                <w:lang w:val="uk-UA"/>
              </w:rPr>
              <w:t xml:space="preserve">Постійна комісія з питань бюджету та регуляторної політики </w:t>
            </w:r>
            <w:proofErr w:type="spellStart"/>
            <w:r w:rsidRPr="00F2324B">
              <w:rPr>
                <w:lang w:val="uk-UA"/>
              </w:rPr>
              <w:t>Новороздільської</w:t>
            </w:r>
            <w:proofErr w:type="spellEnd"/>
            <w:r w:rsidRPr="00F2324B">
              <w:rPr>
                <w:lang w:val="uk-UA"/>
              </w:rPr>
              <w:t xml:space="preserve"> міської ради</w:t>
            </w:r>
          </w:p>
          <w:p w:rsidR="008F0EA1" w:rsidRPr="00F2324B" w:rsidRDefault="008F0EA1" w:rsidP="00612EA8">
            <w:pPr>
              <w:rPr>
                <w:u w:val="single"/>
                <w:lang w:val="uk-UA"/>
              </w:rPr>
            </w:pPr>
            <w:r>
              <w:rPr>
                <w:lang w:val="uk-UA" w:eastAsia="en-US"/>
              </w:rPr>
              <w:t xml:space="preserve"> _____________ Володимир ВОЛЧАНСЬКИЙ</w:t>
            </w:r>
            <w:r w:rsidRPr="00F2324B">
              <w:rPr>
                <w:u w:val="single"/>
                <w:lang w:val="uk-UA"/>
              </w:rPr>
              <w:t xml:space="preserve"> </w:t>
            </w:r>
          </w:p>
          <w:p w:rsidR="008F0EA1" w:rsidRPr="00F2324B" w:rsidRDefault="002D35DA" w:rsidP="00612EA8">
            <w:pPr>
              <w:rPr>
                <w:lang w:val="uk-UA"/>
              </w:rPr>
            </w:pPr>
            <w:r>
              <w:rPr>
                <w:lang w:val="uk-UA"/>
              </w:rPr>
              <w:t xml:space="preserve">«11» грудня </w:t>
            </w:r>
            <w:r w:rsidR="008F0EA1" w:rsidRPr="00F2324B">
              <w:rPr>
                <w:lang w:val="uk-UA"/>
              </w:rPr>
              <w:t>20</w:t>
            </w:r>
            <w:r w:rsidR="008F0EA1">
              <w:rPr>
                <w:lang w:val="uk-UA"/>
              </w:rPr>
              <w:t>2</w:t>
            </w:r>
            <w:r w:rsidR="008F0EA1">
              <w:rPr>
                <w:lang w:val="en-US"/>
              </w:rPr>
              <w:t>5</w:t>
            </w:r>
            <w:r w:rsidR="008F0EA1" w:rsidRPr="00F2324B">
              <w:rPr>
                <w:lang w:val="uk-UA"/>
              </w:rPr>
              <w:t xml:space="preserve"> року</w:t>
            </w:r>
          </w:p>
          <w:p w:rsidR="008F0EA1" w:rsidRPr="00F2324B" w:rsidRDefault="008F0EA1" w:rsidP="00612EA8">
            <w:pPr>
              <w:rPr>
                <w:b/>
                <w:lang w:val="uk-UA"/>
              </w:rPr>
            </w:pPr>
          </w:p>
          <w:p w:rsidR="008F0EA1" w:rsidRPr="00F2324B" w:rsidRDefault="008F0EA1" w:rsidP="00612EA8">
            <w:pPr>
              <w:rPr>
                <w:b/>
                <w:lang w:val="uk-UA"/>
              </w:rPr>
            </w:pPr>
          </w:p>
        </w:tc>
        <w:tc>
          <w:tcPr>
            <w:tcW w:w="5139" w:type="dxa"/>
          </w:tcPr>
          <w:p w:rsidR="008F0EA1" w:rsidRPr="00F2324B" w:rsidRDefault="008F0EA1" w:rsidP="00612EA8">
            <w:pPr>
              <w:rPr>
                <w:b/>
                <w:lang w:val="uk-UA"/>
              </w:rPr>
            </w:pPr>
            <w:r w:rsidRPr="00F2324B">
              <w:rPr>
                <w:b/>
                <w:lang w:val="uk-UA"/>
              </w:rPr>
              <w:t>Погоджено</w:t>
            </w:r>
          </w:p>
          <w:p w:rsidR="008F0EA1" w:rsidRPr="00F2324B" w:rsidRDefault="008F0EA1" w:rsidP="00612EA8">
            <w:pPr>
              <w:rPr>
                <w:lang w:val="uk-UA"/>
              </w:rPr>
            </w:pPr>
            <w:r w:rsidRPr="00F2324B">
              <w:rPr>
                <w:lang w:val="uk-UA"/>
              </w:rPr>
              <w:t xml:space="preserve">Начальник відділу з питань надзвичайних ситуацій, правоохоронної та </w:t>
            </w:r>
            <w:proofErr w:type="spellStart"/>
            <w:r w:rsidRPr="00F2324B">
              <w:rPr>
                <w:lang w:val="uk-UA"/>
              </w:rPr>
              <w:t>оборонно</w:t>
            </w:r>
            <w:proofErr w:type="spellEnd"/>
            <w:r w:rsidRPr="00F2324B">
              <w:rPr>
                <w:lang w:val="uk-UA"/>
              </w:rPr>
              <w:t xml:space="preserve"> – мобілізаційної роботи </w:t>
            </w:r>
          </w:p>
          <w:p w:rsidR="008F0EA1" w:rsidRDefault="008F0EA1" w:rsidP="00612EA8">
            <w:pPr>
              <w:rPr>
                <w:lang w:val="uk-UA"/>
              </w:rPr>
            </w:pPr>
            <w:r>
              <w:rPr>
                <w:u w:val="single"/>
                <w:lang w:val="uk-UA"/>
              </w:rPr>
              <w:t>_______________</w:t>
            </w:r>
            <w:r>
              <w:rPr>
                <w:lang w:val="uk-UA"/>
              </w:rPr>
              <w:t xml:space="preserve">  Уляна СКОРОПАД</w:t>
            </w:r>
          </w:p>
          <w:p w:rsidR="008F0EA1" w:rsidRPr="00F2324B" w:rsidRDefault="002D35DA" w:rsidP="00612EA8">
            <w:pPr>
              <w:rPr>
                <w:lang w:val="uk-UA"/>
              </w:rPr>
            </w:pPr>
            <w:r>
              <w:rPr>
                <w:lang w:val="uk-UA"/>
              </w:rPr>
              <w:t xml:space="preserve">«08» грудня </w:t>
            </w:r>
            <w:r w:rsidR="008F0EA1" w:rsidRPr="00F2324B">
              <w:rPr>
                <w:lang w:val="uk-UA"/>
              </w:rPr>
              <w:t>20</w:t>
            </w:r>
            <w:r w:rsidR="008F0EA1">
              <w:rPr>
                <w:lang w:val="uk-UA"/>
              </w:rPr>
              <w:t>25</w:t>
            </w:r>
            <w:r w:rsidR="008F0EA1" w:rsidRPr="00F2324B">
              <w:rPr>
                <w:lang w:val="uk-UA"/>
              </w:rPr>
              <w:t xml:space="preserve"> року</w:t>
            </w:r>
          </w:p>
          <w:p w:rsidR="008F0EA1" w:rsidRPr="00F2324B" w:rsidRDefault="008F0EA1" w:rsidP="00612EA8">
            <w:pPr>
              <w:rPr>
                <w:lang w:val="uk-UA"/>
              </w:rPr>
            </w:pPr>
          </w:p>
        </w:tc>
      </w:tr>
      <w:tr w:rsidR="008F0EA1" w:rsidRPr="00F2324B" w:rsidTr="00612EA8">
        <w:tc>
          <w:tcPr>
            <w:tcW w:w="5139" w:type="dxa"/>
          </w:tcPr>
          <w:p w:rsidR="008F0EA1" w:rsidRPr="00F2324B" w:rsidRDefault="008F0EA1" w:rsidP="00612EA8">
            <w:pPr>
              <w:rPr>
                <w:b/>
                <w:lang w:val="uk-UA"/>
              </w:rPr>
            </w:pPr>
            <w:r w:rsidRPr="00F2324B">
              <w:rPr>
                <w:b/>
                <w:lang w:val="uk-UA"/>
              </w:rPr>
              <w:t>Погоджено</w:t>
            </w:r>
          </w:p>
          <w:p w:rsidR="008F0EA1" w:rsidRDefault="008F0EA1" w:rsidP="00612EA8">
            <w:pPr>
              <w:rPr>
                <w:lang w:val="uk-UA"/>
              </w:rPr>
            </w:pPr>
            <w:r>
              <w:rPr>
                <w:lang w:val="uk-UA"/>
              </w:rPr>
              <w:t>Перший з</w:t>
            </w:r>
            <w:r w:rsidRPr="00F2324B">
              <w:rPr>
                <w:lang w:val="uk-UA"/>
              </w:rPr>
              <w:t>аступник</w:t>
            </w:r>
            <w:r>
              <w:rPr>
                <w:lang w:val="uk-UA"/>
              </w:rPr>
              <w:t xml:space="preserve"> міського</w:t>
            </w:r>
            <w:r w:rsidRPr="00F2324B">
              <w:rPr>
                <w:lang w:val="uk-UA"/>
              </w:rPr>
              <w:t xml:space="preserve"> голови,</w:t>
            </w:r>
          </w:p>
          <w:p w:rsidR="008F0EA1" w:rsidRPr="00F2324B" w:rsidRDefault="008F0EA1" w:rsidP="00612EA8">
            <w:pPr>
              <w:rPr>
                <w:lang w:val="uk-UA"/>
              </w:rPr>
            </w:pPr>
            <w:r>
              <w:rPr>
                <w:lang w:val="uk-UA"/>
              </w:rPr>
              <w:t>д</w:t>
            </w:r>
            <w:r w:rsidRPr="00F2324B">
              <w:rPr>
                <w:lang w:val="uk-UA"/>
              </w:rPr>
              <w:t>о</w:t>
            </w:r>
            <w:r>
              <w:rPr>
                <w:lang w:val="uk-UA"/>
              </w:rPr>
              <w:t xml:space="preserve"> </w:t>
            </w:r>
            <w:r w:rsidRPr="00F2324B">
              <w:rPr>
                <w:lang w:val="uk-UA"/>
              </w:rPr>
              <w:t xml:space="preserve">компетенції  якого належить </w:t>
            </w:r>
          </w:p>
          <w:p w:rsidR="008F0EA1" w:rsidRDefault="008F0EA1" w:rsidP="00612EA8">
            <w:pPr>
              <w:rPr>
                <w:lang w:val="uk-UA"/>
              </w:rPr>
            </w:pPr>
            <w:r w:rsidRPr="00F2324B">
              <w:rPr>
                <w:lang w:val="uk-UA"/>
              </w:rPr>
              <w:t xml:space="preserve">програма </w:t>
            </w:r>
            <w:proofErr w:type="spellStart"/>
            <w:r w:rsidRPr="00F2324B">
              <w:rPr>
                <w:lang w:val="uk-UA"/>
              </w:rPr>
              <w:t>Новороздільської</w:t>
            </w:r>
            <w:proofErr w:type="spellEnd"/>
            <w:r w:rsidRPr="00F2324B">
              <w:rPr>
                <w:lang w:val="uk-UA"/>
              </w:rPr>
              <w:t xml:space="preserve"> міської ради</w:t>
            </w:r>
          </w:p>
          <w:p w:rsidR="008F0EA1" w:rsidRDefault="008F0EA1" w:rsidP="00612EA8">
            <w:pPr>
              <w:rPr>
                <w:lang w:val="uk-UA"/>
              </w:rPr>
            </w:pPr>
          </w:p>
          <w:p w:rsidR="008F0EA1" w:rsidRPr="002F610F" w:rsidRDefault="008F0EA1" w:rsidP="00612EA8">
            <w:pPr>
              <w:rPr>
                <w:lang w:val="uk-UA"/>
              </w:rPr>
            </w:pPr>
            <w:r>
              <w:rPr>
                <w:lang w:val="uk-UA"/>
              </w:rPr>
              <w:t>__________________     Михайло ГУЛІЙ</w:t>
            </w:r>
            <w:r w:rsidRPr="00F2324B">
              <w:rPr>
                <w:u w:val="single"/>
                <w:lang w:val="uk-UA"/>
              </w:rPr>
              <w:t xml:space="preserve"> </w:t>
            </w:r>
          </w:p>
          <w:p w:rsidR="008F0EA1" w:rsidRPr="00F2324B" w:rsidRDefault="002D35DA" w:rsidP="00612EA8">
            <w:pPr>
              <w:rPr>
                <w:lang w:val="uk-UA"/>
              </w:rPr>
            </w:pPr>
            <w:r>
              <w:rPr>
                <w:lang w:val="uk-UA"/>
              </w:rPr>
              <w:t xml:space="preserve">«08» грудня </w:t>
            </w:r>
            <w:r w:rsidR="008F0EA1" w:rsidRPr="00F2324B">
              <w:rPr>
                <w:lang w:val="uk-UA"/>
              </w:rPr>
              <w:t>20</w:t>
            </w:r>
            <w:r w:rsidR="008F0EA1">
              <w:rPr>
                <w:lang w:val="uk-UA"/>
              </w:rPr>
              <w:t>25</w:t>
            </w:r>
            <w:r w:rsidR="008F0EA1" w:rsidRPr="00F2324B">
              <w:rPr>
                <w:lang w:val="uk-UA"/>
              </w:rPr>
              <w:t xml:space="preserve"> року</w:t>
            </w:r>
          </w:p>
          <w:p w:rsidR="008F0EA1" w:rsidRPr="00F2324B" w:rsidRDefault="008F0EA1" w:rsidP="00612EA8">
            <w:pPr>
              <w:rPr>
                <w:lang w:val="uk-UA"/>
              </w:rPr>
            </w:pPr>
          </w:p>
          <w:p w:rsidR="008F0EA1" w:rsidRPr="00F2324B" w:rsidRDefault="008F0EA1" w:rsidP="00612EA8">
            <w:pPr>
              <w:rPr>
                <w:lang w:val="uk-UA"/>
              </w:rPr>
            </w:pPr>
          </w:p>
        </w:tc>
        <w:tc>
          <w:tcPr>
            <w:tcW w:w="5139" w:type="dxa"/>
          </w:tcPr>
          <w:p w:rsidR="008F0EA1" w:rsidRPr="00F2324B" w:rsidRDefault="008F0EA1" w:rsidP="00612EA8">
            <w:pPr>
              <w:rPr>
                <w:b/>
                <w:lang w:val="uk-UA"/>
              </w:rPr>
            </w:pPr>
            <w:r w:rsidRPr="00F2324B">
              <w:rPr>
                <w:b/>
                <w:lang w:val="uk-UA"/>
              </w:rPr>
              <w:t>Погоджено</w:t>
            </w:r>
          </w:p>
          <w:p w:rsidR="008F0EA1" w:rsidRPr="00F2324B" w:rsidRDefault="008F0EA1" w:rsidP="00612EA8">
            <w:pPr>
              <w:rPr>
                <w:lang w:val="uk-UA"/>
              </w:rPr>
            </w:pPr>
            <w:proofErr w:type="spellStart"/>
            <w:r>
              <w:rPr>
                <w:lang w:val="uk-UA"/>
              </w:rPr>
              <w:t>Т.в.о</w:t>
            </w:r>
            <w:proofErr w:type="spellEnd"/>
            <w:r>
              <w:rPr>
                <w:lang w:val="uk-UA"/>
              </w:rPr>
              <w:t>. н</w:t>
            </w:r>
            <w:r w:rsidRPr="00F2324B">
              <w:rPr>
                <w:lang w:val="uk-UA"/>
              </w:rPr>
              <w:t>ачальник</w:t>
            </w:r>
            <w:r>
              <w:rPr>
                <w:lang w:val="uk-UA"/>
              </w:rPr>
              <w:t>а</w:t>
            </w:r>
          </w:p>
          <w:p w:rsidR="008F0EA1" w:rsidRPr="00F2324B" w:rsidRDefault="008F0EA1" w:rsidP="00612EA8">
            <w:pPr>
              <w:rPr>
                <w:lang w:val="uk-UA"/>
              </w:rPr>
            </w:pPr>
            <w:r w:rsidRPr="00F2324B">
              <w:rPr>
                <w:lang w:val="uk-UA"/>
              </w:rPr>
              <w:t xml:space="preserve">фінансового управління </w:t>
            </w:r>
          </w:p>
          <w:p w:rsidR="008F0EA1" w:rsidRDefault="008F0EA1" w:rsidP="00612EA8">
            <w:pPr>
              <w:rPr>
                <w:lang w:val="uk-UA"/>
              </w:rPr>
            </w:pPr>
            <w:proofErr w:type="spellStart"/>
            <w:r>
              <w:rPr>
                <w:lang w:val="uk-UA"/>
              </w:rPr>
              <w:t>Новороздільської</w:t>
            </w:r>
            <w:proofErr w:type="spellEnd"/>
            <w:r>
              <w:rPr>
                <w:lang w:val="uk-UA"/>
              </w:rPr>
              <w:t xml:space="preserve"> міської ради</w:t>
            </w:r>
          </w:p>
          <w:p w:rsidR="008F0EA1" w:rsidRDefault="008F0EA1" w:rsidP="00612EA8">
            <w:pPr>
              <w:rPr>
                <w:u w:val="single"/>
                <w:lang w:val="uk-UA"/>
              </w:rPr>
            </w:pPr>
          </w:p>
          <w:p w:rsidR="008F0EA1" w:rsidRPr="00012413" w:rsidRDefault="008F0EA1" w:rsidP="00612EA8">
            <w:pPr>
              <w:rPr>
                <w:lang w:val="uk-UA"/>
              </w:rPr>
            </w:pPr>
            <w:r>
              <w:rPr>
                <w:u w:val="single"/>
                <w:lang w:val="uk-UA"/>
              </w:rPr>
              <w:t xml:space="preserve">_____________ </w:t>
            </w:r>
            <w:r>
              <w:rPr>
                <w:lang w:val="uk-UA"/>
              </w:rPr>
              <w:t>Зоряна НАКОНЕЧНА</w:t>
            </w:r>
          </w:p>
          <w:p w:rsidR="008F0EA1" w:rsidRPr="00F2324B" w:rsidRDefault="002D35DA" w:rsidP="00612EA8">
            <w:pPr>
              <w:rPr>
                <w:lang w:val="uk-UA"/>
              </w:rPr>
            </w:pPr>
            <w:r>
              <w:rPr>
                <w:lang w:val="uk-UA"/>
              </w:rPr>
              <w:t xml:space="preserve">«08» грудня </w:t>
            </w:r>
            <w:r w:rsidR="008F0EA1" w:rsidRPr="00F2324B">
              <w:rPr>
                <w:lang w:val="uk-UA"/>
              </w:rPr>
              <w:t>20</w:t>
            </w:r>
            <w:r w:rsidR="008F0EA1">
              <w:rPr>
                <w:lang w:val="uk-UA"/>
              </w:rPr>
              <w:t>25</w:t>
            </w:r>
            <w:r w:rsidR="008F0EA1" w:rsidRPr="00F2324B">
              <w:rPr>
                <w:lang w:val="uk-UA"/>
              </w:rPr>
              <w:t xml:space="preserve"> року</w:t>
            </w:r>
          </w:p>
          <w:p w:rsidR="008F0EA1" w:rsidRPr="00F2324B" w:rsidRDefault="008F0EA1" w:rsidP="00612EA8">
            <w:pPr>
              <w:rPr>
                <w:lang w:val="uk-UA"/>
              </w:rPr>
            </w:pPr>
          </w:p>
        </w:tc>
      </w:tr>
      <w:tr w:rsidR="008F0EA1" w:rsidRPr="00F2324B" w:rsidTr="00612EA8">
        <w:tc>
          <w:tcPr>
            <w:tcW w:w="5139" w:type="dxa"/>
          </w:tcPr>
          <w:p w:rsidR="008F0EA1" w:rsidRPr="00F2324B" w:rsidRDefault="008F0EA1" w:rsidP="00612EA8">
            <w:pPr>
              <w:rPr>
                <w:b/>
                <w:lang w:val="uk-UA"/>
              </w:rPr>
            </w:pPr>
            <w:r w:rsidRPr="00F2324B">
              <w:rPr>
                <w:b/>
                <w:lang w:val="uk-UA"/>
              </w:rPr>
              <w:t>Погоджено</w:t>
            </w:r>
          </w:p>
          <w:p w:rsidR="008F0EA1" w:rsidRPr="00F2324B" w:rsidRDefault="008F0EA1" w:rsidP="00612EA8">
            <w:pPr>
              <w:rPr>
                <w:lang w:val="uk-UA"/>
              </w:rPr>
            </w:pPr>
            <w:r w:rsidRPr="00F2324B">
              <w:rPr>
                <w:lang w:val="uk-UA"/>
              </w:rPr>
              <w:t>Начальник відділу  розвитку громади та</w:t>
            </w:r>
          </w:p>
          <w:p w:rsidR="008F0EA1" w:rsidRPr="00F2324B" w:rsidRDefault="008F0EA1" w:rsidP="00612EA8">
            <w:pPr>
              <w:rPr>
                <w:lang w:val="uk-UA"/>
              </w:rPr>
            </w:pPr>
            <w:r>
              <w:rPr>
                <w:lang w:val="uk-UA"/>
              </w:rPr>
              <w:t>і</w:t>
            </w:r>
            <w:r w:rsidRPr="00F2324B">
              <w:rPr>
                <w:lang w:val="uk-UA"/>
              </w:rPr>
              <w:t>нвестицій</w:t>
            </w:r>
            <w:r>
              <w:rPr>
                <w:lang w:val="uk-UA"/>
              </w:rPr>
              <w:t xml:space="preserve">  </w:t>
            </w:r>
            <w:proofErr w:type="spellStart"/>
            <w:r w:rsidRPr="00F2324B">
              <w:rPr>
                <w:lang w:val="uk-UA"/>
              </w:rPr>
              <w:t>Новороздільської</w:t>
            </w:r>
            <w:proofErr w:type="spellEnd"/>
            <w:r w:rsidRPr="00F2324B">
              <w:rPr>
                <w:lang w:val="uk-UA"/>
              </w:rPr>
              <w:t xml:space="preserve"> міської ради</w:t>
            </w:r>
          </w:p>
          <w:p w:rsidR="008F0EA1" w:rsidRDefault="008F0EA1" w:rsidP="00612EA8">
            <w:pPr>
              <w:ind w:firstLine="2439"/>
              <w:rPr>
                <w:u w:val="single"/>
                <w:lang w:val="uk-UA"/>
              </w:rPr>
            </w:pPr>
          </w:p>
          <w:p w:rsidR="008F0EA1" w:rsidRPr="00F2324B" w:rsidRDefault="008F0EA1" w:rsidP="00612EA8">
            <w:pPr>
              <w:rPr>
                <w:u w:val="single"/>
                <w:lang w:val="uk-UA"/>
              </w:rPr>
            </w:pPr>
            <w:r>
              <w:rPr>
                <w:u w:val="single"/>
                <w:lang w:val="uk-UA"/>
              </w:rPr>
              <w:t>__________________</w:t>
            </w:r>
            <w:r>
              <w:rPr>
                <w:lang w:val="uk-UA"/>
              </w:rPr>
              <w:t xml:space="preserve">  Наталія ГІЛКО</w:t>
            </w:r>
          </w:p>
          <w:p w:rsidR="008F0EA1" w:rsidRPr="00F2324B" w:rsidRDefault="002D35DA" w:rsidP="00612EA8">
            <w:pPr>
              <w:rPr>
                <w:lang w:val="uk-UA"/>
              </w:rPr>
            </w:pPr>
            <w:r>
              <w:rPr>
                <w:lang w:val="uk-UA"/>
              </w:rPr>
              <w:t xml:space="preserve">«08» грудня </w:t>
            </w:r>
            <w:r w:rsidR="008F0EA1" w:rsidRPr="00F2324B">
              <w:rPr>
                <w:lang w:val="uk-UA"/>
              </w:rPr>
              <w:t>20</w:t>
            </w:r>
            <w:r w:rsidR="008F0EA1">
              <w:rPr>
                <w:lang w:val="uk-UA"/>
              </w:rPr>
              <w:t>25</w:t>
            </w:r>
            <w:r w:rsidR="008F0EA1" w:rsidRPr="00F2324B">
              <w:rPr>
                <w:lang w:val="uk-UA"/>
              </w:rPr>
              <w:t xml:space="preserve"> року</w:t>
            </w:r>
          </w:p>
          <w:p w:rsidR="008F0EA1" w:rsidRPr="00F2324B" w:rsidRDefault="008F0EA1" w:rsidP="00612EA8">
            <w:pPr>
              <w:rPr>
                <w:lang w:val="uk-UA"/>
              </w:rPr>
            </w:pPr>
          </w:p>
        </w:tc>
        <w:tc>
          <w:tcPr>
            <w:tcW w:w="5139" w:type="dxa"/>
          </w:tcPr>
          <w:p w:rsidR="008F0EA1" w:rsidRPr="00F2324B" w:rsidRDefault="008F0EA1" w:rsidP="00612EA8">
            <w:pPr>
              <w:rPr>
                <w:b/>
                <w:lang w:val="uk-UA"/>
              </w:rPr>
            </w:pPr>
            <w:r w:rsidRPr="00F2324B">
              <w:rPr>
                <w:b/>
                <w:lang w:val="uk-UA"/>
              </w:rPr>
              <w:t>Розробник програми</w:t>
            </w:r>
          </w:p>
          <w:p w:rsidR="008F0EA1" w:rsidRPr="00F2324B" w:rsidRDefault="008F0EA1" w:rsidP="00612EA8">
            <w:pPr>
              <w:rPr>
                <w:lang w:val="uk-UA"/>
              </w:rPr>
            </w:pPr>
            <w:r w:rsidRPr="00F2324B">
              <w:rPr>
                <w:lang w:val="uk-UA"/>
              </w:rPr>
              <w:t>Виконавчий комітет</w:t>
            </w:r>
          </w:p>
          <w:p w:rsidR="008F0EA1" w:rsidRPr="00F2324B" w:rsidRDefault="008F0EA1" w:rsidP="00612EA8">
            <w:pPr>
              <w:rPr>
                <w:lang w:val="uk-UA"/>
              </w:rPr>
            </w:pPr>
            <w:proofErr w:type="spellStart"/>
            <w:r w:rsidRPr="00F2324B">
              <w:rPr>
                <w:lang w:val="uk-UA"/>
              </w:rPr>
              <w:t>Новороздільської</w:t>
            </w:r>
            <w:proofErr w:type="spellEnd"/>
            <w:r w:rsidRPr="00F2324B">
              <w:rPr>
                <w:lang w:val="uk-UA"/>
              </w:rPr>
              <w:t xml:space="preserve"> міської ради</w:t>
            </w:r>
          </w:p>
          <w:p w:rsidR="008F0EA1" w:rsidRDefault="008F0EA1" w:rsidP="00612EA8">
            <w:pPr>
              <w:rPr>
                <w:u w:val="single"/>
                <w:lang w:val="uk-UA"/>
              </w:rPr>
            </w:pPr>
          </w:p>
          <w:p w:rsidR="008F0EA1" w:rsidRPr="00F2324B" w:rsidRDefault="008F0EA1" w:rsidP="00612EA8">
            <w:pPr>
              <w:rPr>
                <w:u w:val="single"/>
                <w:lang w:val="uk-UA"/>
              </w:rPr>
            </w:pPr>
            <w:r>
              <w:rPr>
                <w:u w:val="single"/>
                <w:lang w:val="uk-UA"/>
              </w:rPr>
              <w:t xml:space="preserve">______________  </w:t>
            </w:r>
            <w:r>
              <w:rPr>
                <w:lang w:val="uk-UA"/>
              </w:rPr>
              <w:t xml:space="preserve">  Ярина ЯЦЕНКО</w:t>
            </w:r>
            <w:r w:rsidRPr="00F2324B">
              <w:rPr>
                <w:u w:val="single"/>
                <w:lang w:val="uk-UA"/>
              </w:rPr>
              <w:t xml:space="preserve"> </w:t>
            </w:r>
          </w:p>
          <w:p w:rsidR="008F0EA1" w:rsidRPr="00F2324B" w:rsidRDefault="002D35DA" w:rsidP="00612EA8">
            <w:pPr>
              <w:rPr>
                <w:lang w:val="uk-UA"/>
              </w:rPr>
            </w:pPr>
            <w:r>
              <w:rPr>
                <w:lang w:val="uk-UA"/>
              </w:rPr>
              <w:t xml:space="preserve">«08» грудня </w:t>
            </w:r>
            <w:r w:rsidR="008F0EA1" w:rsidRPr="00F2324B">
              <w:rPr>
                <w:lang w:val="uk-UA"/>
              </w:rPr>
              <w:t>20</w:t>
            </w:r>
            <w:r w:rsidR="008F0EA1">
              <w:rPr>
                <w:lang w:val="uk-UA"/>
              </w:rPr>
              <w:t>25</w:t>
            </w:r>
            <w:r w:rsidR="008F0EA1" w:rsidRPr="00F2324B">
              <w:rPr>
                <w:lang w:val="uk-UA"/>
              </w:rPr>
              <w:t xml:space="preserve"> року</w:t>
            </w:r>
          </w:p>
          <w:p w:rsidR="008F0EA1" w:rsidRPr="00F2324B" w:rsidRDefault="008F0EA1" w:rsidP="00612EA8">
            <w:pPr>
              <w:rPr>
                <w:lang w:val="uk-UA"/>
              </w:rPr>
            </w:pPr>
          </w:p>
        </w:tc>
      </w:tr>
    </w:tbl>
    <w:p w:rsidR="008F0EA1" w:rsidRPr="00F2324B"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Pr="00F2324B" w:rsidRDefault="008F0EA1" w:rsidP="008F0EA1">
      <w:pPr>
        <w:jc w:val="center"/>
        <w:rPr>
          <w:lang w:val="uk-UA"/>
        </w:rPr>
      </w:pPr>
      <w:r w:rsidRPr="00F2324B">
        <w:rPr>
          <w:lang w:val="uk-UA"/>
        </w:rPr>
        <w:t>м. Новий Розділ</w:t>
      </w:r>
    </w:p>
    <w:p w:rsidR="008F0EA1" w:rsidRPr="00F2324B" w:rsidRDefault="008F0EA1" w:rsidP="008F0EA1">
      <w:pPr>
        <w:jc w:val="center"/>
        <w:rPr>
          <w:lang w:val="uk-UA"/>
        </w:rPr>
      </w:pPr>
      <w:r>
        <w:rPr>
          <w:lang w:val="uk-UA"/>
        </w:rPr>
        <w:t>2025</w:t>
      </w:r>
      <w:r w:rsidRPr="00F2324B">
        <w:rPr>
          <w:lang w:val="uk-UA"/>
        </w:rPr>
        <w:t xml:space="preserve"> рік</w:t>
      </w:r>
    </w:p>
    <w:p w:rsidR="008F0EA1" w:rsidRDefault="008F0EA1" w:rsidP="008F0EA1">
      <w:pPr>
        <w:jc w:val="center"/>
        <w:rPr>
          <w:b/>
          <w:bCs/>
          <w:lang w:val="uk-UA"/>
        </w:rPr>
      </w:pPr>
    </w:p>
    <w:p w:rsidR="008F0EA1" w:rsidRPr="00F2324B" w:rsidRDefault="008F0EA1" w:rsidP="008F0EA1">
      <w:pPr>
        <w:jc w:val="center"/>
        <w:rPr>
          <w:b/>
          <w:bCs/>
          <w:lang w:val="uk-UA"/>
        </w:rPr>
      </w:pPr>
      <w:r w:rsidRPr="00F2324B">
        <w:rPr>
          <w:b/>
          <w:bCs/>
          <w:lang w:val="uk-UA"/>
        </w:rPr>
        <w:t>ПАСПОРТ</w:t>
      </w:r>
    </w:p>
    <w:p w:rsidR="008F0EA1" w:rsidRPr="00F2324B" w:rsidRDefault="008F0EA1" w:rsidP="008F0EA1">
      <w:pPr>
        <w:jc w:val="center"/>
        <w:rPr>
          <w:lang w:val="uk-UA"/>
        </w:rPr>
      </w:pPr>
      <w:r w:rsidRPr="00F2324B">
        <w:rPr>
          <w:lang w:val="uk-UA"/>
        </w:rPr>
        <w:t>(загальна характеристика(бюджетної) цільової програми)</w:t>
      </w:r>
    </w:p>
    <w:p w:rsidR="008F0EA1" w:rsidRPr="00F2324B" w:rsidRDefault="008F0EA1" w:rsidP="008F0EA1">
      <w:pPr>
        <w:jc w:val="center"/>
        <w:rPr>
          <w:b/>
          <w:lang w:val="uk-UA"/>
        </w:rPr>
      </w:pPr>
      <w:r w:rsidRPr="00F2324B">
        <w:rPr>
          <w:b/>
          <w:lang w:val="uk-UA"/>
        </w:rPr>
        <w:t xml:space="preserve">накопичення міського матеріального резерву </w:t>
      </w:r>
      <w:proofErr w:type="spellStart"/>
      <w:r w:rsidRPr="00F2324B">
        <w:rPr>
          <w:b/>
          <w:lang w:val="uk-UA"/>
        </w:rPr>
        <w:t>Новороздільської</w:t>
      </w:r>
      <w:proofErr w:type="spellEnd"/>
      <w:r w:rsidRPr="00F2324B">
        <w:rPr>
          <w:b/>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8F0EA1" w:rsidRPr="00F2324B" w:rsidRDefault="008F0EA1" w:rsidP="008F0EA1">
      <w:pPr>
        <w:jc w:val="center"/>
        <w:rPr>
          <w:b/>
          <w:lang w:val="uk-UA"/>
        </w:rPr>
      </w:pPr>
      <w:r w:rsidRPr="00F2324B">
        <w:rPr>
          <w:b/>
          <w:lang w:val="uk-UA"/>
        </w:rPr>
        <w:t>на 202</w:t>
      </w:r>
      <w:r>
        <w:rPr>
          <w:b/>
          <w:lang w:val="uk-UA"/>
        </w:rPr>
        <w:t>6</w:t>
      </w:r>
      <w:r w:rsidRPr="00F2324B">
        <w:rPr>
          <w:b/>
          <w:lang w:val="uk-UA"/>
        </w:rPr>
        <w:t xml:space="preserve"> рік, прогноз на 202</w:t>
      </w:r>
      <w:r>
        <w:rPr>
          <w:b/>
          <w:lang w:val="uk-UA"/>
        </w:rPr>
        <w:t>7</w:t>
      </w:r>
      <w:r w:rsidRPr="00F2324B">
        <w:rPr>
          <w:b/>
          <w:lang w:val="uk-UA"/>
        </w:rPr>
        <w:t>-202</w:t>
      </w:r>
      <w:r>
        <w:rPr>
          <w:b/>
          <w:lang w:val="uk-UA"/>
        </w:rPr>
        <w:t>8</w:t>
      </w:r>
      <w:r w:rsidRPr="00F2324B">
        <w:rPr>
          <w:b/>
          <w:lang w:val="uk-UA"/>
        </w:rPr>
        <w:t xml:space="preserve"> роки.</w:t>
      </w:r>
    </w:p>
    <w:p w:rsidR="008F0EA1" w:rsidRPr="00F2324B" w:rsidRDefault="008F0EA1" w:rsidP="008F0EA1">
      <w:pPr>
        <w:jc w:val="center"/>
        <w:outlineLvl w:val="0"/>
        <w:rPr>
          <w:b/>
          <w:lang w:val="uk-UA"/>
        </w:rPr>
      </w:pPr>
    </w:p>
    <w:tbl>
      <w:tblPr>
        <w:tblW w:w="0" w:type="auto"/>
        <w:tblCellSpacing w:w="15" w:type="dxa"/>
        <w:tblLook w:val="0000"/>
      </w:tblPr>
      <w:tblGrid>
        <w:gridCol w:w="630"/>
        <w:gridCol w:w="3045"/>
        <w:gridCol w:w="5370"/>
      </w:tblGrid>
      <w:tr w:rsidR="008F0EA1" w:rsidRPr="000A4924"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1.</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 xml:space="preserve">Ініціатор розроблення </w:t>
            </w:r>
            <w:r w:rsidRPr="00F2324B">
              <w:rPr>
                <w:lang w:val="uk-UA"/>
              </w:rPr>
              <w:br/>
              <w:t>заходів</w:t>
            </w:r>
          </w:p>
        </w:tc>
        <w:tc>
          <w:tcPr>
            <w:tcW w:w="5325" w:type="dxa"/>
            <w:tcMar>
              <w:top w:w="15" w:type="dxa"/>
              <w:left w:w="15" w:type="dxa"/>
              <w:bottom w:w="15" w:type="dxa"/>
              <w:right w:w="15" w:type="dxa"/>
            </w:tcMar>
          </w:tcPr>
          <w:p w:rsidR="008F0EA1" w:rsidRPr="00F2324B" w:rsidRDefault="008F0EA1" w:rsidP="00612EA8">
            <w:pPr>
              <w:tabs>
                <w:tab w:val="num" w:pos="0"/>
              </w:tabs>
              <w:jc w:val="both"/>
              <w:rPr>
                <w:color w:val="000000"/>
                <w:lang w:val="uk-UA"/>
              </w:rPr>
            </w:pPr>
            <w:r w:rsidRPr="00F2324B">
              <w:rPr>
                <w:color w:val="000000"/>
                <w:lang w:val="uk-UA"/>
              </w:rPr>
              <w:t xml:space="preserve">Виконавчий комітет </w:t>
            </w:r>
            <w:proofErr w:type="spellStart"/>
            <w:r w:rsidRPr="00F2324B">
              <w:rPr>
                <w:color w:val="000000"/>
                <w:lang w:val="uk-UA"/>
              </w:rPr>
              <w:t>Новороздільської</w:t>
            </w:r>
            <w:proofErr w:type="spellEnd"/>
            <w:r w:rsidRPr="00F2324B">
              <w:rPr>
                <w:color w:val="000000"/>
                <w:lang w:val="uk-UA"/>
              </w:rPr>
              <w:t xml:space="preserve"> міської ради, відділ з питань надзвичайних ситуацій, правоохоронної та </w:t>
            </w:r>
            <w:proofErr w:type="spellStart"/>
            <w:r w:rsidRPr="00F2324B">
              <w:rPr>
                <w:color w:val="000000"/>
                <w:lang w:val="uk-UA"/>
              </w:rPr>
              <w:t>оборонно</w:t>
            </w:r>
            <w:proofErr w:type="spellEnd"/>
            <w:r w:rsidRPr="00F2324B">
              <w:rPr>
                <w:color w:val="000000"/>
                <w:lang w:val="uk-UA"/>
              </w:rPr>
              <w:t xml:space="preserve"> – мобілізаційної роботи </w:t>
            </w:r>
            <w:proofErr w:type="spellStart"/>
            <w:r w:rsidRPr="00F2324B">
              <w:rPr>
                <w:color w:val="000000"/>
                <w:lang w:val="uk-UA"/>
              </w:rPr>
              <w:t>Новороздільської</w:t>
            </w:r>
            <w:proofErr w:type="spellEnd"/>
            <w:r w:rsidRPr="00F2324B">
              <w:rPr>
                <w:color w:val="000000"/>
                <w:lang w:val="uk-UA"/>
              </w:rPr>
              <w:t xml:space="preserve"> міської ради</w:t>
            </w:r>
          </w:p>
          <w:p w:rsidR="008F0EA1" w:rsidRPr="00F2324B" w:rsidRDefault="008F0EA1" w:rsidP="00612EA8">
            <w:pPr>
              <w:rPr>
                <w:lang w:val="uk-UA"/>
              </w:rPr>
            </w:pPr>
          </w:p>
        </w:tc>
      </w:tr>
      <w:tr w:rsidR="008F0EA1" w:rsidRPr="000A4924"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2.</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Дата, номер документа про затвердження Заходів</w:t>
            </w:r>
          </w:p>
        </w:tc>
        <w:tc>
          <w:tcPr>
            <w:tcW w:w="5325" w:type="dxa"/>
            <w:tcMar>
              <w:top w:w="15" w:type="dxa"/>
              <w:left w:w="15" w:type="dxa"/>
              <w:bottom w:w="15" w:type="dxa"/>
              <w:right w:w="15" w:type="dxa"/>
            </w:tcMar>
          </w:tcPr>
          <w:p w:rsidR="008F0EA1" w:rsidRPr="00F2324B" w:rsidRDefault="008F0EA1" w:rsidP="00612EA8">
            <w:pPr>
              <w:rPr>
                <w:lang w:val="uk-UA"/>
              </w:rPr>
            </w:pPr>
            <w:r w:rsidRPr="00F2324B">
              <w:rPr>
                <w:lang w:val="uk-UA"/>
              </w:rPr>
              <w:t xml:space="preserve">Рішення виконавчого комітету </w:t>
            </w:r>
            <w:proofErr w:type="spellStart"/>
            <w:r w:rsidRPr="00F2324B">
              <w:rPr>
                <w:lang w:val="uk-UA"/>
              </w:rPr>
              <w:t>Новороздільської</w:t>
            </w:r>
            <w:proofErr w:type="spellEnd"/>
            <w:r w:rsidR="001671D3">
              <w:rPr>
                <w:lang w:val="uk-UA"/>
              </w:rPr>
              <w:t xml:space="preserve"> міської ради № 2532  від «18» грудня 2025 </w:t>
            </w:r>
            <w:r w:rsidRPr="00F2324B">
              <w:rPr>
                <w:lang w:val="uk-UA"/>
              </w:rPr>
              <w:t>року</w:t>
            </w:r>
          </w:p>
          <w:p w:rsidR="008F0EA1" w:rsidRPr="00F2324B" w:rsidRDefault="008F0EA1" w:rsidP="00612EA8">
            <w:pPr>
              <w:rPr>
                <w:lang w:val="uk-UA"/>
              </w:rPr>
            </w:pPr>
          </w:p>
        </w:tc>
      </w:tr>
      <w:tr w:rsidR="008F0EA1" w:rsidRPr="00F2324B"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3.</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Розробник Заходів</w:t>
            </w:r>
          </w:p>
        </w:tc>
        <w:tc>
          <w:tcPr>
            <w:tcW w:w="5325" w:type="dxa"/>
            <w:tcMar>
              <w:top w:w="15" w:type="dxa"/>
              <w:left w:w="15" w:type="dxa"/>
              <w:bottom w:w="15" w:type="dxa"/>
              <w:right w:w="15" w:type="dxa"/>
            </w:tcMar>
          </w:tcPr>
          <w:p w:rsidR="008F0EA1" w:rsidRPr="00F2324B" w:rsidRDefault="008F0EA1" w:rsidP="00612EA8">
            <w:pPr>
              <w:rPr>
                <w:lang w:val="uk-UA"/>
              </w:rPr>
            </w:pPr>
            <w:r w:rsidRPr="00F2324B">
              <w:rPr>
                <w:color w:val="000000"/>
                <w:lang w:val="uk-UA"/>
              </w:rPr>
              <w:t xml:space="preserve">Виконавчий комітет </w:t>
            </w:r>
            <w:proofErr w:type="spellStart"/>
            <w:r w:rsidRPr="00F2324B">
              <w:rPr>
                <w:lang w:val="uk-UA"/>
              </w:rPr>
              <w:t>Новороздільської</w:t>
            </w:r>
            <w:proofErr w:type="spellEnd"/>
            <w:r w:rsidRPr="00F2324B">
              <w:rPr>
                <w:lang w:val="uk-UA"/>
              </w:rPr>
              <w:t xml:space="preserve"> міської ради</w:t>
            </w:r>
          </w:p>
          <w:p w:rsidR="008F0EA1" w:rsidRPr="00F2324B" w:rsidRDefault="008F0EA1" w:rsidP="00612EA8">
            <w:pPr>
              <w:rPr>
                <w:lang w:val="uk-UA"/>
              </w:rPr>
            </w:pPr>
          </w:p>
        </w:tc>
      </w:tr>
      <w:tr w:rsidR="008F0EA1" w:rsidRPr="000A4924"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4.</w:t>
            </w:r>
          </w:p>
        </w:tc>
        <w:tc>
          <w:tcPr>
            <w:tcW w:w="3015" w:type="dxa"/>
            <w:tcMar>
              <w:top w:w="15" w:type="dxa"/>
              <w:left w:w="15" w:type="dxa"/>
              <w:bottom w:w="15" w:type="dxa"/>
              <w:right w:w="15" w:type="dxa"/>
            </w:tcMar>
          </w:tcPr>
          <w:p w:rsidR="008F0EA1" w:rsidRPr="00F2324B" w:rsidRDefault="008F0EA1" w:rsidP="00612EA8">
            <w:pPr>
              <w:rPr>
                <w:lang w:val="uk-UA"/>
              </w:rPr>
            </w:pPr>
            <w:proofErr w:type="spellStart"/>
            <w:r w:rsidRPr="00F2324B">
              <w:rPr>
                <w:lang w:val="uk-UA"/>
              </w:rPr>
              <w:t>Співрозробники</w:t>
            </w:r>
            <w:proofErr w:type="spellEnd"/>
            <w:r w:rsidRPr="00F2324B">
              <w:rPr>
                <w:lang w:val="uk-UA"/>
              </w:rPr>
              <w:t xml:space="preserve"> Заходів</w:t>
            </w:r>
          </w:p>
        </w:tc>
        <w:tc>
          <w:tcPr>
            <w:tcW w:w="5325" w:type="dxa"/>
            <w:tcMar>
              <w:top w:w="15" w:type="dxa"/>
              <w:left w:w="15" w:type="dxa"/>
              <w:bottom w:w="15" w:type="dxa"/>
              <w:right w:w="15" w:type="dxa"/>
            </w:tcMar>
          </w:tcPr>
          <w:p w:rsidR="008F0EA1" w:rsidRDefault="008F0EA1" w:rsidP="00612EA8">
            <w:pPr>
              <w:rPr>
                <w:color w:val="FF0000"/>
                <w:lang w:val="uk-UA"/>
              </w:rPr>
            </w:pPr>
            <w:r w:rsidRPr="00F2324B">
              <w:rPr>
                <w:color w:val="000000"/>
                <w:lang w:val="uk-UA"/>
              </w:rPr>
              <w:t xml:space="preserve">Відділ з питань надзвичайних ситуацій, правоохоронної та </w:t>
            </w:r>
            <w:proofErr w:type="spellStart"/>
            <w:r w:rsidRPr="00F2324B">
              <w:rPr>
                <w:color w:val="000000"/>
                <w:lang w:val="uk-UA"/>
              </w:rPr>
              <w:t>оборонно</w:t>
            </w:r>
            <w:proofErr w:type="spellEnd"/>
            <w:r w:rsidRPr="00F2324B">
              <w:rPr>
                <w:color w:val="000000"/>
                <w:lang w:val="uk-UA"/>
              </w:rPr>
              <w:t xml:space="preserve"> – мобілізаційної роботи </w:t>
            </w:r>
            <w:proofErr w:type="spellStart"/>
            <w:r w:rsidRPr="00F2324B">
              <w:rPr>
                <w:color w:val="000000"/>
                <w:lang w:val="uk-UA"/>
              </w:rPr>
              <w:t>Новороздільської</w:t>
            </w:r>
            <w:proofErr w:type="spellEnd"/>
            <w:r w:rsidRPr="00F2324B">
              <w:rPr>
                <w:color w:val="000000"/>
                <w:lang w:val="uk-UA"/>
              </w:rPr>
              <w:t xml:space="preserve"> міської ради</w:t>
            </w:r>
            <w:r w:rsidRPr="00F2324B">
              <w:rPr>
                <w:color w:val="FF0000"/>
                <w:lang w:val="uk-UA"/>
              </w:rPr>
              <w:t xml:space="preserve"> </w:t>
            </w:r>
          </w:p>
          <w:p w:rsidR="008F0EA1" w:rsidRPr="00F2324B" w:rsidRDefault="008F0EA1" w:rsidP="00612EA8">
            <w:pPr>
              <w:rPr>
                <w:color w:val="FF0000"/>
                <w:lang w:val="uk-UA"/>
              </w:rPr>
            </w:pPr>
          </w:p>
        </w:tc>
      </w:tr>
      <w:tr w:rsidR="008F0EA1" w:rsidRPr="00F2324B"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5.</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Відповідальний виконавець Заходів</w:t>
            </w:r>
          </w:p>
        </w:tc>
        <w:tc>
          <w:tcPr>
            <w:tcW w:w="5325" w:type="dxa"/>
            <w:tcMar>
              <w:top w:w="15" w:type="dxa"/>
              <w:left w:w="15" w:type="dxa"/>
              <w:bottom w:w="15" w:type="dxa"/>
              <w:right w:w="15" w:type="dxa"/>
            </w:tcMar>
          </w:tcPr>
          <w:p w:rsidR="008F0EA1" w:rsidRPr="00F2324B" w:rsidRDefault="008F0EA1" w:rsidP="00612EA8">
            <w:pPr>
              <w:rPr>
                <w:lang w:val="uk-UA"/>
              </w:rPr>
            </w:pPr>
            <w:r w:rsidRPr="00F2324B">
              <w:rPr>
                <w:lang w:val="uk-UA"/>
              </w:rPr>
              <w:t xml:space="preserve">Виконавчий комітет </w:t>
            </w:r>
            <w:proofErr w:type="spellStart"/>
            <w:r w:rsidRPr="00F2324B">
              <w:rPr>
                <w:lang w:val="uk-UA"/>
              </w:rPr>
              <w:t>Новороздільської</w:t>
            </w:r>
            <w:proofErr w:type="spellEnd"/>
            <w:r w:rsidRPr="00F2324B">
              <w:rPr>
                <w:lang w:val="uk-UA"/>
              </w:rPr>
              <w:t xml:space="preserve"> міської ради</w:t>
            </w:r>
          </w:p>
          <w:p w:rsidR="008F0EA1" w:rsidRPr="00F2324B" w:rsidRDefault="008F0EA1" w:rsidP="00612EA8">
            <w:pPr>
              <w:rPr>
                <w:lang w:val="uk-UA"/>
              </w:rPr>
            </w:pPr>
          </w:p>
        </w:tc>
      </w:tr>
      <w:tr w:rsidR="008F0EA1" w:rsidRPr="000A4924"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6.</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Учасники Заходів</w:t>
            </w:r>
          </w:p>
        </w:tc>
        <w:tc>
          <w:tcPr>
            <w:tcW w:w="5325" w:type="dxa"/>
            <w:tcMar>
              <w:top w:w="15" w:type="dxa"/>
              <w:left w:w="15" w:type="dxa"/>
              <w:bottom w:w="15" w:type="dxa"/>
              <w:right w:w="15" w:type="dxa"/>
            </w:tcMar>
          </w:tcPr>
          <w:p w:rsidR="008F0EA1" w:rsidRPr="00F2324B" w:rsidRDefault="008F0EA1" w:rsidP="00612EA8">
            <w:pPr>
              <w:rPr>
                <w:lang w:val="uk-UA"/>
              </w:rPr>
            </w:pPr>
            <w:r w:rsidRPr="00F2324B">
              <w:rPr>
                <w:lang w:val="uk-UA"/>
              </w:rPr>
              <w:t xml:space="preserve">Виконавчий комітет </w:t>
            </w:r>
            <w:proofErr w:type="spellStart"/>
            <w:r w:rsidRPr="00F2324B">
              <w:rPr>
                <w:lang w:val="uk-UA"/>
              </w:rPr>
              <w:t>Новороздільської</w:t>
            </w:r>
            <w:proofErr w:type="spellEnd"/>
            <w:r w:rsidRPr="00F2324B">
              <w:rPr>
                <w:lang w:val="uk-UA"/>
              </w:rPr>
              <w:t xml:space="preserve"> міської ради, спеціалізовані служби цивільного захисту, державні військові формування та органи правопорядку</w:t>
            </w:r>
          </w:p>
          <w:p w:rsidR="008F0EA1" w:rsidRPr="00F2324B" w:rsidRDefault="008F0EA1" w:rsidP="00612EA8">
            <w:pPr>
              <w:rPr>
                <w:lang w:val="uk-UA"/>
              </w:rPr>
            </w:pPr>
          </w:p>
        </w:tc>
      </w:tr>
      <w:tr w:rsidR="008F0EA1" w:rsidRPr="00F2324B"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7.</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Термін реалізації заходів</w:t>
            </w:r>
          </w:p>
        </w:tc>
        <w:tc>
          <w:tcPr>
            <w:tcW w:w="5325" w:type="dxa"/>
            <w:tcMar>
              <w:top w:w="15" w:type="dxa"/>
              <w:left w:w="15" w:type="dxa"/>
              <w:bottom w:w="15" w:type="dxa"/>
              <w:right w:w="15" w:type="dxa"/>
            </w:tcMar>
          </w:tcPr>
          <w:p w:rsidR="008F0EA1" w:rsidRPr="00F2324B" w:rsidRDefault="008F0EA1" w:rsidP="00612EA8">
            <w:pPr>
              <w:jc w:val="center"/>
              <w:rPr>
                <w:lang w:val="uk-UA"/>
              </w:rPr>
            </w:pPr>
            <w:r w:rsidRPr="00F2324B">
              <w:rPr>
                <w:lang w:val="uk-UA"/>
              </w:rPr>
              <w:t>202</w:t>
            </w:r>
            <w:r>
              <w:rPr>
                <w:lang w:val="uk-UA"/>
              </w:rPr>
              <w:t>6</w:t>
            </w:r>
            <w:r w:rsidRPr="00F2324B">
              <w:rPr>
                <w:lang w:val="uk-UA"/>
              </w:rPr>
              <w:t>-202</w:t>
            </w:r>
            <w:r>
              <w:rPr>
                <w:lang w:val="uk-UA"/>
              </w:rPr>
              <w:t>8</w:t>
            </w:r>
            <w:r w:rsidRPr="00F2324B">
              <w:rPr>
                <w:lang w:val="uk-UA"/>
              </w:rPr>
              <w:t xml:space="preserve"> рік</w:t>
            </w:r>
          </w:p>
          <w:p w:rsidR="008F0EA1" w:rsidRPr="00F2324B" w:rsidRDefault="008F0EA1" w:rsidP="00612EA8">
            <w:pPr>
              <w:jc w:val="center"/>
              <w:rPr>
                <w:lang w:val="uk-UA"/>
              </w:rPr>
            </w:pPr>
          </w:p>
        </w:tc>
      </w:tr>
      <w:tr w:rsidR="008F0EA1" w:rsidRPr="00F2324B"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8.</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Загальний обсяг фінансових ресурсів, необхідних для реалізації програми, тис. грн. всього, у тому числі</w:t>
            </w:r>
          </w:p>
          <w:p w:rsidR="008F0EA1" w:rsidRPr="00F2324B" w:rsidRDefault="008F0EA1" w:rsidP="00612EA8">
            <w:pPr>
              <w:rPr>
                <w:lang w:val="uk-UA"/>
              </w:rPr>
            </w:pPr>
          </w:p>
        </w:tc>
        <w:tc>
          <w:tcPr>
            <w:tcW w:w="5325" w:type="dxa"/>
            <w:tcMar>
              <w:top w:w="15" w:type="dxa"/>
              <w:left w:w="15" w:type="dxa"/>
              <w:bottom w:w="15" w:type="dxa"/>
              <w:right w:w="15" w:type="dxa"/>
            </w:tcMar>
          </w:tcPr>
          <w:p w:rsidR="008F0EA1" w:rsidRPr="00F2324B" w:rsidRDefault="008F0EA1" w:rsidP="00612EA8">
            <w:pPr>
              <w:jc w:val="center"/>
              <w:rPr>
                <w:lang w:val="uk-UA"/>
              </w:rPr>
            </w:pPr>
          </w:p>
          <w:p w:rsidR="008F0EA1" w:rsidRPr="004332F0" w:rsidRDefault="008F0EA1" w:rsidP="00612EA8">
            <w:pPr>
              <w:jc w:val="center"/>
              <w:rPr>
                <w:lang w:val="uk-UA"/>
              </w:rPr>
            </w:pPr>
            <w:r w:rsidRPr="004332F0">
              <w:rPr>
                <w:lang w:val="uk-UA"/>
              </w:rPr>
              <w:t>2000,0</w:t>
            </w:r>
          </w:p>
        </w:tc>
      </w:tr>
      <w:tr w:rsidR="008F0EA1" w:rsidRPr="00F2324B" w:rsidTr="00612EA8">
        <w:trPr>
          <w:tblCellSpacing w:w="15" w:type="dxa"/>
        </w:trPr>
        <w:tc>
          <w:tcPr>
            <w:tcW w:w="585" w:type="dxa"/>
            <w:tcMar>
              <w:top w:w="15" w:type="dxa"/>
              <w:left w:w="15" w:type="dxa"/>
              <w:bottom w:w="15" w:type="dxa"/>
              <w:right w:w="15" w:type="dxa"/>
            </w:tcMar>
          </w:tcPr>
          <w:p w:rsidR="008F0EA1" w:rsidRPr="00F2324B" w:rsidRDefault="008F0EA1" w:rsidP="00612EA8">
            <w:pPr>
              <w:rPr>
                <w:lang w:val="uk-UA"/>
              </w:rPr>
            </w:pPr>
            <w:r w:rsidRPr="00F2324B">
              <w:rPr>
                <w:lang w:val="uk-UA"/>
              </w:rPr>
              <w:t>8.1.</w:t>
            </w:r>
          </w:p>
        </w:tc>
        <w:tc>
          <w:tcPr>
            <w:tcW w:w="3015" w:type="dxa"/>
            <w:tcMar>
              <w:top w:w="15" w:type="dxa"/>
              <w:left w:w="15" w:type="dxa"/>
              <w:bottom w:w="15" w:type="dxa"/>
              <w:right w:w="15" w:type="dxa"/>
            </w:tcMar>
          </w:tcPr>
          <w:p w:rsidR="008F0EA1" w:rsidRPr="00F2324B" w:rsidRDefault="008F0EA1" w:rsidP="00612EA8">
            <w:pPr>
              <w:rPr>
                <w:lang w:val="uk-UA"/>
              </w:rPr>
            </w:pPr>
            <w:r w:rsidRPr="00F2324B">
              <w:rPr>
                <w:lang w:val="uk-UA"/>
              </w:rPr>
              <w:t xml:space="preserve">Коштів  </w:t>
            </w:r>
            <w:r>
              <w:rPr>
                <w:lang w:val="uk-UA"/>
              </w:rPr>
              <w:t xml:space="preserve">міського </w:t>
            </w:r>
            <w:r w:rsidRPr="00F2324B">
              <w:rPr>
                <w:lang w:val="uk-UA"/>
              </w:rPr>
              <w:t>бюджету</w:t>
            </w:r>
          </w:p>
        </w:tc>
        <w:tc>
          <w:tcPr>
            <w:tcW w:w="5325" w:type="dxa"/>
            <w:tcMar>
              <w:top w:w="15" w:type="dxa"/>
              <w:left w:w="15" w:type="dxa"/>
              <w:bottom w:w="15" w:type="dxa"/>
              <w:right w:w="15" w:type="dxa"/>
            </w:tcMar>
          </w:tcPr>
          <w:p w:rsidR="008F0EA1" w:rsidRPr="00F2324B" w:rsidRDefault="008F0EA1" w:rsidP="00612EA8">
            <w:pPr>
              <w:jc w:val="center"/>
              <w:rPr>
                <w:lang w:val="uk-UA"/>
              </w:rPr>
            </w:pPr>
            <w:r>
              <w:rPr>
                <w:lang w:val="uk-UA"/>
              </w:rPr>
              <w:t>400,0</w:t>
            </w:r>
          </w:p>
        </w:tc>
      </w:tr>
      <w:tr w:rsidR="008F0EA1" w:rsidRPr="004332F0" w:rsidTr="00612EA8">
        <w:trPr>
          <w:tblCellSpacing w:w="15" w:type="dxa"/>
        </w:trPr>
        <w:tc>
          <w:tcPr>
            <w:tcW w:w="585" w:type="dxa"/>
            <w:tcMar>
              <w:top w:w="15" w:type="dxa"/>
              <w:left w:w="15" w:type="dxa"/>
              <w:bottom w:w="15" w:type="dxa"/>
              <w:right w:w="15" w:type="dxa"/>
            </w:tcMar>
          </w:tcPr>
          <w:p w:rsidR="008F0EA1" w:rsidRPr="004332F0" w:rsidRDefault="008F0EA1" w:rsidP="00612EA8">
            <w:pPr>
              <w:rPr>
                <w:lang w:val="uk-UA"/>
              </w:rPr>
            </w:pPr>
            <w:r w:rsidRPr="004332F0">
              <w:rPr>
                <w:lang w:val="uk-UA"/>
              </w:rPr>
              <w:t>8.2.</w:t>
            </w:r>
          </w:p>
        </w:tc>
        <w:tc>
          <w:tcPr>
            <w:tcW w:w="3015" w:type="dxa"/>
            <w:tcMar>
              <w:top w:w="15" w:type="dxa"/>
              <w:left w:w="15" w:type="dxa"/>
              <w:bottom w:w="15" w:type="dxa"/>
              <w:right w:w="15" w:type="dxa"/>
            </w:tcMar>
          </w:tcPr>
          <w:p w:rsidR="008F0EA1" w:rsidRPr="004332F0" w:rsidRDefault="008F0EA1" w:rsidP="00612EA8">
            <w:pPr>
              <w:rPr>
                <w:lang w:val="uk-UA"/>
              </w:rPr>
            </w:pPr>
            <w:r w:rsidRPr="004332F0">
              <w:rPr>
                <w:lang w:val="uk-UA"/>
              </w:rPr>
              <w:t>Коштів інших джерел</w:t>
            </w:r>
          </w:p>
        </w:tc>
        <w:tc>
          <w:tcPr>
            <w:tcW w:w="5325" w:type="dxa"/>
            <w:tcMar>
              <w:top w:w="15" w:type="dxa"/>
              <w:left w:w="15" w:type="dxa"/>
              <w:bottom w:w="15" w:type="dxa"/>
              <w:right w:w="15" w:type="dxa"/>
            </w:tcMar>
          </w:tcPr>
          <w:p w:rsidR="008F0EA1" w:rsidRPr="004332F0" w:rsidRDefault="008F0EA1" w:rsidP="00612EA8">
            <w:pPr>
              <w:jc w:val="center"/>
              <w:rPr>
                <w:lang w:val="uk-UA"/>
              </w:rPr>
            </w:pPr>
            <w:r w:rsidRPr="004332F0">
              <w:rPr>
                <w:lang w:val="uk-UA"/>
              </w:rPr>
              <w:t>1600,0</w:t>
            </w:r>
          </w:p>
        </w:tc>
      </w:tr>
    </w:tbl>
    <w:p w:rsidR="008F0EA1" w:rsidRPr="008D52F1" w:rsidRDefault="008F0EA1" w:rsidP="008F0EA1">
      <w:pPr>
        <w:rPr>
          <w:lang w:val="uk-UA"/>
        </w:rPr>
      </w:pPr>
      <w:r w:rsidRPr="004332F0">
        <w:rPr>
          <w:lang w:val="uk-UA"/>
        </w:rPr>
        <w:br/>
      </w:r>
      <w:r w:rsidRPr="00F2324B">
        <w:rPr>
          <w:lang w:val="uk-UA"/>
        </w:rPr>
        <w:br/>
      </w:r>
      <w:r w:rsidRPr="00F2324B">
        <w:rPr>
          <w:lang w:val="uk-UA"/>
        </w:rPr>
        <w:br/>
      </w:r>
      <w:r w:rsidR="001671D3">
        <w:rPr>
          <w:lang w:val="uk-UA"/>
        </w:rPr>
        <w:t>МІСЬКИЙ ГОЛОВА</w:t>
      </w:r>
      <w:r w:rsidRPr="008D52F1">
        <w:rPr>
          <w:lang w:val="uk-UA"/>
        </w:rPr>
        <w:t xml:space="preserve">                        </w:t>
      </w:r>
      <w:r>
        <w:rPr>
          <w:lang w:val="uk-UA"/>
        </w:rPr>
        <w:t xml:space="preserve">             </w:t>
      </w:r>
      <w:r w:rsidRPr="008D52F1">
        <w:rPr>
          <w:lang w:val="uk-UA"/>
        </w:rPr>
        <w:t xml:space="preserve">                                                  Ярина ЯЦЕНКО</w:t>
      </w:r>
    </w:p>
    <w:p w:rsidR="008F0EA1" w:rsidRDefault="008F0EA1" w:rsidP="008F0EA1">
      <w:pPr>
        <w:rPr>
          <w:b/>
          <w:lang w:val="uk-UA"/>
        </w:rPr>
      </w:pPr>
    </w:p>
    <w:p w:rsidR="008F0EA1" w:rsidRDefault="008F0EA1" w:rsidP="008F0EA1">
      <w:pPr>
        <w:rPr>
          <w:b/>
          <w:lang w:val="uk-UA"/>
        </w:rPr>
      </w:pPr>
    </w:p>
    <w:p w:rsidR="008F0EA1" w:rsidRDefault="008F0EA1" w:rsidP="008F0EA1">
      <w:pPr>
        <w:rPr>
          <w:b/>
          <w:lang w:val="uk-UA"/>
        </w:rPr>
      </w:pPr>
    </w:p>
    <w:p w:rsidR="008F0EA1" w:rsidRDefault="008F0EA1" w:rsidP="008F0EA1">
      <w:pPr>
        <w:rPr>
          <w:b/>
          <w:lang w:val="uk-UA"/>
        </w:rPr>
      </w:pPr>
    </w:p>
    <w:p w:rsidR="008F0EA1" w:rsidRDefault="008F0EA1" w:rsidP="008F0EA1">
      <w:pPr>
        <w:rPr>
          <w:b/>
          <w:lang w:val="uk-UA"/>
        </w:rPr>
      </w:pPr>
    </w:p>
    <w:p w:rsidR="00AE558E" w:rsidRDefault="00AE558E" w:rsidP="008F0EA1">
      <w:pPr>
        <w:rPr>
          <w:b/>
          <w:lang w:val="uk-UA"/>
        </w:rPr>
      </w:pPr>
    </w:p>
    <w:p w:rsidR="008F0EA1" w:rsidRDefault="008F0EA1" w:rsidP="008F0EA1">
      <w:pPr>
        <w:rPr>
          <w:b/>
          <w:lang w:val="uk-UA"/>
        </w:rPr>
      </w:pPr>
    </w:p>
    <w:p w:rsidR="008F0EA1" w:rsidRDefault="008F0EA1" w:rsidP="008F0EA1">
      <w:pPr>
        <w:rPr>
          <w:b/>
          <w:lang w:val="uk-UA"/>
        </w:rPr>
      </w:pPr>
    </w:p>
    <w:p w:rsidR="008F0EA1" w:rsidRDefault="008F0EA1" w:rsidP="008F0EA1">
      <w:pPr>
        <w:rPr>
          <w:b/>
          <w:lang w:val="uk-UA"/>
        </w:rPr>
      </w:pPr>
    </w:p>
    <w:p w:rsidR="008F0EA1" w:rsidRPr="00AC08D6" w:rsidRDefault="008F0EA1" w:rsidP="008F0EA1">
      <w:pPr>
        <w:rPr>
          <w:b/>
          <w:lang w:val="uk-UA"/>
        </w:rPr>
      </w:pPr>
    </w:p>
    <w:p w:rsidR="008F0EA1" w:rsidRPr="001A3BFC" w:rsidRDefault="008F0EA1" w:rsidP="001A3BFC">
      <w:pPr>
        <w:tabs>
          <w:tab w:val="left" w:pos="142"/>
        </w:tabs>
        <w:spacing w:line="276" w:lineRule="auto"/>
        <w:ind w:left="-284"/>
        <w:jc w:val="center"/>
        <w:rPr>
          <w:b/>
          <w:sz w:val="28"/>
          <w:szCs w:val="28"/>
          <w:lang w:val="uk-UA"/>
        </w:rPr>
      </w:pPr>
      <w:r w:rsidRPr="001A3BFC">
        <w:rPr>
          <w:b/>
          <w:sz w:val="28"/>
          <w:szCs w:val="28"/>
          <w:lang w:val="uk-UA"/>
        </w:rPr>
        <w:lastRenderedPageBreak/>
        <w:t>1. Загальні положення</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Програма розроблена з метою реалізації питань державної політики в сфері цивільного захисту, забезпечення правового режиму воєнного стану, вжиття ефективних заходів захисту населення і територій від надзвичайних ситуацій та їх наслідків, на період воєнного стану шляхом використання накопиченого міського матеріального резерву для запобігання, ліквідації надзвичайних ситуацій техногенного та природного характеру, забезпечення правового режиму воєнного стану на підставі вимог Кодексу цивільного захисту України, на виконання постанови Кабінету Міністрів України від 30 вересня 2015 року № 775 “ 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безпеки</w:t>
      </w:r>
    </w:p>
    <w:p w:rsidR="008F0EA1" w:rsidRPr="001A3BFC" w:rsidRDefault="008F0EA1" w:rsidP="001A3BFC">
      <w:pPr>
        <w:tabs>
          <w:tab w:val="left" w:pos="142"/>
        </w:tabs>
        <w:spacing w:line="276" w:lineRule="auto"/>
        <w:ind w:left="-284"/>
        <w:jc w:val="center"/>
        <w:rPr>
          <w:b/>
          <w:sz w:val="28"/>
          <w:szCs w:val="28"/>
          <w:lang w:val="uk-UA"/>
        </w:rPr>
      </w:pPr>
    </w:p>
    <w:p w:rsidR="008F0EA1" w:rsidRPr="001A3BFC" w:rsidRDefault="008F0EA1" w:rsidP="001A3BFC">
      <w:pPr>
        <w:tabs>
          <w:tab w:val="left" w:pos="142"/>
        </w:tabs>
        <w:spacing w:line="276" w:lineRule="auto"/>
        <w:ind w:left="-284"/>
        <w:jc w:val="center"/>
        <w:rPr>
          <w:b/>
          <w:sz w:val="28"/>
          <w:szCs w:val="28"/>
          <w:lang w:val="uk-UA"/>
        </w:rPr>
      </w:pPr>
      <w:r w:rsidRPr="001A3BFC">
        <w:rPr>
          <w:b/>
          <w:sz w:val="28"/>
          <w:szCs w:val="28"/>
          <w:lang w:val="uk-UA"/>
        </w:rPr>
        <w:t>2.  Мета Програми</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Основною метою Програми є:</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 реалізація питань державної політики щодо формування, розміщення, зберігання, використання міського  матеріального резерву для забезпечення правового режиму воєнного стану, попередження виникнення надзвичайних ситуацій, виконання рятувальних робіт під час ліквідації їх наслідків та для організації життєзабезпечення постраждалого населення, виконання інших заходів, передбачених законодавством.</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 завчасне виділення коштів для придбання майна, товарів, та інших продуктів та іншого, що може входити до матеріального резерву, що закладається до міського матеріального резерву для запобігання та ліквідації надзвичайних ситуацій в тому числі на час воєнного чи надзвичайного стану.</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 забезпечення захисту населення і </w:t>
      </w:r>
      <w:proofErr w:type="spellStart"/>
      <w:r w:rsidRPr="001A3BFC">
        <w:rPr>
          <w:sz w:val="28"/>
          <w:szCs w:val="28"/>
          <w:lang w:val="uk-UA"/>
        </w:rPr>
        <w:t>теритолрій</w:t>
      </w:r>
      <w:proofErr w:type="spellEnd"/>
      <w:r w:rsidRPr="001A3BFC">
        <w:rPr>
          <w:sz w:val="28"/>
          <w:szCs w:val="28"/>
          <w:lang w:val="uk-UA"/>
        </w:rPr>
        <w:t xml:space="preserve"> від надзвичайних ситуацій техногенного та природного характеру в умовах воєнного чи надзвичайного стану.   </w:t>
      </w:r>
    </w:p>
    <w:p w:rsidR="008F0EA1" w:rsidRPr="001A3BFC" w:rsidRDefault="008F0EA1" w:rsidP="001A3BFC">
      <w:pPr>
        <w:tabs>
          <w:tab w:val="left" w:pos="142"/>
        </w:tabs>
        <w:spacing w:line="276" w:lineRule="auto"/>
        <w:ind w:left="-284"/>
        <w:jc w:val="center"/>
        <w:rPr>
          <w:b/>
          <w:sz w:val="28"/>
          <w:szCs w:val="28"/>
          <w:lang w:val="uk-UA"/>
        </w:rPr>
      </w:pPr>
    </w:p>
    <w:p w:rsidR="008F0EA1" w:rsidRPr="001A3BFC" w:rsidRDefault="008F0EA1" w:rsidP="001A3BFC">
      <w:pPr>
        <w:tabs>
          <w:tab w:val="left" w:pos="142"/>
        </w:tabs>
        <w:spacing w:line="276" w:lineRule="auto"/>
        <w:ind w:left="-284"/>
        <w:jc w:val="center"/>
        <w:rPr>
          <w:b/>
          <w:sz w:val="28"/>
          <w:szCs w:val="28"/>
          <w:lang w:val="uk-UA"/>
        </w:rPr>
      </w:pPr>
      <w:r w:rsidRPr="001A3BFC">
        <w:rPr>
          <w:b/>
          <w:sz w:val="28"/>
          <w:szCs w:val="28"/>
          <w:lang w:val="uk-UA"/>
        </w:rPr>
        <w:t>3. Ціль Програми</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Забезпечення готовності громади до реагування на надзвичайні ситуації та надзвичайний стан, створення умов для своєчасного надання допомоги населенню, у тому числі забезпечення продуктами харчування постраждалих осіб, з урахуванням потреб різних груп жінок, чоловіків, дітей та осіб похилого віку. </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w:t>
      </w:r>
    </w:p>
    <w:p w:rsidR="008F0EA1" w:rsidRPr="001A3BFC" w:rsidRDefault="008F0EA1" w:rsidP="001A3BFC">
      <w:pPr>
        <w:tabs>
          <w:tab w:val="left" w:pos="142"/>
        </w:tabs>
        <w:spacing w:line="276" w:lineRule="auto"/>
        <w:ind w:left="-284"/>
        <w:jc w:val="center"/>
        <w:rPr>
          <w:b/>
          <w:sz w:val="28"/>
          <w:szCs w:val="28"/>
          <w:lang w:val="uk-UA"/>
        </w:rPr>
      </w:pPr>
      <w:r w:rsidRPr="001A3BFC">
        <w:rPr>
          <w:b/>
          <w:sz w:val="28"/>
          <w:szCs w:val="28"/>
          <w:lang w:val="uk-UA"/>
        </w:rPr>
        <w:t>4. Завдання щодо реалізації Програми</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lastRenderedPageBreak/>
        <w:t xml:space="preserve">          Основним завданням щодо реалізації Програми є своєчасне фінансування  створення міського  матеріального резерву для запобігання та ліквідації наслідків надзвичайних ситуацій техногенного та природного характеру в тому числі на час воєнного чи надзвичайного стану.</w:t>
      </w:r>
    </w:p>
    <w:p w:rsidR="008F0EA1" w:rsidRPr="001A3BFC" w:rsidRDefault="008F0EA1" w:rsidP="001A3BFC">
      <w:pPr>
        <w:tabs>
          <w:tab w:val="left" w:pos="142"/>
        </w:tabs>
        <w:spacing w:line="276" w:lineRule="auto"/>
        <w:ind w:left="-284"/>
        <w:jc w:val="center"/>
        <w:rPr>
          <w:b/>
          <w:sz w:val="28"/>
          <w:szCs w:val="28"/>
          <w:lang w:val="uk-UA"/>
        </w:rPr>
      </w:pPr>
      <w:r w:rsidRPr="001A3BFC">
        <w:rPr>
          <w:b/>
          <w:sz w:val="28"/>
          <w:szCs w:val="28"/>
          <w:lang w:val="uk-UA"/>
        </w:rPr>
        <w:t>5. Організаційне забезпечення Програми</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1. Міський матеріальний резерв створюється виконавчим комітетом </w:t>
      </w:r>
      <w:proofErr w:type="spellStart"/>
      <w:r w:rsidRPr="001A3BFC">
        <w:rPr>
          <w:sz w:val="28"/>
          <w:szCs w:val="28"/>
          <w:lang w:val="uk-UA"/>
        </w:rPr>
        <w:t>Новороздільської</w:t>
      </w:r>
      <w:proofErr w:type="spellEnd"/>
      <w:r w:rsidRPr="001A3BFC">
        <w:rPr>
          <w:sz w:val="28"/>
          <w:szCs w:val="28"/>
          <w:lang w:val="uk-UA"/>
        </w:rPr>
        <w:t xml:space="preserve"> міської ради з коштів міського бюджету та інших не заборонених джерел для виконання заходів, спрямованих на запобігання, ліквідацію надзвичайних ситуацій техногенного і природного характеру місцевого рівня та їх наслідків,  в тому числі забезпечення правового режиму воєнного стану, надання термінової допомоги постраждалому населенню.</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2. Для виконання заходів, спрямованих на запобігання, ліквідацію надзвичайних ситуацій техногенного і природного характеру об’єктового рівня та їх наслідків, на рівні суб’єктів господарювання, потенційно-небезпечних об’єктів з урахуванням стану техногенно-екологічної безпеки на місцях, створюються об’єктові резерви матеріально-технічних засобів.</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3. Резерви створюються заздалегідь, виходячи з максимальної гіпотетичної (прогнозованої) надзвичайної ситуації, характерної для конкретної території, а також передбачуваного обсягу робіт із ліквідації її наслідків. До міського матеріального резерву також може входити майно, закуплене, однак не використане виконавчими органами ради, таке майно використовується у виняткових випадках. Також до матеріального резерву може входити гуманітарна та благодійна допомоги. </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4. Матеріальні цінності, що поставляються до резерву, повинні мати сертифікат відповідності на весь нормативний термін їх зберігання.</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5. Резерви розміщуються на об’єктах, призначених або пристосованих для їх зберігання, а також на складах і базах підприємств за рішенням відповідних керівників органу місцевого самоврядування та керівників підприємств з урахуванням їх оперативної доставки до можливих зон надзвичайних ситуацій.</w:t>
      </w:r>
    </w:p>
    <w:p w:rsidR="008F0EA1" w:rsidRPr="001A3BFC" w:rsidRDefault="008F0EA1" w:rsidP="001A3BFC">
      <w:pPr>
        <w:tabs>
          <w:tab w:val="left" w:pos="142"/>
        </w:tabs>
        <w:spacing w:line="276" w:lineRule="auto"/>
        <w:ind w:left="-284"/>
        <w:jc w:val="both"/>
        <w:rPr>
          <w:sz w:val="28"/>
          <w:szCs w:val="28"/>
          <w:lang w:val="uk-UA"/>
        </w:rPr>
      </w:pPr>
      <w:r w:rsidRPr="001A3BFC">
        <w:rPr>
          <w:color w:val="000000"/>
          <w:sz w:val="28"/>
          <w:szCs w:val="28"/>
          <w:shd w:val="clear" w:color="auto" w:fill="FFFFFF"/>
          <w:lang w:val="uk-UA"/>
        </w:rPr>
        <w:t xml:space="preserve">           6. Керівники підприємств, на балансі яких перебуває матеріальний резерв, повинні щороку проводити перевірку наявності, якості, умов зберігання, готовності до використання матеріальних цінностей.</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ab/>
        <w:t xml:space="preserve">     7. </w:t>
      </w:r>
      <w:r w:rsidRPr="001A3BFC">
        <w:rPr>
          <w:color w:val="000000"/>
          <w:sz w:val="28"/>
          <w:szCs w:val="28"/>
          <w:shd w:val="clear" w:color="auto" w:fill="FFFFFF"/>
          <w:lang w:val="uk-UA"/>
        </w:rPr>
        <w:t>Створення, утримання та поповнення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8F0EA1" w:rsidRPr="001A3BFC" w:rsidRDefault="008F0EA1" w:rsidP="001A3BFC">
      <w:pPr>
        <w:tabs>
          <w:tab w:val="left" w:pos="142"/>
        </w:tabs>
        <w:spacing w:line="276" w:lineRule="auto"/>
        <w:ind w:left="-284"/>
        <w:jc w:val="center"/>
        <w:rPr>
          <w:b/>
          <w:sz w:val="28"/>
          <w:szCs w:val="28"/>
          <w:lang w:val="uk-UA"/>
        </w:rPr>
      </w:pPr>
    </w:p>
    <w:p w:rsidR="008F0EA1" w:rsidRPr="001A3BFC" w:rsidRDefault="008F0EA1" w:rsidP="001A3BFC">
      <w:pPr>
        <w:tabs>
          <w:tab w:val="left" w:pos="142"/>
        </w:tabs>
        <w:spacing w:line="276" w:lineRule="auto"/>
        <w:ind w:left="-284"/>
        <w:jc w:val="center"/>
        <w:rPr>
          <w:sz w:val="28"/>
          <w:szCs w:val="28"/>
          <w:lang w:val="uk-UA"/>
        </w:rPr>
      </w:pPr>
      <w:r w:rsidRPr="001A3BFC">
        <w:rPr>
          <w:b/>
          <w:sz w:val="28"/>
          <w:szCs w:val="28"/>
          <w:lang w:val="uk-UA"/>
        </w:rPr>
        <w:t>6. Порядок використання резервів</w:t>
      </w:r>
      <w:r w:rsidRPr="001A3BFC">
        <w:rPr>
          <w:sz w:val="28"/>
          <w:szCs w:val="28"/>
          <w:lang w:val="uk-UA"/>
        </w:rPr>
        <w:t>.</w:t>
      </w:r>
    </w:p>
    <w:p w:rsidR="008F0EA1" w:rsidRPr="001A3BFC" w:rsidRDefault="008F0EA1" w:rsidP="001A3BFC">
      <w:pPr>
        <w:tabs>
          <w:tab w:val="left" w:pos="142"/>
        </w:tabs>
        <w:spacing w:line="276" w:lineRule="auto"/>
        <w:ind w:left="-284"/>
        <w:jc w:val="both"/>
        <w:rPr>
          <w:noProof/>
          <w:sz w:val="28"/>
          <w:szCs w:val="28"/>
          <w:lang w:val="uk-UA"/>
        </w:rPr>
      </w:pPr>
      <w:r w:rsidRPr="001A3BFC">
        <w:rPr>
          <w:sz w:val="28"/>
          <w:szCs w:val="28"/>
          <w:lang w:val="uk-UA"/>
        </w:rPr>
        <w:t xml:space="preserve">          1. Міський матеріально-технічний резерв, використовується відповідно до кодексу Цивільного захисту України, постанови Кабінету Міністрів </w:t>
      </w:r>
      <w:r w:rsidRPr="001A3BFC">
        <w:rPr>
          <w:sz w:val="28"/>
          <w:szCs w:val="28"/>
          <w:lang w:val="uk-UA"/>
        </w:rPr>
        <w:lastRenderedPageBreak/>
        <w:t xml:space="preserve">України від 30 вересня 2015 року № 775 «Про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рішення виконавчого комітету </w:t>
      </w:r>
      <w:proofErr w:type="spellStart"/>
      <w:r w:rsidRPr="001A3BFC">
        <w:rPr>
          <w:sz w:val="28"/>
          <w:szCs w:val="28"/>
          <w:lang w:val="uk-UA"/>
        </w:rPr>
        <w:t>Новороздільської</w:t>
      </w:r>
      <w:proofErr w:type="spellEnd"/>
      <w:r w:rsidRPr="001A3BFC">
        <w:rPr>
          <w:sz w:val="28"/>
          <w:szCs w:val="28"/>
          <w:lang w:val="uk-UA"/>
        </w:rPr>
        <w:t xml:space="preserve"> міської ради № 86 від 29.03.2022 року  «</w:t>
      </w:r>
      <w:r w:rsidRPr="001A3BFC">
        <w:rPr>
          <w:noProof/>
          <w:sz w:val="28"/>
          <w:szCs w:val="28"/>
          <w:lang w:val="uk-UA" w:eastAsia="uk-UA"/>
        </w:rPr>
        <w:t xml:space="preserve">Про створення та затвердження Порядку створення і використання </w:t>
      </w:r>
      <w:r w:rsidRPr="001A3BFC">
        <w:rPr>
          <w:noProof/>
          <w:sz w:val="28"/>
          <w:szCs w:val="28"/>
          <w:lang w:val="uk-UA"/>
        </w:rPr>
        <w:t xml:space="preserve">  матеріального резерву Новороздільської територіальної громади для запобігання та ліквідації надзвичайних ситуацій»</w:t>
      </w:r>
    </w:p>
    <w:p w:rsidR="008F0EA1" w:rsidRPr="001A3BFC" w:rsidRDefault="008F0EA1" w:rsidP="001A3BFC">
      <w:pPr>
        <w:tabs>
          <w:tab w:val="left" w:pos="142"/>
        </w:tabs>
        <w:overflowPunct w:val="0"/>
        <w:autoSpaceDE w:val="0"/>
        <w:autoSpaceDN w:val="0"/>
        <w:adjustRightInd w:val="0"/>
        <w:spacing w:line="276" w:lineRule="auto"/>
        <w:ind w:left="-284"/>
        <w:contextualSpacing/>
        <w:jc w:val="center"/>
        <w:rPr>
          <w:rFonts w:eastAsia="Calibri"/>
          <w:b/>
          <w:bCs/>
          <w:sz w:val="28"/>
          <w:szCs w:val="28"/>
          <w:lang w:val="uk-UA" w:eastAsia="uk-UA"/>
        </w:rPr>
      </w:pPr>
      <w:r w:rsidRPr="001A3BFC">
        <w:rPr>
          <w:rFonts w:eastAsia="Calibri"/>
          <w:b/>
          <w:sz w:val="28"/>
          <w:szCs w:val="28"/>
          <w:lang w:val="uk-UA" w:eastAsia="uk-UA"/>
        </w:rPr>
        <w:t>7. Координація та контроль за ходом виконання Програми</w:t>
      </w:r>
    </w:p>
    <w:p w:rsidR="008F0EA1" w:rsidRPr="001A3BFC" w:rsidRDefault="008F0EA1" w:rsidP="001A3BFC">
      <w:pPr>
        <w:keepNext/>
        <w:keepLines/>
        <w:tabs>
          <w:tab w:val="left" w:pos="142"/>
        </w:tabs>
        <w:spacing w:before="200" w:line="276" w:lineRule="auto"/>
        <w:ind w:left="-284" w:right="-23"/>
        <w:jc w:val="both"/>
        <w:outlineLvl w:val="1"/>
        <w:rPr>
          <w:rFonts w:eastAsia="Calibri"/>
          <w:bCs/>
          <w:sz w:val="28"/>
          <w:szCs w:val="28"/>
          <w:lang w:val="uk-UA"/>
        </w:rPr>
      </w:pPr>
      <w:r w:rsidRPr="001A3BFC">
        <w:rPr>
          <w:rFonts w:eastAsia="Calibri"/>
          <w:bCs/>
          <w:sz w:val="28"/>
          <w:szCs w:val="28"/>
          <w:lang w:val="uk-UA"/>
        </w:rPr>
        <w:t xml:space="preserve">             Координацію виконання заходів Програми здійснює відділ з питань надзвичайних ситуацій, правоохоронної та оборонно-мобілізаційної роботи </w:t>
      </w:r>
      <w:proofErr w:type="spellStart"/>
      <w:r w:rsidRPr="001A3BFC">
        <w:rPr>
          <w:rFonts w:eastAsia="Calibri"/>
          <w:bCs/>
          <w:sz w:val="28"/>
          <w:szCs w:val="28"/>
          <w:lang w:val="uk-UA"/>
        </w:rPr>
        <w:t>Новороздільської</w:t>
      </w:r>
      <w:proofErr w:type="spellEnd"/>
      <w:r w:rsidRPr="001A3BFC">
        <w:rPr>
          <w:rFonts w:eastAsia="Calibri"/>
          <w:bCs/>
          <w:sz w:val="28"/>
          <w:szCs w:val="28"/>
          <w:lang w:val="uk-UA"/>
        </w:rPr>
        <w:t xml:space="preserve"> міської ради.</w:t>
      </w:r>
    </w:p>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xml:space="preserve">             Контроль за виконанням Програми здійснює міський голова, постійна комісія </w:t>
      </w:r>
      <w:r w:rsidRPr="001A3BFC">
        <w:rPr>
          <w:color w:val="000000"/>
          <w:sz w:val="28"/>
          <w:szCs w:val="28"/>
          <w:shd w:val="clear" w:color="auto" w:fill="FAFAFA"/>
          <w:lang w:val="uk-UA"/>
        </w:rPr>
        <w:t xml:space="preserve">з питань бюджету та регуляторної політики </w:t>
      </w:r>
      <w:proofErr w:type="spellStart"/>
      <w:r w:rsidRPr="001A3BFC">
        <w:rPr>
          <w:sz w:val="28"/>
          <w:szCs w:val="28"/>
          <w:lang w:val="uk-UA"/>
        </w:rPr>
        <w:t>Новороздільської</w:t>
      </w:r>
      <w:proofErr w:type="spellEnd"/>
      <w:r w:rsidRPr="001A3BFC">
        <w:rPr>
          <w:sz w:val="28"/>
          <w:szCs w:val="28"/>
          <w:lang w:val="uk-UA"/>
        </w:rPr>
        <w:t xml:space="preserve"> міської ради, постійна комісія з питань статуту територіальної громади, регламенту, депутатської етики, законності та співробітництва громад, заступник міського голови відповідно до розподілу повноважень</w:t>
      </w:r>
    </w:p>
    <w:p w:rsidR="008F0EA1" w:rsidRPr="001A3BFC" w:rsidRDefault="008F0EA1" w:rsidP="001A3BFC">
      <w:pPr>
        <w:tabs>
          <w:tab w:val="left" w:pos="142"/>
        </w:tabs>
        <w:spacing w:line="276" w:lineRule="auto"/>
        <w:ind w:left="-284"/>
        <w:jc w:val="center"/>
        <w:rPr>
          <w:b/>
          <w:sz w:val="28"/>
          <w:szCs w:val="28"/>
          <w:lang w:val="uk-UA"/>
        </w:rPr>
      </w:pPr>
    </w:p>
    <w:p w:rsidR="008F0EA1" w:rsidRPr="001A3BFC" w:rsidRDefault="008F0EA1" w:rsidP="001A3BFC">
      <w:pPr>
        <w:tabs>
          <w:tab w:val="left" w:pos="142"/>
        </w:tabs>
        <w:spacing w:line="276" w:lineRule="auto"/>
        <w:ind w:left="-284"/>
        <w:jc w:val="center"/>
        <w:rPr>
          <w:b/>
          <w:sz w:val="28"/>
          <w:szCs w:val="28"/>
          <w:lang w:val="uk-UA"/>
        </w:rPr>
      </w:pPr>
      <w:r w:rsidRPr="001A3BFC">
        <w:rPr>
          <w:b/>
          <w:sz w:val="28"/>
          <w:szCs w:val="28"/>
          <w:lang w:val="uk-UA"/>
        </w:rPr>
        <w:t>8.    Фінансове забезпечення.</w:t>
      </w:r>
    </w:p>
    <w:p w:rsidR="008F0EA1" w:rsidRPr="001A3BFC" w:rsidRDefault="008F0EA1" w:rsidP="001A3BFC">
      <w:pPr>
        <w:tabs>
          <w:tab w:val="left" w:pos="142"/>
        </w:tabs>
        <w:spacing w:line="276" w:lineRule="auto"/>
        <w:ind w:left="-284" w:firstLine="720"/>
        <w:jc w:val="both"/>
        <w:rPr>
          <w:sz w:val="28"/>
          <w:szCs w:val="28"/>
          <w:lang w:val="uk-UA"/>
        </w:rPr>
      </w:pPr>
      <w:r w:rsidRPr="001A3BFC">
        <w:rPr>
          <w:sz w:val="28"/>
          <w:szCs w:val="28"/>
          <w:lang w:val="uk-UA"/>
        </w:rPr>
        <w:t>Фінансування завдань, поставлених програмою, здійснюється за рахунок коштів місцевого бюджету та інших джерел не заборонених законодавством.</w:t>
      </w:r>
    </w:p>
    <w:p w:rsidR="008F0EA1" w:rsidRPr="001A3BFC" w:rsidRDefault="008F0EA1" w:rsidP="001A3BFC">
      <w:pPr>
        <w:tabs>
          <w:tab w:val="left" w:pos="142"/>
        </w:tabs>
        <w:spacing w:line="276" w:lineRule="auto"/>
        <w:ind w:left="-284" w:firstLine="72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1460"/>
        <w:gridCol w:w="1326"/>
        <w:gridCol w:w="1718"/>
        <w:gridCol w:w="2306"/>
      </w:tblGrid>
      <w:tr w:rsidR="008F0EA1" w:rsidRPr="001A3BFC" w:rsidTr="00612EA8">
        <w:tc>
          <w:tcPr>
            <w:tcW w:w="2672"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Обсяг коштів, які пропонується залучити на виконання програми</w:t>
            </w:r>
          </w:p>
        </w:tc>
        <w:tc>
          <w:tcPr>
            <w:tcW w:w="148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2026 рік</w:t>
            </w:r>
          </w:p>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w:t>
            </w:r>
            <w:proofErr w:type="spellStart"/>
            <w:r w:rsidRPr="001A3BFC">
              <w:rPr>
                <w:sz w:val="28"/>
                <w:szCs w:val="28"/>
                <w:lang w:val="uk-UA"/>
              </w:rPr>
              <w:t>тис.грн</w:t>
            </w:r>
            <w:proofErr w:type="spellEnd"/>
            <w:r w:rsidRPr="001A3BFC">
              <w:rPr>
                <w:sz w:val="28"/>
                <w:szCs w:val="28"/>
                <w:lang w:val="uk-UA"/>
              </w:rPr>
              <w:t>.)</w:t>
            </w:r>
          </w:p>
        </w:tc>
        <w:tc>
          <w:tcPr>
            <w:tcW w:w="1343"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2027 рік</w:t>
            </w:r>
          </w:p>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w:t>
            </w:r>
            <w:proofErr w:type="spellStart"/>
            <w:r w:rsidRPr="001A3BFC">
              <w:rPr>
                <w:sz w:val="28"/>
                <w:szCs w:val="28"/>
                <w:lang w:val="uk-UA"/>
              </w:rPr>
              <w:t>тис.грн</w:t>
            </w:r>
            <w:proofErr w:type="spellEnd"/>
            <w:r w:rsidRPr="001A3BFC">
              <w:rPr>
                <w:sz w:val="28"/>
                <w:szCs w:val="28"/>
                <w:lang w:val="uk-UA"/>
              </w:rPr>
              <w:t>)</w:t>
            </w:r>
          </w:p>
        </w:tc>
        <w:tc>
          <w:tcPr>
            <w:tcW w:w="175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2028 рік</w:t>
            </w:r>
          </w:p>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w:t>
            </w:r>
            <w:proofErr w:type="spellStart"/>
            <w:r w:rsidRPr="001A3BFC">
              <w:rPr>
                <w:sz w:val="28"/>
                <w:szCs w:val="28"/>
                <w:lang w:val="uk-UA"/>
              </w:rPr>
              <w:t>тис.грн</w:t>
            </w:r>
            <w:proofErr w:type="spellEnd"/>
            <w:r w:rsidRPr="001A3BFC">
              <w:rPr>
                <w:sz w:val="28"/>
                <w:szCs w:val="28"/>
                <w:lang w:val="uk-UA"/>
              </w:rPr>
              <w:t>.)</w:t>
            </w:r>
          </w:p>
          <w:p w:rsidR="008F0EA1" w:rsidRPr="001A3BFC" w:rsidRDefault="008F0EA1" w:rsidP="001A3BFC">
            <w:pPr>
              <w:tabs>
                <w:tab w:val="left" w:pos="142"/>
              </w:tabs>
              <w:spacing w:line="276" w:lineRule="auto"/>
              <w:ind w:left="-284"/>
              <w:jc w:val="center"/>
              <w:rPr>
                <w:sz w:val="28"/>
                <w:szCs w:val="28"/>
                <w:lang w:val="uk-UA"/>
              </w:rPr>
            </w:pPr>
          </w:p>
        </w:tc>
        <w:tc>
          <w:tcPr>
            <w:tcW w:w="2361"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 xml:space="preserve">Усього витрат на виконання </w:t>
            </w:r>
          </w:p>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 xml:space="preserve">програми </w:t>
            </w:r>
          </w:p>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(тис. грн.)</w:t>
            </w:r>
          </w:p>
        </w:tc>
      </w:tr>
      <w:tr w:rsidR="008F0EA1" w:rsidRPr="001A3BFC" w:rsidTr="00612EA8">
        <w:tc>
          <w:tcPr>
            <w:tcW w:w="2672"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rPr>
                <w:sz w:val="28"/>
                <w:szCs w:val="28"/>
                <w:lang w:val="uk-UA"/>
              </w:rPr>
            </w:pPr>
            <w:r w:rsidRPr="001A3BFC">
              <w:rPr>
                <w:sz w:val="28"/>
                <w:szCs w:val="28"/>
                <w:lang w:val="uk-UA"/>
              </w:rPr>
              <w:t>Усього:</w:t>
            </w:r>
          </w:p>
        </w:tc>
        <w:tc>
          <w:tcPr>
            <w:tcW w:w="148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800,0</w:t>
            </w:r>
          </w:p>
        </w:tc>
        <w:tc>
          <w:tcPr>
            <w:tcW w:w="1343"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600,0</w:t>
            </w:r>
          </w:p>
        </w:tc>
        <w:tc>
          <w:tcPr>
            <w:tcW w:w="175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600,0</w:t>
            </w:r>
          </w:p>
        </w:tc>
        <w:tc>
          <w:tcPr>
            <w:tcW w:w="2361"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2000,0</w:t>
            </w:r>
          </w:p>
        </w:tc>
      </w:tr>
      <w:tr w:rsidR="008F0EA1" w:rsidRPr="001A3BFC" w:rsidTr="00612EA8">
        <w:trPr>
          <w:trHeight w:val="297"/>
        </w:trPr>
        <w:tc>
          <w:tcPr>
            <w:tcW w:w="2672"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pStyle w:val="a5"/>
              <w:numPr>
                <w:ilvl w:val="0"/>
                <w:numId w:val="1"/>
              </w:numPr>
              <w:tabs>
                <w:tab w:val="left" w:pos="142"/>
              </w:tabs>
              <w:spacing w:after="0"/>
              <w:ind w:left="-284" w:hanging="142"/>
              <w:jc w:val="both"/>
              <w:rPr>
                <w:rFonts w:ascii="Times New Roman" w:eastAsia="Times New Roman" w:hAnsi="Times New Roman" w:cs="Times New Roman"/>
                <w:sz w:val="28"/>
                <w:szCs w:val="28"/>
                <w:lang w:val="uk-UA"/>
              </w:rPr>
            </w:pPr>
            <w:r w:rsidRPr="001A3BFC">
              <w:rPr>
                <w:rFonts w:ascii="Times New Roman" w:eastAsia="Times New Roman" w:hAnsi="Times New Roman" w:cs="Times New Roman"/>
                <w:sz w:val="28"/>
                <w:szCs w:val="28"/>
                <w:lang w:val="uk-UA"/>
              </w:rPr>
              <w:t>обласний бюджет</w:t>
            </w:r>
          </w:p>
        </w:tc>
        <w:tc>
          <w:tcPr>
            <w:tcW w:w="148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p>
        </w:tc>
        <w:tc>
          <w:tcPr>
            <w:tcW w:w="1343"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p>
        </w:tc>
        <w:tc>
          <w:tcPr>
            <w:tcW w:w="175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p>
        </w:tc>
        <w:tc>
          <w:tcPr>
            <w:tcW w:w="2361"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p>
        </w:tc>
      </w:tr>
      <w:tr w:rsidR="008F0EA1" w:rsidRPr="001A3BFC" w:rsidTr="00612EA8">
        <w:tc>
          <w:tcPr>
            <w:tcW w:w="2672"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міський бюджет</w:t>
            </w:r>
          </w:p>
        </w:tc>
        <w:tc>
          <w:tcPr>
            <w:tcW w:w="148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400,0</w:t>
            </w:r>
          </w:p>
        </w:tc>
        <w:tc>
          <w:tcPr>
            <w:tcW w:w="1343"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p>
        </w:tc>
        <w:tc>
          <w:tcPr>
            <w:tcW w:w="175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p>
        </w:tc>
        <w:tc>
          <w:tcPr>
            <w:tcW w:w="2361"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400,0</w:t>
            </w:r>
          </w:p>
        </w:tc>
      </w:tr>
      <w:tr w:rsidR="008F0EA1" w:rsidRPr="001A3BFC" w:rsidTr="00612EA8">
        <w:tc>
          <w:tcPr>
            <w:tcW w:w="2672"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both"/>
              <w:rPr>
                <w:sz w:val="28"/>
                <w:szCs w:val="28"/>
                <w:lang w:val="uk-UA"/>
              </w:rPr>
            </w:pPr>
            <w:r w:rsidRPr="001A3BFC">
              <w:rPr>
                <w:sz w:val="28"/>
                <w:szCs w:val="28"/>
                <w:lang w:val="uk-UA"/>
              </w:rPr>
              <w:t>- інші джерела</w:t>
            </w:r>
          </w:p>
        </w:tc>
        <w:tc>
          <w:tcPr>
            <w:tcW w:w="148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400,0</w:t>
            </w:r>
          </w:p>
        </w:tc>
        <w:tc>
          <w:tcPr>
            <w:tcW w:w="1343"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600,00</w:t>
            </w:r>
          </w:p>
        </w:tc>
        <w:tc>
          <w:tcPr>
            <w:tcW w:w="1750"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600,00</w:t>
            </w:r>
          </w:p>
        </w:tc>
        <w:tc>
          <w:tcPr>
            <w:tcW w:w="2361" w:type="dxa"/>
            <w:tcBorders>
              <w:top w:val="single" w:sz="4" w:space="0" w:color="auto"/>
              <w:left w:val="single" w:sz="4" w:space="0" w:color="auto"/>
              <w:bottom w:val="single" w:sz="4" w:space="0" w:color="auto"/>
              <w:right w:val="single" w:sz="4" w:space="0" w:color="auto"/>
            </w:tcBorders>
          </w:tcPr>
          <w:p w:rsidR="008F0EA1" w:rsidRPr="001A3BFC" w:rsidRDefault="008F0EA1" w:rsidP="001A3BFC">
            <w:pPr>
              <w:tabs>
                <w:tab w:val="left" w:pos="142"/>
              </w:tabs>
              <w:spacing w:line="276" w:lineRule="auto"/>
              <w:ind w:left="-284"/>
              <w:jc w:val="center"/>
              <w:rPr>
                <w:sz w:val="28"/>
                <w:szCs w:val="28"/>
                <w:lang w:val="uk-UA"/>
              </w:rPr>
            </w:pPr>
            <w:r w:rsidRPr="001A3BFC">
              <w:rPr>
                <w:sz w:val="28"/>
                <w:szCs w:val="28"/>
                <w:lang w:val="uk-UA"/>
              </w:rPr>
              <w:t>1600,0</w:t>
            </w:r>
          </w:p>
        </w:tc>
      </w:tr>
    </w:tbl>
    <w:p w:rsidR="008F0EA1" w:rsidRPr="001A3BFC" w:rsidRDefault="008F0EA1" w:rsidP="001A3BFC">
      <w:pPr>
        <w:tabs>
          <w:tab w:val="left" w:pos="142"/>
        </w:tabs>
        <w:spacing w:line="276" w:lineRule="auto"/>
        <w:ind w:left="-284" w:firstLine="720"/>
        <w:jc w:val="both"/>
        <w:rPr>
          <w:b/>
          <w:sz w:val="28"/>
          <w:szCs w:val="28"/>
          <w:lang w:val="uk-UA"/>
        </w:rPr>
      </w:pPr>
    </w:p>
    <w:p w:rsidR="008F0EA1" w:rsidRPr="001A3BFC" w:rsidRDefault="008F0EA1" w:rsidP="001A3BFC">
      <w:pPr>
        <w:tabs>
          <w:tab w:val="left" w:pos="142"/>
        </w:tabs>
        <w:spacing w:line="276" w:lineRule="auto"/>
        <w:ind w:left="-284" w:firstLine="709"/>
        <w:jc w:val="both"/>
        <w:rPr>
          <w:sz w:val="28"/>
          <w:szCs w:val="28"/>
          <w:lang w:val="uk-UA"/>
        </w:rPr>
      </w:pPr>
    </w:p>
    <w:p w:rsidR="008F0EA1" w:rsidRPr="001A3BFC" w:rsidRDefault="008F0EA1" w:rsidP="001A3BFC">
      <w:pPr>
        <w:tabs>
          <w:tab w:val="left" w:pos="142"/>
        </w:tabs>
        <w:spacing w:line="276" w:lineRule="auto"/>
        <w:ind w:left="-284" w:firstLine="709"/>
        <w:jc w:val="both"/>
        <w:rPr>
          <w:sz w:val="28"/>
          <w:szCs w:val="28"/>
          <w:lang w:val="uk-UA"/>
        </w:rPr>
      </w:pPr>
    </w:p>
    <w:p w:rsidR="008F0EA1" w:rsidRPr="001A3BFC" w:rsidRDefault="008F0EA1" w:rsidP="001A3BFC">
      <w:pPr>
        <w:tabs>
          <w:tab w:val="left" w:pos="142"/>
        </w:tabs>
        <w:spacing w:line="276" w:lineRule="auto"/>
        <w:ind w:left="-284"/>
        <w:rPr>
          <w:sz w:val="28"/>
          <w:szCs w:val="28"/>
          <w:lang w:val="uk-UA"/>
        </w:rPr>
      </w:pPr>
      <w:r w:rsidRPr="001A3BFC">
        <w:rPr>
          <w:sz w:val="28"/>
          <w:szCs w:val="28"/>
          <w:lang w:val="uk-UA"/>
        </w:rPr>
        <w:t>СЕКРЕТАР РАДИ                                            Оксана ЦАРИК</w:t>
      </w:r>
    </w:p>
    <w:p w:rsidR="008F0EA1" w:rsidRPr="001A3BFC" w:rsidRDefault="008F0EA1" w:rsidP="001A3BFC">
      <w:pPr>
        <w:tabs>
          <w:tab w:val="left" w:pos="142"/>
        </w:tabs>
        <w:spacing w:line="276" w:lineRule="auto"/>
        <w:ind w:left="-284"/>
        <w:rPr>
          <w:sz w:val="28"/>
          <w:szCs w:val="28"/>
          <w:lang w:val="uk-UA"/>
        </w:rPr>
      </w:pPr>
    </w:p>
    <w:p w:rsidR="008F0EA1" w:rsidRPr="001A3BFC" w:rsidRDefault="008F0EA1" w:rsidP="001A3BFC">
      <w:pPr>
        <w:tabs>
          <w:tab w:val="left" w:pos="142"/>
        </w:tabs>
        <w:spacing w:line="276" w:lineRule="auto"/>
        <w:ind w:left="-284"/>
        <w:rPr>
          <w:sz w:val="28"/>
          <w:szCs w:val="28"/>
          <w:lang w:val="uk-UA"/>
        </w:rPr>
      </w:pPr>
    </w:p>
    <w:p w:rsidR="008F0EA1" w:rsidRPr="001A3BFC" w:rsidRDefault="008F0EA1" w:rsidP="001A3BFC">
      <w:pPr>
        <w:tabs>
          <w:tab w:val="left" w:pos="142"/>
        </w:tabs>
        <w:spacing w:line="276" w:lineRule="auto"/>
        <w:ind w:left="-284"/>
        <w:rPr>
          <w:sz w:val="28"/>
          <w:szCs w:val="28"/>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Default="008F0EA1" w:rsidP="008F0EA1">
      <w:pPr>
        <w:rPr>
          <w:lang w:val="uk-UA"/>
        </w:rPr>
      </w:pPr>
    </w:p>
    <w:p w:rsidR="008F0EA1" w:rsidRPr="0005590E" w:rsidRDefault="008F0EA1" w:rsidP="008F0EA1">
      <w:pPr>
        <w:rPr>
          <w:color w:val="FF0000"/>
          <w:lang w:val="uk-UA"/>
        </w:rPr>
      </w:pPr>
      <w:bookmarkStart w:id="0" w:name="_GoBack"/>
      <w:bookmarkEnd w:id="0"/>
    </w:p>
    <w:p w:rsidR="008F0EA1" w:rsidRPr="00013402" w:rsidRDefault="008F0EA1" w:rsidP="00013402">
      <w:pPr>
        <w:jc w:val="right"/>
        <w:rPr>
          <w:sz w:val="28"/>
          <w:szCs w:val="28"/>
          <w:lang w:val="uk-UA"/>
        </w:rPr>
      </w:pPr>
      <w:r w:rsidRPr="00013402">
        <w:rPr>
          <w:sz w:val="28"/>
          <w:szCs w:val="28"/>
          <w:lang w:val="uk-UA"/>
        </w:rPr>
        <w:lastRenderedPageBreak/>
        <w:t xml:space="preserve">                                                                                  Додаток  2 </w:t>
      </w:r>
    </w:p>
    <w:p w:rsidR="00013402" w:rsidRPr="00013402" w:rsidRDefault="008F0EA1" w:rsidP="00013402">
      <w:pPr>
        <w:jc w:val="right"/>
        <w:rPr>
          <w:sz w:val="28"/>
          <w:szCs w:val="28"/>
          <w:lang w:val="uk-UA"/>
        </w:rPr>
      </w:pPr>
      <w:r w:rsidRPr="00013402">
        <w:rPr>
          <w:sz w:val="28"/>
          <w:szCs w:val="28"/>
          <w:lang w:val="uk-UA"/>
        </w:rPr>
        <w:t xml:space="preserve">                                                                                до рішення сесії</w:t>
      </w:r>
    </w:p>
    <w:p w:rsidR="008F0EA1" w:rsidRPr="00013402" w:rsidRDefault="00013402" w:rsidP="00013402">
      <w:pPr>
        <w:jc w:val="right"/>
        <w:rPr>
          <w:sz w:val="28"/>
          <w:szCs w:val="28"/>
          <w:lang w:val="uk-UA"/>
        </w:rPr>
      </w:pPr>
      <w:r w:rsidRPr="00013402">
        <w:rPr>
          <w:sz w:val="28"/>
          <w:szCs w:val="28"/>
          <w:lang w:val="uk-UA"/>
        </w:rPr>
        <w:t xml:space="preserve"> № 2532 від  18.12.</w:t>
      </w:r>
      <w:r w:rsidR="008F0EA1" w:rsidRPr="00013402">
        <w:rPr>
          <w:sz w:val="28"/>
          <w:szCs w:val="28"/>
          <w:lang w:val="uk-UA"/>
        </w:rPr>
        <w:t xml:space="preserve">2025р. </w:t>
      </w:r>
    </w:p>
    <w:p w:rsidR="008F0EA1" w:rsidRPr="00013402" w:rsidRDefault="008F0EA1" w:rsidP="008F0EA1">
      <w:pPr>
        <w:jc w:val="right"/>
        <w:rPr>
          <w:sz w:val="28"/>
          <w:szCs w:val="28"/>
          <w:lang w:val="uk-UA"/>
        </w:rPr>
      </w:pPr>
    </w:p>
    <w:p w:rsidR="008F0EA1" w:rsidRPr="00013402" w:rsidRDefault="008F0EA1" w:rsidP="008F0EA1">
      <w:pPr>
        <w:jc w:val="center"/>
        <w:rPr>
          <w:b/>
          <w:sz w:val="28"/>
          <w:szCs w:val="28"/>
        </w:rPr>
      </w:pPr>
      <w:proofErr w:type="spellStart"/>
      <w:r w:rsidRPr="00013402">
        <w:rPr>
          <w:b/>
          <w:sz w:val="28"/>
          <w:szCs w:val="28"/>
        </w:rPr>
        <w:t>Наявний</w:t>
      </w:r>
      <w:proofErr w:type="spellEnd"/>
      <w:r w:rsidRPr="00013402">
        <w:rPr>
          <w:b/>
          <w:sz w:val="28"/>
          <w:szCs w:val="28"/>
        </w:rPr>
        <w:t xml:space="preserve"> </w:t>
      </w:r>
      <w:proofErr w:type="spellStart"/>
      <w:r w:rsidRPr="00013402">
        <w:rPr>
          <w:b/>
          <w:sz w:val="28"/>
          <w:szCs w:val="28"/>
        </w:rPr>
        <w:t>міський</w:t>
      </w:r>
      <w:proofErr w:type="spellEnd"/>
      <w:r w:rsidRPr="00013402">
        <w:rPr>
          <w:b/>
          <w:sz w:val="28"/>
          <w:szCs w:val="28"/>
        </w:rPr>
        <w:t xml:space="preserve"> </w:t>
      </w:r>
      <w:proofErr w:type="spellStart"/>
      <w:r w:rsidRPr="00013402">
        <w:rPr>
          <w:b/>
          <w:sz w:val="28"/>
          <w:szCs w:val="28"/>
        </w:rPr>
        <w:t>матеріальний</w:t>
      </w:r>
      <w:proofErr w:type="spellEnd"/>
      <w:r w:rsidRPr="00013402">
        <w:rPr>
          <w:b/>
          <w:sz w:val="28"/>
          <w:szCs w:val="28"/>
        </w:rPr>
        <w:t xml:space="preserve"> резерв</w:t>
      </w:r>
    </w:p>
    <w:p w:rsidR="008F0EA1" w:rsidRDefault="008F0EA1" w:rsidP="008F0EA1">
      <w:pPr>
        <w:jc w:val="center"/>
        <w:rPr>
          <w:b/>
          <w:sz w:val="28"/>
          <w:szCs w:val="28"/>
          <w:lang w:val="uk-UA"/>
        </w:rPr>
      </w:pPr>
      <w:proofErr w:type="spellStart"/>
      <w:r w:rsidRPr="00013402">
        <w:rPr>
          <w:b/>
          <w:sz w:val="28"/>
          <w:szCs w:val="28"/>
        </w:rPr>
        <w:t>Новороздільської</w:t>
      </w:r>
      <w:proofErr w:type="spellEnd"/>
      <w:r w:rsidRPr="00013402">
        <w:rPr>
          <w:b/>
          <w:sz w:val="28"/>
          <w:szCs w:val="28"/>
        </w:rPr>
        <w:t xml:space="preserve"> </w:t>
      </w:r>
      <w:proofErr w:type="spellStart"/>
      <w:r w:rsidRPr="00013402">
        <w:rPr>
          <w:b/>
          <w:sz w:val="28"/>
          <w:szCs w:val="28"/>
        </w:rPr>
        <w:t>територіальної</w:t>
      </w:r>
      <w:proofErr w:type="spellEnd"/>
      <w:r w:rsidRPr="00013402">
        <w:rPr>
          <w:b/>
          <w:sz w:val="28"/>
          <w:szCs w:val="28"/>
        </w:rPr>
        <w:t xml:space="preserve"> </w:t>
      </w:r>
      <w:proofErr w:type="spellStart"/>
      <w:r w:rsidRPr="00013402">
        <w:rPr>
          <w:b/>
          <w:sz w:val="28"/>
          <w:szCs w:val="28"/>
        </w:rPr>
        <w:t>громади</w:t>
      </w:r>
      <w:proofErr w:type="spellEnd"/>
      <w:r w:rsidRPr="00013402">
        <w:rPr>
          <w:b/>
          <w:sz w:val="28"/>
          <w:szCs w:val="28"/>
        </w:rPr>
        <w:t xml:space="preserve"> для </w:t>
      </w:r>
      <w:proofErr w:type="spellStart"/>
      <w:r w:rsidRPr="00013402">
        <w:rPr>
          <w:b/>
          <w:sz w:val="28"/>
          <w:szCs w:val="28"/>
        </w:rPr>
        <w:t>запобігання</w:t>
      </w:r>
      <w:proofErr w:type="spellEnd"/>
      <w:r w:rsidRPr="00013402">
        <w:rPr>
          <w:b/>
          <w:sz w:val="28"/>
          <w:szCs w:val="28"/>
        </w:rPr>
        <w:t xml:space="preserve"> та </w:t>
      </w:r>
      <w:proofErr w:type="spellStart"/>
      <w:r w:rsidRPr="00013402">
        <w:rPr>
          <w:b/>
          <w:sz w:val="28"/>
          <w:szCs w:val="28"/>
        </w:rPr>
        <w:t>ліквідації</w:t>
      </w:r>
      <w:proofErr w:type="spellEnd"/>
      <w:r w:rsidRPr="00013402">
        <w:rPr>
          <w:b/>
          <w:sz w:val="28"/>
          <w:szCs w:val="28"/>
        </w:rPr>
        <w:t xml:space="preserve"> </w:t>
      </w:r>
      <w:proofErr w:type="spellStart"/>
      <w:r w:rsidRPr="00013402">
        <w:rPr>
          <w:b/>
          <w:sz w:val="28"/>
          <w:szCs w:val="28"/>
        </w:rPr>
        <w:t>наслідків</w:t>
      </w:r>
      <w:proofErr w:type="spellEnd"/>
      <w:r w:rsidRPr="00013402">
        <w:rPr>
          <w:b/>
          <w:sz w:val="28"/>
          <w:szCs w:val="28"/>
        </w:rPr>
        <w:t xml:space="preserve"> </w:t>
      </w:r>
      <w:proofErr w:type="spellStart"/>
      <w:r w:rsidRPr="00013402">
        <w:rPr>
          <w:b/>
          <w:sz w:val="28"/>
          <w:szCs w:val="28"/>
        </w:rPr>
        <w:t>надзвичайних</w:t>
      </w:r>
      <w:proofErr w:type="spellEnd"/>
      <w:r w:rsidRPr="00013402">
        <w:rPr>
          <w:b/>
          <w:sz w:val="28"/>
          <w:szCs w:val="28"/>
        </w:rPr>
        <w:t xml:space="preserve"> </w:t>
      </w:r>
      <w:proofErr w:type="spellStart"/>
      <w:r w:rsidRPr="00013402">
        <w:rPr>
          <w:b/>
          <w:sz w:val="28"/>
          <w:szCs w:val="28"/>
        </w:rPr>
        <w:t>ситуацій</w:t>
      </w:r>
      <w:proofErr w:type="spellEnd"/>
      <w:r w:rsidRPr="00013402">
        <w:rPr>
          <w:b/>
          <w:sz w:val="28"/>
          <w:szCs w:val="28"/>
        </w:rPr>
        <w:t xml:space="preserve"> </w:t>
      </w:r>
      <w:proofErr w:type="gramStart"/>
      <w:r w:rsidRPr="00013402">
        <w:rPr>
          <w:b/>
          <w:sz w:val="28"/>
          <w:szCs w:val="28"/>
        </w:rPr>
        <w:t>техногенного</w:t>
      </w:r>
      <w:proofErr w:type="gramEnd"/>
      <w:r w:rsidRPr="00013402">
        <w:rPr>
          <w:b/>
          <w:sz w:val="28"/>
          <w:szCs w:val="28"/>
        </w:rPr>
        <w:t xml:space="preserve"> </w:t>
      </w:r>
      <w:proofErr w:type="spellStart"/>
      <w:r w:rsidRPr="00013402">
        <w:rPr>
          <w:b/>
          <w:sz w:val="28"/>
          <w:szCs w:val="28"/>
        </w:rPr>
        <w:t>і</w:t>
      </w:r>
      <w:proofErr w:type="spellEnd"/>
      <w:r w:rsidRPr="00013402">
        <w:rPr>
          <w:b/>
          <w:sz w:val="28"/>
          <w:szCs w:val="28"/>
        </w:rPr>
        <w:t xml:space="preserve"> природного характеру та на час </w:t>
      </w:r>
      <w:proofErr w:type="spellStart"/>
      <w:r w:rsidRPr="00013402">
        <w:rPr>
          <w:b/>
          <w:sz w:val="28"/>
          <w:szCs w:val="28"/>
        </w:rPr>
        <w:t>воєнного</w:t>
      </w:r>
      <w:proofErr w:type="spellEnd"/>
      <w:r w:rsidRPr="00013402">
        <w:rPr>
          <w:b/>
          <w:sz w:val="28"/>
          <w:szCs w:val="28"/>
        </w:rPr>
        <w:t xml:space="preserve"> </w:t>
      </w:r>
      <w:proofErr w:type="spellStart"/>
      <w:r w:rsidRPr="00013402">
        <w:rPr>
          <w:b/>
          <w:sz w:val="28"/>
          <w:szCs w:val="28"/>
        </w:rPr>
        <w:t>чи</w:t>
      </w:r>
      <w:proofErr w:type="spellEnd"/>
      <w:r w:rsidRPr="00013402">
        <w:rPr>
          <w:b/>
          <w:sz w:val="28"/>
          <w:szCs w:val="28"/>
        </w:rPr>
        <w:t xml:space="preserve"> </w:t>
      </w:r>
      <w:proofErr w:type="spellStart"/>
      <w:r w:rsidRPr="00013402">
        <w:rPr>
          <w:b/>
          <w:sz w:val="28"/>
          <w:szCs w:val="28"/>
        </w:rPr>
        <w:t>надзвичайного</w:t>
      </w:r>
      <w:proofErr w:type="spellEnd"/>
      <w:r w:rsidRPr="00013402">
        <w:rPr>
          <w:b/>
          <w:sz w:val="28"/>
          <w:szCs w:val="28"/>
        </w:rPr>
        <w:t xml:space="preserve"> стану станом на 0</w:t>
      </w:r>
      <w:r w:rsidRPr="00013402">
        <w:rPr>
          <w:b/>
          <w:sz w:val="28"/>
          <w:szCs w:val="28"/>
          <w:lang w:val="uk-UA"/>
        </w:rPr>
        <w:t>1</w:t>
      </w:r>
      <w:r w:rsidRPr="00013402">
        <w:rPr>
          <w:b/>
          <w:sz w:val="28"/>
          <w:szCs w:val="28"/>
        </w:rPr>
        <w:t>.12.202</w:t>
      </w:r>
      <w:r w:rsidRPr="00013402">
        <w:rPr>
          <w:b/>
          <w:sz w:val="28"/>
          <w:szCs w:val="28"/>
          <w:lang w:val="uk-UA"/>
        </w:rPr>
        <w:t>5</w:t>
      </w:r>
      <w:r w:rsidRPr="00013402">
        <w:rPr>
          <w:b/>
          <w:sz w:val="28"/>
          <w:szCs w:val="28"/>
        </w:rPr>
        <w:t xml:space="preserve"> року</w:t>
      </w:r>
    </w:p>
    <w:p w:rsidR="00013402" w:rsidRPr="00013402" w:rsidRDefault="00013402" w:rsidP="008F0EA1">
      <w:pPr>
        <w:jc w:val="center"/>
        <w:rPr>
          <w:b/>
          <w:sz w:val="28"/>
          <w:szCs w:val="28"/>
          <w:lang w:val="uk-UA"/>
        </w:rPr>
      </w:pPr>
    </w:p>
    <w:p w:rsidR="008F0EA1" w:rsidRPr="00013402" w:rsidRDefault="008F0EA1" w:rsidP="008F0EA1">
      <w:pPr>
        <w:jc w:val="both"/>
        <w:rPr>
          <w:b/>
          <w:sz w:val="28"/>
          <w:szCs w:val="28"/>
        </w:rPr>
      </w:pPr>
      <w:r w:rsidRPr="00013402">
        <w:rPr>
          <w:b/>
          <w:sz w:val="28"/>
          <w:szCs w:val="28"/>
        </w:rPr>
        <w:t xml:space="preserve"> </w:t>
      </w:r>
    </w:p>
    <w:tbl>
      <w:tblPr>
        <w:tblStyle w:val="a6"/>
        <w:tblW w:w="0" w:type="auto"/>
        <w:tblLook w:val="04A0"/>
      </w:tblPr>
      <w:tblGrid>
        <w:gridCol w:w="3510"/>
        <w:gridCol w:w="3119"/>
        <w:gridCol w:w="2551"/>
      </w:tblGrid>
      <w:tr w:rsidR="008F0EA1" w:rsidRPr="00013402" w:rsidTr="00612EA8">
        <w:trPr>
          <w:trHeight w:val="276"/>
        </w:trPr>
        <w:tc>
          <w:tcPr>
            <w:tcW w:w="3510" w:type="dxa"/>
          </w:tcPr>
          <w:p w:rsidR="008F0EA1" w:rsidRPr="00013402" w:rsidRDefault="008F0EA1" w:rsidP="00612EA8">
            <w:pPr>
              <w:jc w:val="center"/>
              <w:rPr>
                <w:sz w:val="28"/>
                <w:szCs w:val="28"/>
              </w:rPr>
            </w:pPr>
            <w:proofErr w:type="spellStart"/>
            <w:r w:rsidRPr="00013402">
              <w:rPr>
                <w:sz w:val="28"/>
                <w:szCs w:val="28"/>
              </w:rPr>
              <w:t>Назва</w:t>
            </w:r>
            <w:proofErr w:type="spellEnd"/>
            <w:r w:rsidRPr="00013402">
              <w:rPr>
                <w:sz w:val="28"/>
                <w:szCs w:val="28"/>
              </w:rPr>
              <w:t xml:space="preserve"> товару</w:t>
            </w:r>
          </w:p>
        </w:tc>
        <w:tc>
          <w:tcPr>
            <w:tcW w:w="3119" w:type="dxa"/>
          </w:tcPr>
          <w:p w:rsidR="008F0EA1" w:rsidRPr="00013402" w:rsidRDefault="008F0EA1" w:rsidP="00612EA8">
            <w:pPr>
              <w:jc w:val="center"/>
              <w:rPr>
                <w:sz w:val="28"/>
                <w:szCs w:val="28"/>
              </w:rPr>
            </w:pPr>
            <w:proofErr w:type="spellStart"/>
            <w:r w:rsidRPr="00013402">
              <w:rPr>
                <w:sz w:val="28"/>
                <w:szCs w:val="28"/>
              </w:rPr>
              <w:t>Одиниця</w:t>
            </w:r>
            <w:proofErr w:type="spellEnd"/>
            <w:r w:rsidRPr="00013402">
              <w:rPr>
                <w:sz w:val="28"/>
                <w:szCs w:val="28"/>
              </w:rPr>
              <w:t xml:space="preserve"> </w:t>
            </w:r>
            <w:proofErr w:type="spellStart"/>
            <w:r w:rsidRPr="00013402">
              <w:rPr>
                <w:sz w:val="28"/>
                <w:szCs w:val="28"/>
              </w:rPr>
              <w:t>виміру</w:t>
            </w:r>
            <w:proofErr w:type="spellEnd"/>
          </w:p>
        </w:tc>
        <w:tc>
          <w:tcPr>
            <w:tcW w:w="2551" w:type="dxa"/>
          </w:tcPr>
          <w:p w:rsidR="008F0EA1" w:rsidRPr="00013402" w:rsidRDefault="008F0EA1" w:rsidP="00612EA8">
            <w:pPr>
              <w:jc w:val="center"/>
              <w:rPr>
                <w:sz w:val="28"/>
                <w:szCs w:val="28"/>
              </w:rPr>
            </w:pPr>
            <w:proofErr w:type="spellStart"/>
            <w:r w:rsidRPr="00013402">
              <w:rPr>
                <w:sz w:val="28"/>
                <w:szCs w:val="28"/>
              </w:rPr>
              <w:t>Кількість</w:t>
            </w:r>
            <w:proofErr w:type="spellEnd"/>
          </w:p>
        </w:tc>
      </w:tr>
      <w:tr w:rsidR="008F0EA1" w:rsidRPr="00013402" w:rsidTr="00612EA8">
        <w:trPr>
          <w:trHeight w:val="276"/>
        </w:trPr>
        <w:tc>
          <w:tcPr>
            <w:tcW w:w="9180" w:type="dxa"/>
            <w:gridSpan w:val="3"/>
          </w:tcPr>
          <w:p w:rsidR="008F0EA1" w:rsidRPr="00013402" w:rsidRDefault="008F0EA1" w:rsidP="00612EA8">
            <w:pPr>
              <w:jc w:val="center"/>
              <w:rPr>
                <w:i/>
                <w:sz w:val="28"/>
                <w:szCs w:val="28"/>
                <w:lang w:val="uk-UA"/>
              </w:rPr>
            </w:pPr>
            <w:r w:rsidRPr="00013402">
              <w:rPr>
                <w:i/>
                <w:sz w:val="28"/>
                <w:szCs w:val="28"/>
                <w:lang w:val="uk-UA"/>
              </w:rPr>
              <w:t>В ТАЛОНАХ</w:t>
            </w:r>
          </w:p>
        </w:tc>
      </w:tr>
      <w:tr w:rsidR="008F0EA1" w:rsidRPr="00013402" w:rsidTr="00612EA8">
        <w:tc>
          <w:tcPr>
            <w:tcW w:w="3510" w:type="dxa"/>
          </w:tcPr>
          <w:p w:rsidR="008F0EA1" w:rsidRPr="00013402" w:rsidRDefault="008F0EA1" w:rsidP="00612EA8">
            <w:pPr>
              <w:rPr>
                <w:sz w:val="28"/>
                <w:szCs w:val="28"/>
              </w:rPr>
            </w:pPr>
            <w:proofErr w:type="spellStart"/>
            <w:r w:rsidRPr="00013402">
              <w:rPr>
                <w:sz w:val="28"/>
                <w:szCs w:val="28"/>
              </w:rPr>
              <w:t>Дизельне</w:t>
            </w:r>
            <w:proofErr w:type="spellEnd"/>
            <w:r w:rsidRPr="00013402">
              <w:rPr>
                <w:sz w:val="28"/>
                <w:szCs w:val="28"/>
              </w:rPr>
              <w:t xml:space="preserve"> </w:t>
            </w:r>
            <w:proofErr w:type="spellStart"/>
            <w:r w:rsidRPr="00013402">
              <w:rPr>
                <w:sz w:val="28"/>
                <w:szCs w:val="28"/>
              </w:rPr>
              <w:t>паливо</w:t>
            </w:r>
            <w:proofErr w:type="spellEnd"/>
          </w:p>
        </w:tc>
        <w:tc>
          <w:tcPr>
            <w:tcW w:w="3119" w:type="dxa"/>
          </w:tcPr>
          <w:p w:rsidR="008F0EA1" w:rsidRPr="00013402" w:rsidRDefault="008F0EA1" w:rsidP="00612EA8">
            <w:pPr>
              <w:jc w:val="center"/>
              <w:rPr>
                <w:sz w:val="28"/>
                <w:szCs w:val="28"/>
              </w:rPr>
            </w:pPr>
            <w:proofErr w:type="spellStart"/>
            <w:r w:rsidRPr="00013402">
              <w:rPr>
                <w:sz w:val="28"/>
                <w:szCs w:val="28"/>
              </w:rPr>
              <w:t>лі</w:t>
            </w:r>
            <w:proofErr w:type="gramStart"/>
            <w:r w:rsidRPr="00013402">
              <w:rPr>
                <w:sz w:val="28"/>
                <w:szCs w:val="28"/>
              </w:rPr>
              <w:t>тр</w:t>
            </w:r>
            <w:proofErr w:type="spellEnd"/>
            <w:proofErr w:type="gramEnd"/>
          </w:p>
        </w:tc>
        <w:tc>
          <w:tcPr>
            <w:tcW w:w="2551" w:type="dxa"/>
          </w:tcPr>
          <w:p w:rsidR="008F0EA1" w:rsidRPr="00013402" w:rsidRDefault="008F0EA1" w:rsidP="00612EA8">
            <w:pPr>
              <w:jc w:val="center"/>
              <w:rPr>
                <w:sz w:val="28"/>
                <w:szCs w:val="28"/>
                <w:lang w:val="uk-UA"/>
              </w:rPr>
            </w:pPr>
            <w:r w:rsidRPr="00013402">
              <w:rPr>
                <w:sz w:val="28"/>
                <w:szCs w:val="28"/>
                <w:lang w:val="uk-UA"/>
              </w:rPr>
              <w:t>2450</w:t>
            </w:r>
          </w:p>
        </w:tc>
      </w:tr>
      <w:tr w:rsidR="008F0EA1" w:rsidRPr="00013402" w:rsidTr="00612EA8">
        <w:tc>
          <w:tcPr>
            <w:tcW w:w="3510" w:type="dxa"/>
          </w:tcPr>
          <w:p w:rsidR="008F0EA1" w:rsidRPr="00013402" w:rsidRDefault="008F0EA1" w:rsidP="00612EA8">
            <w:pPr>
              <w:rPr>
                <w:sz w:val="28"/>
                <w:szCs w:val="28"/>
              </w:rPr>
            </w:pPr>
            <w:r w:rsidRPr="00013402">
              <w:rPr>
                <w:sz w:val="28"/>
                <w:szCs w:val="28"/>
              </w:rPr>
              <w:t>Бензин</w:t>
            </w:r>
          </w:p>
        </w:tc>
        <w:tc>
          <w:tcPr>
            <w:tcW w:w="3119" w:type="dxa"/>
          </w:tcPr>
          <w:p w:rsidR="008F0EA1" w:rsidRPr="00013402" w:rsidRDefault="008F0EA1" w:rsidP="00612EA8">
            <w:pPr>
              <w:jc w:val="center"/>
              <w:rPr>
                <w:sz w:val="28"/>
                <w:szCs w:val="28"/>
              </w:rPr>
            </w:pPr>
            <w:proofErr w:type="spellStart"/>
            <w:r w:rsidRPr="00013402">
              <w:rPr>
                <w:sz w:val="28"/>
                <w:szCs w:val="28"/>
              </w:rPr>
              <w:t>лі</w:t>
            </w:r>
            <w:proofErr w:type="gramStart"/>
            <w:r w:rsidRPr="00013402">
              <w:rPr>
                <w:sz w:val="28"/>
                <w:szCs w:val="28"/>
              </w:rPr>
              <w:t>тр</w:t>
            </w:r>
            <w:proofErr w:type="spellEnd"/>
            <w:proofErr w:type="gramEnd"/>
          </w:p>
        </w:tc>
        <w:tc>
          <w:tcPr>
            <w:tcW w:w="2551" w:type="dxa"/>
          </w:tcPr>
          <w:p w:rsidR="008F0EA1" w:rsidRPr="00013402" w:rsidRDefault="008F0EA1" w:rsidP="00612EA8">
            <w:pPr>
              <w:jc w:val="center"/>
              <w:rPr>
                <w:sz w:val="28"/>
                <w:szCs w:val="28"/>
              </w:rPr>
            </w:pPr>
            <w:r w:rsidRPr="00013402">
              <w:rPr>
                <w:sz w:val="28"/>
                <w:szCs w:val="28"/>
              </w:rPr>
              <w:t>4</w:t>
            </w:r>
            <w:r w:rsidRPr="00013402">
              <w:rPr>
                <w:sz w:val="28"/>
                <w:szCs w:val="28"/>
                <w:lang w:val="uk-UA"/>
              </w:rPr>
              <w:t>90</w:t>
            </w:r>
          </w:p>
        </w:tc>
      </w:tr>
      <w:tr w:rsidR="008F0EA1" w:rsidRPr="00013402" w:rsidTr="00612EA8">
        <w:tc>
          <w:tcPr>
            <w:tcW w:w="9180" w:type="dxa"/>
            <w:gridSpan w:val="3"/>
          </w:tcPr>
          <w:p w:rsidR="008F0EA1" w:rsidRPr="00013402" w:rsidRDefault="008F0EA1" w:rsidP="00612EA8">
            <w:pPr>
              <w:jc w:val="center"/>
              <w:rPr>
                <w:sz w:val="28"/>
                <w:szCs w:val="28"/>
              </w:rPr>
            </w:pPr>
            <w:r w:rsidRPr="00013402">
              <w:rPr>
                <w:i/>
                <w:sz w:val="28"/>
                <w:szCs w:val="28"/>
              </w:rPr>
              <w:t>В НАЛИВІ</w:t>
            </w:r>
          </w:p>
        </w:tc>
      </w:tr>
      <w:tr w:rsidR="008F0EA1" w:rsidRPr="00013402" w:rsidTr="00612EA8">
        <w:tc>
          <w:tcPr>
            <w:tcW w:w="3510" w:type="dxa"/>
          </w:tcPr>
          <w:p w:rsidR="008F0EA1" w:rsidRPr="00013402" w:rsidRDefault="008F0EA1" w:rsidP="00612EA8">
            <w:pPr>
              <w:rPr>
                <w:sz w:val="28"/>
                <w:szCs w:val="28"/>
              </w:rPr>
            </w:pPr>
            <w:proofErr w:type="spellStart"/>
            <w:r w:rsidRPr="00013402">
              <w:rPr>
                <w:sz w:val="28"/>
                <w:szCs w:val="28"/>
              </w:rPr>
              <w:t>Дизельне</w:t>
            </w:r>
            <w:proofErr w:type="spellEnd"/>
            <w:r w:rsidRPr="00013402">
              <w:rPr>
                <w:sz w:val="28"/>
                <w:szCs w:val="28"/>
              </w:rPr>
              <w:t xml:space="preserve"> </w:t>
            </w:r>
            <w:proofErr w:type="spellStart"/>
            <w:r w:rsidRPr="00013402">
              <w:rPr>
                <w:sz w:val="28"/>
                <w:szCs w:val="28"/>
              </w:rPr>
              <w:t>паливо</w:t>
            </w:r>
            <w:proofErr w:type="spellEnd"/>
          </w:p>
        </w:tc>
        <w:tc>
          <w:tcPr>
            <w:tcW w:w="3119" w:type="dxa"/>
          </w:tcPr>
          <w:p w:rsidR="008F0EA1" w:rsidRPr="00013402" w:rsidRDefault="008F0EA1" w:rsidP="00612EA8">
            <w:pPr>
              <w:jc w:val="center"/>
              <w:rPr>
                <w:sz w:val="28"/>
                <w:szCs w:val="28"/>
              </w:rPr>
            </w:pPr>
            <w:proofErr w:type="spellStart"/>
            <w:r w:rsidRPr="00013402">
              <w:rPr>
                <w:sz w:val="28"/>
                <w:szCs w:val="28"/>
              </w:rPr>
              <w:t>лі</w:t>
            </w:r>
            <w:proofErr w:type="gramStart"/>
            <w:r w:rsidRPr="00013402">
              <w:rPr>
                <w:sz w:val="28"/>
                <w:szCs w:val="28"/>
              </w:rPr>
              <w:t>тр</w:t>
            </w:r>
            <w:proofErr w:type="spellEnd"/>
            <w:proofErr w:type="gramEnd"/>
          </w:p>
        </w:tc>
        <w:tc>
          <w:tcPr>
            <w:tcW w:w="2551" w:type="dxa"/>
          </w:tcPr>
          <w:p w:rsidR="008F0EA1" w:rsidRPr="00013402" w:rsidRDefault="008F0EA1" w:rsidP="00612EA8">
            <w:pPr>
              <w:jc w:val="center"/>
              <w:rPr>
                <w:sz w:val="28"/>
                <w:szCs w:val="28"/>
              </w:rPr>
            </w:pPr>
            <w:r w:rsidRPr="00013402">
              <w:rPr>
                <w:sz w:val="28"/>
                <w:szCs w:val="28"/>
              </w:rPr>
              <w:t>500</w:t>
            </w:r>
          </w:p>
        </w:tc>
      </w:tr>
    </w:tbl>
    <w:p w:rsidR="008F0EA1" w:rsidRPr="00013402" w:rsidRDefault="008F0EA1" w:rsidP="008F0EA1">
      <w:pPr>
        <w:rPr>
          <w:sz w:val="28"/>
          <w:szCs w:val="28"/>
          <w:lang w:val="uk-UA"/>
        </w:rPr>
      </w:pPr>
    </w:p>
    <w:p w:rsidR="008F0EA1" w:rsidRPr="00013402" w:rsidRDefault="008F0EA1" w:rsidP="008F0EA1">
      <w:pPr>
        <w:rPr>
          <w:sz w:val="28"/>
          <w:szCs w:val="28"/>
          <w:lang w:val="uk-UA"/>
        </w:rPr>
      </w:pPr>
    </w:p>
    <w:p w:rsidR="008F0EA1" w:rsidRPr="00013402" w:rsidRDefault="008F0EA1" w:rsidP="008F0EA1">
      <w:pPr>
        <w:rPr>
          <w:sz w:val="28"/>
          <w:szCs w:val="28"/>
          <w:lang w:val="uk-UA"/>
        </w:rPr>
      </w:pPr>
    </w:p>
    <w:p w:rsidR="008F0EA1" w:rsidRPr="00013402" w:rsidRDefault="008F0EA1" w:rsidP="008F0EA1">
      <w:pPr>
        <w:rPr>
          <w:sz w:val="28"/>
          <w:szCs w:val="28"/>
          <w:lang w:val="uk-UA"/>
        </w:rPr>
      </w:pPr>
    </w:p>
    <w:p w:rsidR="008F0EA1" w:rsidRPr="00013402" w:rsidRDefault="008F0EA1" w:rsidP="008F0EA1">
      <w:pPr>
        <w:rPr>
          <w:sz w:val="28"/>
          <w:szCs w:val="28"/>
          <w:lang w:val="uk-UA"/>
        </w:rPr>
      </w:pPr>
      <w:r w:rsidRPr="00013402">
        <w:rPr>
          <w:sz w:val="28"/>
          <w:szCs w:val="28"/>
          <w:lang w:val="uk-UA"/>
        </w:rPr>
        <w:t>СЕКРЕТАР РАДИ                                            Оксана ЦАРИК</w:t>
      </w:r>
    </w:p>
    <w:p w:rsidR="008F0EA1" w:rsidRPr="00013402" w:rsidRDefault="008F0EA1" w:rsidP="008F0EA1">
      <w:pPr>
        <w:rPr>
          <w:sz w:val="28"/>
          <w:szCs w:val="28"/>
          <w:lang w:val="uk-UA"/>
        </w:rPr>
        <w:sectPr w:rsidR="008F0EA1" w:rsidRPr="00013402" w:rsidSect="001A3BFC">
          <w:pgSz w:w="11906" w:h="16838"/>
          <w:pgMar w:top="851" w:right="849" w:bottom="851" w:left="1843" w:header="720" w:footer="720" w:gutter="0"/>
          <w:cols w:space="720"/>
        </w:sectPr>
      </w:pPr>
    </w:p>
    <w:p w:rsidR="008F0EA1" w:rsidRDefault="008F0EA1" w:rsidP="00483ADF">
      <w:pPr>
        <w:jc w:val="right"/>
        <w:rPr>
          <w:b/>
          <w:lang w:val="uk-UA"/>
        </w:rPr>
      </w:pPr>
      <w:r>
        <w:rPr>
          <w:b/>
          <w:lang w:val="uk-UA"/>
        </w:rPr>
        <w:lastRenderedPageBreak/>
        <w:t xml:space="preserve">                                                                                                                                                                                                                  Додаток</w:t>
      </w:r>
      <w:r w:rsidRPr="00F2324B">
        <w:rPr>
          <w:b/>
          <w:lang w:val="uk-UA"/>
        </w:rPr>
        <w:t xml:space="preserve">   </w:t>
      </w:r>
      <w:r>
        <w:rPr>
          <w:b/>
          <w:lang w:val="uk-UA"/>
        </w:rPr>
        <w:t>1</w:t>
      </w:r>
    </w:p>
    <w:p w:rsidR="00483ADF" w:rsidRDefault="00483ADF" w:rsidP="00483ADF">
      <w:pPr>
        <w:jc w:val="right"/>
        <w:rPr>
          <w:lang w:val="uk-UA"/>
        </w:rPr>
      </w:pPr>
      <w:r>
        <w:rPr>
          <w:lang w:val="uk-UA"/>
        </w:rPr>
        <w:t>до рішення сесії</w:t>
      </w:r>
    </w:p>
    <w:p w:rsidR="00483ADF" w:rsidRDefault="00483ADF" w:rsidP="00483ADF">
      <w:pPr>
        <w:jc w:val="right"/>
        <w:rPr>
          <w:lang w:val="uk-UA"/>
        </w:rPr>
      </w:pPr>
      <w:r>
        <w:rPr>
          <w:lang w:val="uk-UA"/>
        </w:rPr>
        <w:t xml:space="preserve"> № 2532   від  18.12.</w:t>
      </w:r>
      <w:r w:rsidR="008F0EA1" w:rsidRPr="00F25D2F">
        <w:rPr>
          <w:lang w:val="uk-UA"/>
        </w:rPr>
        <w:t>202</w:t>
      </w:r>
      <w:r w:rsidR="008F0EA1">
        <w:rPr>
          <w:lang w:val="uk-UA"/>
        </w:rPr>
        <w:t>5</w:t>
      </w:r>
      <w:r w:rsidR="008F0EA1" w:rsidRPr="00F25D2F">
        <w:rPr>
          <w:lang w:val="uk-UA"/>
        </w:rPr>
        <w:t>р.</w:t>
      </w:r>
    </w:p>
    <w:p w:rsidR="008F0EA1" w:rsidRPr="00483ADF" w:rsidRDefault="008F0EA1" w:rsidP="00483ADF">
      <w:pPr>
        <w:jc w:val="right"/>
        <w:rPr>
          <w:sz w:val="28"/>
          <w:szCs w:val="28"/>
          <w:lang w:val="uk-UA"/>
        </w:rPr>
      </w:pPr>
      <w:r w:rsidRPr="00483ADF">
        <w:rPr>
          <w:sz w:val="28"/>
          <w:szCs w:val="28"/>
          <w:lang w:val="uk-UA"/>
        </w:rPr>
        <w:t xml:space="preserve"> </w:t>
      </w:r>
    </w:p>
    <w:p w:rsidR="008F0EA1" w:rsidRPr="00483ADF" w:rsidRDefault="008F0EA1" w:rsidP="008F0EA1">
      <w:pPr>
        <w:ind w:left="360"/>
        <w:jc w:val="center"/>
        <w:outlineLvl w:val="0"/>
        <w:rPr>
          <w:b/>
          <w:sz w:val="28"/>
          <w:szCs w:val="28"/>
          <w:lang w:val="uk-UA"/>
        </w:rPr>
      </w:pPr>
      <w:r w:rsidRPr="00483ADF">
        <w:rPr>
          <w:b/>
          <w:sz w:val="28"/>
          <w:szCs w:val="28"/>
          <w:lang w:val="uk-UA"/>
        </w:rPr>
        <w:t xml:space="preserve">Перелік </w:t>
      </w:r>
    </w:p>
    <w:p w:rsidR="008F0EA1" w:rsidRDefault="008F0EA1" w:rsidP="008F0EA1">
      <w:pPr>
        <w:jc w:val="center"/>
        <w:rPr>
          <w:b/>
          <w:sz w:val="28"/>
          <w:szCs w:val="28"/>
          <w:lang w:val="uk-UA"/>
        </w:rPr>
      </w:pPr>
      <w:r w:rsidRPr="00483ADF">
        <w:rPr>
          <w:b/>
          <w:sz w:val="28"/>
          <w:szCs w:val="28"/>
          <w:lang w:val="uk-UA"/>
        </w:rPr>
        <w:t xml:space="preserve">обсягів та джерел фінансування, передбачених програмою накопичення міського матеріального резерву </w:t>
      </w:r>
      <w:proofErr w:type="spellStart"/>
      <w:r w:rsidRPr="00483ADF">
        <w:rPr>
          <w:b/>
          <w:sz w:val="28"/>
          <w:szCs w:val="28"/>
          <w:lang w:val="uk-UA"/>
        </w:rPr>
        <w:t>Новороздільської</w:t>
      </w:r>
      <w:proofErr w:type="spellEnd"/>
      <w:r w:rsidRPr="00483ADF">
        <w:rPr>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2026 рік, прогноз на 2027-2028 роки.</w:t>
      </w:r>
    </w:p>
    <w:p w:rsidR="00483ADF" w:rsidRPr="00483ADF" w:rsidRDefault="00483ADF" w:rsidP="008F0EA1">
      <w:pPr>
        <w:jc w:val="center"/>
        <w:rPr>
          <w:b/>
          <w:sz w:val="28"/>
          <w:szCs w:val="28"/>
          <w:lang w:val="uk-UA"/>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692"/>
        <w:gridCol w:w="2358"/>
        <w:gridCol w:w="142"/>
        <w:gridCol w:w="1843"/>
        <w:gridCol w:w="993"/>
        <w:gridCol w:w="1556"/>
        <w:gridCol w:w="1422"/>
        <w:gridCol w:w="1134"/>
        <w:gridCol w:w="3114"/>
      </w:tblGrid>
      <w:tr w:rsidR="008F0EA1" w:rsidTr="00612EA8">
        <w:trPr>
          <w:trHeight w:val="323"/>
        </w:trPr>
        <w:tc>
          <w:tcPr>
            <w:tcW w:w="48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 п/п</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Назва завдань</w:t>
            </w:r>
          </w:p>
        </w:tc>
        <w:tc>
          <w:tcPr>
            <w:tcW w:w="2357"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Перелік заходів завдання</w:t>
            </w:r>
          </w:p>
        </w:tc>
        <w:tc>
          <w:tcPr>
            <w:tcW w:w="2977" w:type="dxa"/>
            <w:gridSpan w:val="3"/>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Показники виконання заходу, один. виміру</w:t>
            </w:r>
          </w:p>
          <w:p w:rsidR="008F0EA1" w:rsidRDefault="008F0EA1" w:rsidP="00612EA8">
            <w:pPr>
              <w:jc w:val="center"/>
              <w:outlineLvl w:val="0"/>
              <w:rPr>
                <w:b/>
                <w:sz w:val="20"/>
                <w:szCs w:val="20"/>
                <w:lang w:val="uk-UA"/>
              </w:rPr>
            </w:pPr>
            <w:r>
              <w:rPr>
                <w:b/>
                <w:sz w:val="20"/>
                <w:szCs w:val="20"/>
                <w:lang w:val="uk-UA"/>
              </w:rPr>
              <w:t xml:space="preserve">кількість/площа </w:t>
            </w:r>
          </w:p>
        </w:tc>
        <w:tc>
          <w:tcPr>
            <w:tcW w:w="1555"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Виконавець заходу</w:t>
            </w:r>
          </w:p>
        </w:tc>
        <w:tc>
          <w:tcPr>
            <w:tcW w:w="2555" w:type="dxa"/>
            <w:gridSpan w:val="2"/>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Фінансування</w:t>
            </w:r>
          </w:p>
        </w:tc>
        <w:tc>
          <w:tcPr>
            <w:tcW w:w="3113"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Очікуваний результат</w:t>
            </w:r>
          </w:p>
        </w:tc>
      </w:tr>
      <w:tr w:rsidR="008F0EA1" w:rsidTr="00612EA8">
        <w:trPr>
          <w:trHeight w:val="3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sz w:val="20"/>
                <w:szCs w:val="20"/>
                <w:lang w:val="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sz w:val="20"/>
                <w:szCs w:val="20"/>
                <w:lang w:val="uk-UA"/>
              </w:rPr>
            </w:pPr>
          </w:p>
        </w:tc>
        <w:tc>
          <w:tcPr>
            <w:tcW w:w="1421"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Джерела</w:t>
            </w:r>
          </w:p>
        </w:tc>
        <w:tc>
          <w:tcPr>
            <w:tcW w:w="1134"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sz w:val="20"/>
                <w:szCs w:val="20"/>
                <w:lang w:val="uk-UA"/>
              </w:rPr>
            </w:pPr>
            <w:r>
              <w:rPr>
                <w:b/>
                <w:sz w:val="20"/>
                <w:szCs w:val="20"/>
                <w:lang w:val="uk-UA"/>
              </w:rPr>
              <w:t xml:space="preserve">Обсяги,  </w:t>
            </w:r>
            <w:proofErr w:type="spellStart"/>
            <w:r>
              <w:rPr>
                <w:b/>
                <w:sz w:val="20"/>
                <w:szCs w:val="20"/>
                <w:lang w:val="uk-UA"/>
              </w:rPr>
              <w:t>тис.грн</w:t>
            </w:r>
            <w:proofErr w:type="spellEnd"/>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sz w:val="20"/>
                <w:szCs w:val="20"/>
                <w:lang w:val="uk-UA"/>
              </w:rPr>
            </w:pPr>
          </w:p>
        </w:tc>
      </w:tr>
      <w:tr w:rsidR="008F0EA1" w:rsidTr="00612EA8">
        <w:trPr>
          <w:trHeight w:val="394"/>
        </w:trPr>
        <w:tc>
          <w:tcPr>
            <w:tcW w:w="15729" w:type="dxa"/>
            <w:gridSpan w:val="10"/>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jc w:val="center"/>
              <w:rPr>
                <w:b/>
                <w:lang w:val="uk-UA"/>
              </w:rPr>
            </w:pPr>
            <w:r>
              <w:rPr>
                <w:b/>
                <w:lang w:val="uk-UA"/>
              </w:rPr>
              <w:t>2026 рік</w:t>
            </w:r>
          </w:p>
        </w:tc>
      </w:tr>
      <w:tr w:rsidR="008F0EA1" w:rsidTr="00612EA8">
        <w:trPr>
          <w:trHeight w:val="253"/>
        </w:trPr>
        <w:tc>
          <w:tcPr>
            <w:tcW w:w="48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lang w:val="uk-UA"/>
              </w:rPr>
            </w:pPr>
            <w:r>
              <w:rPr>
                <w:b/>
                <w:lang w:val="uk-UA"/>
              </w:rPr>
              <w:t>1.</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i/>
                <w:lang w:val="uk-UA"/>
              </w:rPr>
            </w:pPr>
            <w:r>
              <w:rPr>
                <w:b/>
                <w:i/>
                <w:lang w:val="uk-UA"/>
              </w:rPr>
              <w:t>Завдання №1</w:t>
            </w:r>
          </w:p>
          <w:p w:rsidR="008F0EA1" w:rsidRDefault="008F0EA1" w:rsidP="00612EA8">
            <w:pPr>
              <w:outlineLvl w:val="0"/>
              <w:rPr>
                <w:lang w:val="uk-UA"/>
              </w:rPr>
            </w:pPr>
            <w:r>
              <w:rPr>
                <w:lang w:val="uk-UA"/>
              </w:rPr>
              <w:t xml:space="preserve">Накопичення матеріального резерву </w:t>
            </w:r>
            <w:proofErr w:type="spellStart"/>
            <w:r>
              <w:rPr>
                <w:lang w:val="uk-UA"/>
              </w:rPr>
              <w:t>Новороздільської</w:t>
            </w:r>
            <w:proofErr w:type="spellEnd"/>
            <w:r>
              <w:rPr>
                <w:lang w:val="uk-UA"/>
              </w:rPr>
              <w:t xml:space="preserve"> територіальної громади</w:t>
            </w:r>
          </w:p>
        </w:tc>
        <w:tc>
          <w:tcPr>
            <w:tcW w:w="2499" w:type="dxa"/>
            <w:gridSpan w:val="2"/>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b/>
                <w:lang w:val="uk-UA"/>
              </w:rPr>
            </w:pPr>
            <w:r>
              <w:rPr>
                <w:b/>
                <w:lang w:val="uk-UA"/>
              </w:rPr>
              <w:t xml:space="preserve">Захід № 1 </w:t>
            </w:r>
          </w:p>
          <w:p w:rsidR="008F0EA1" w:rsidRDefault="008F0EA1" w:rsidP="00612EA8">
            <w:pPr>
              <w:outlineLvl w:val="0"/>
              <w:rPr>
                <w:b/>
                <w:lang w:val="uk-UA"/>
              </w:rPr>
            </w:pPr>
            <w:r>
              <w:rPr>
                <w:lang w:val="uk-UA"/>
              </w:rPr>
              <w:t xml:space="preserve">Придбання продуктів харчування (продовольчих товарів) </w:t>
            </w: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 xml:space="preserve">Затрат, </w:t>
            </w:r>
            <w:proofErr w:type="spellStart"/>
            <w:r>
              <w:rPr>
                <w:lang w:val="uk-UA"/>
              </w:rPr>
              <w:t>тис.грн</w:t>
            </w:r>
            <w:proofErr w:type="spellEnd"/>
            <w:r>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rPr>
                <w:lang w:val="uk-UA"/>
              </w:rPr>
            </w:pPr>
            <w:r>
              <w:rPr>
                <w:lang w:val="uk-UA"/>
              </w:rPr>
              <w:t>600,0</w:t>
            </w:r>
          </w:p>
        </w:tc>
        <w:tc>
          <w:tcPr>
            <w:tcW w:w="1555"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 </w:t>
            </w:r>
          </w:p>
        </w:tc>
        <w:tc>
          <w:tcPr>
            <w:tcW w:w="142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i/>
                <w:lang w:val="uk-UA"/>
              </w:rPr>
            </w:pPr>
            <w:r>
              <w:rPr>
                <w:i/>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color w:val="000000"/>
                <w:lang w:val="uk-UA"/>
              </w:rPr>
            </w:pPr>
            <w:r>
              <w:rPr>
                <w:color w:val="000000"/>
                <w:lang w:val="uk-UA"/>
              </w:rPr>
              <w:t>400,0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Формування міського резерву продовольства для запобігання та ліквідації надзвичайних ситуацій</w:t>
            </w:r>
          </w:p>
          <w:p w:rsidR="008F0EA1" w:rsidRDefault="008F0EA1" w:rsidP="00612EA8">
            <w:pPr>
              <w:outlineLvl w:val="0"/>
              <w:rPr>
                <w:lang w:val="uk-UA"/>
              </w:rPr>
            </w:pPr>
            <w:r>
              <w:rPr>
                <w:lang w:val="uk-UA"/>
              </w:rPr>
              <w:t>та на період воєнного стану</w:t>
            </w:r>
          </w:p>
        </w:tc>
      </w:tr>
      <w:tr w:rsidR="008F0EA1" w:rsidTr="00612EA8">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rPr>
                <w:lang w:val="uk-UA"/>
              </w:rPr>
            </w:pPr>
            <w:r>
              <w:rPr>
                <w:lang w:val="uk-UA"/>
              </w:rPr>
              <w:t>1850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4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 xml:space="preserve">Ефективності, </w:t>
            </w:r>
            <w:proofErr w:type="spellStart"/>
            <w:r>
              <w:rPr>
                <w:lang w:val="uk-UA"/>
              </w:rPr>
              <w:t>тис.грн</w:t>
            </w:r>
            <w:proofErr w:type="spellEnd"/>
            <w:r>
              <w:rPr>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rPr>
                <w:lang w:val="uk-UA"/>
              </w:rPr>
            </w:pPr>
            <w:r>
              <w:rPr>
                <w:lang w:val="uk-UA"/>
              </w:rPr>
              <w:t>0,324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42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i/>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color w:val="000000"/>
                <w:lang w:val="uk-UA"/>
              </w:rPr>
            </w:pPr>
            <w:r>
              <w:rPr>
                <w:color w:val="000000"/>
                <w:lang w:val="uk-UA"/>
              </w:rPr>
              <w:t>200,0</w:t>
            </w: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22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rPr>
                <w:lang w:val="uk-UA"/>
              </w:rPr>
            </w:pPr>
            <w:r>
              <w:rPr>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2499" w:type="dxa"/>
            <w:gridSpan w:val="2"/>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b/>
                <w:lang w:val="uk-UA"/>
              </w:rPr>
            </w:pPr>
            <w:r>
              <w:rPr>
                <w:b/>
                <w:lang w:val="uk-UA"/>
              </w:rPr>
              <w:t xml:space="preserve">Захід № 2 </w:t>
            </w:r>
          </w:p>
          <w:p w:rsidR="008F0EA1" w:rsidRDefault="008F0EA1" w:rsidP="00612EA8">
            <w:pPr>
              <w:outlineLvl w:val="0"/>
              <w:rPr>
                <w:b/>
                <w:lang w:val="uk-UA"/>
              </w:rPr>
            </w:pPr>
            <w:r>
              <w:rPr>
                <w:lang w:val="uk-UA"/>
              </w:rPr>
              <w:t>Придбання паливно-мастильних матеріалів</w:t>
            </w: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 xml:space="preserve">Затрат, </w:t>
            </w:r>
            <w:proofErr w:type="spellStart"/>
            <w:r>
              <w:rPr>
                <w:lang w:val="uk-UA"/>
              </w:rPr>
              <w:t>тис.грн</w:t>
            </w:r>
            <w:proofErr w:type="spellEnd"/>
            <w:r>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lang w:val="uk-UA"/>
              </w:rPr>
              <w:t>200,0</w:t>
            </w:r>
          </w:p>
        </w:tc>
        <w:tc>
          <w:tcPr>
            <w:tcW w:w="1555"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w:t>
            </w:r>
          </w:p>
        </w:tc>
        <w:tc>
          <w:tcPr>
            <w:tcW w:w="142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i/>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color w:val="000000"/>
                <w:lang w:val="uk-UA"/>
              </w:rPr>
            </w:pPr>
            <w:r>
              <w:rPr>
                <w:color w:val="000000"/>
                <w:lang w:val="uk-UA"/>
              </w:rPr>
              <w:t>200,0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 xml:space="preserve">Формування міського резерву </w:t>
            </w:r>
            <w:proofErr w:type="spellStart"/>
            <w:r>
              <w:rPr>
                <w:lang w:val="uk-UA"/>
              </w:rPr>
              <w:t>паливно-мастиль-</w:t>
            </w:r>
            <w:proofErr w:type="spellEnd"/>
            <w:r>
              <w:rPr>
                <w:lang w:val="uk-UA"/>
              </w:rPr>
              <w:t xml:space="preserve"> матеріалів для підтримання життєзабезпечення та на період воєнного стану</w:t>
            </w:r>
          </w:p>
        </w:tc>
      </w:tr>
      <w:tr w:rsidR="008F0EA1" w:rsidTr="00612EA8">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Продукту, л</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lang w:val="uk-UA"/>
              </w:rPr>
              <w:t>3671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 xml:space="preserve">Ефективності, </w:t>
            </w:r>
            <w:proofErr w:type="spellStart"/>
            <w:r>
              <w:rPr>
                <w:lang w:val="uk-UA"/>
              </w:rPr>
              <w:t>тис.грн</w:t>
            </w:r>
            <w:proofErr w:type="spellEnd"/>
            <w:r>
              <w:rPr>
                <w:lang w:val="uk-UA"/>
              </w:rPr>
              <w:t>./л</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lang w:val="uk-UA"/>
              </w:rPr>
              <w:t>0,05448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1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lang w:val="uk-UA"/>
              </w:rPr>
            </w:pPr>
            <w:r>
              <w:rPr>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209"/>
        </w:trPr>
        <w:tc>
          <w:tcPr>
            <w:tcW w:w="15729" w:type="dxa"/>
            <w:gridSpan w:val="10"/>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lang w:val="en-US"/>
              </w:rPr>
            </w:pPr>
            <w:r>
              <w:rPr>
                <w:b/>
                <w:lang w:val="uk-UA"/>
              </w:rPr>
              <w:t>2027 рік</w:t>
            </w:r>
          </w:p>
        </w:tc>
      </w:tr>
      <w:tr w:rsidR="008F0EA1" w:rsidTr="00612EA8">
        <w:trPr>
          <w:trHeight w:val="269"/>
        </w:trPr>
        <w:tc>
          <w:tcPr>
            <w:tcW w:w="48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lang w:val="uk-UA"/>
              </w:rPr>
            </w:pPr>
            <w:r>
              <w:rPr>
                <w:b/>
                <w:lang w:val="uk-UA"/>
              </w:rPr>
              <w:t>1</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i/>
                <w:lang w:val="uk-UA"/>
              </w:rPr>
            </w:pPr>
            <w:r>
              <w:rPr>
                <w:b/>
                <w:i/>
                <w:lang w:val="uk-UA"/>
              </w:rPr>
              <w:t>Завдання №1</w:t>
            </w:r>
          </w:p>
          <w:p w:rsidR="008F0EA1" w:rsidRDefault="008F0EA1" w:rsidP="00612EA8">
            <w:pPr>
              <w:outlineLvl w:val="0"/>
              <w:rPr>
                <w:lang w:val="uk-UA"/>
              </w:rPr>
            </w:pPr>
            <w:r>
              <w:rPr>
                <w:lang w:val="uk-UA"/>
              </w:rPr>
              <w:t xml:space="preserve">Накопичення матеріального резерву </w:t>
            </w:r>
            <w:proofErr w:type="spellStart"/>
            <w:r>
              <w:rPr>
                <w:lang w:val="uk-UA"/>
              </w:rPr>
              <w:t>Новороздільської</w:t>
            </w:r>
            <w:proofErr w:type="spellEnd"/>
            <w:r>
              <w:rPr>
                <w:lang w:val="uk-UA"/>
              </w:rPr>
              <w:t xml:space="preserve"> територіальної громади</w:t>
            </w:r>
          </w:p>
        </w:tc>
        <w:tc>
          <w:tcPr>
            <w:tcW w:w="2499" w:type="dxa"/>
            <w:gridSpan w:val="2"/>
            <w:vMerge w:val="restart"/>
            <w:tcBorders>
              <w:top w:val="single" w:sz="4" w:space="0" w:color="auto"/>
              <w:left w:val="single" w:sz="4" w:space="0" w:color="auto"/>
              <w:bottom w:val="single" w:sz="4" w:space="0" w:color="auto"/>
              <w:right w:val="single" w:sz="4" w:space="0" w:color="auto"/>
            </w:tcBorders>
          </w:tcPr>
          <w:p w:rsidR="008F0EA1" w:rsidRDefault="008F0EA1" w:rsidP="00612EA8">
            <w:pPr>
              <w:outlineLvl w:val="0"/>
              <w:rPr>
                <w:b/>
                <w:lang w:val="uk-UA"/>
              </w:rPr>
            </w:pPr>
            <w:r>
              <w:rPr>
                <w:b/>
                <w:lang w:val="uk-UA"/>
              </w:rPr>
              <w:t xml:space="preserve">Захід № 1 </w:t>
            </w:r>
          </w:p>
          <w:p w:rsidR="008F0EA1" w:rsidRDefault="008F0EA1" w:rsidP="00612EA8">
            <w:pPr>
              <w:outlineLvl w:val="0"/>
              <w:rPr>
                <w:lang w:val="uk-UA"/>
              </w:rPr>
            </w:pPr>
            <w:r>
              <w:rPr>
                <w:lang w:val="uk-UA"/>
              </w:rPr>
              <w:t xml:space="preserve">Придбання продуктів харчування (продовольчих товарів) </w:t>
            </w:r>
          </w:p>
          <w:p w:rsidR="008F0EA1" w:rsidRDefault="008F0EA1" w:rsidP="00612EA8">
            <w:pPr>
              <w:jc w:val="center"/>
              <w:outlineLvl w:val="0"/>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 xml:space="preserve">Затрат, </w:t>
            </w:r>
            <w:proofErr w:type="spellStart"/>
            <w:r>
              <w:rPr>
                <w:lang w:val="uk-UA"/>
              </w:rPr>
              <w:t>тис.грн</w:t>
            </w:r>
            <w:proofErr w:type="spellEnd"/>
            <w:r>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600,0</w:t>
            </w:r>
          </w:p>
        </w:tc>
        <w:tc>
          <w:tcPr>
            <w:tcW w:w="1555" w:type="dxa"/>
            <w:vMerge w:val="restart"/>
            <w:tcBorders>
              <w:top w:val="single" w:sz="4" w:space="0" w:color="auto"/>
              <w:left w:val="single" w:sz="4" w:space="0" w:color="auto"/>
              <w:bottom w:val="single" w:sz="4" w:space="0" w:color="auto"/>
              <w:right w:val="single" w:sz="4" w:space="0" w:color="auto"/>
            </w:tcBorders>
          </w:tcPr>
          <w:p w:rsidR="008F0EA1" w:rsidRDefault="008F0EA1" w:rsidP="00612EA8">
            <w:pPr>
              <w:jc w:val="center"/>
              <w:outlineLvl w:val="0"/>
              <w:rPr>
                <w:b/>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 </w:t>
            </w:r>
          </w:p>
        </w:tc>
        <w:tc>
          <w:tcPr>
            <w:tcW w:w="1421" w:type="dxa"/>
            <w:vMerge w:val="restart"/>
            <w:tcBorders>
              <w:top w:val="single" w:sz="4" w:space="0" w:color="auto"/>
              <w:left w:val="single" w:sz="4" w:space="0" w:color="auto"/>
              <w:bottom w:val="single" w:sz="4" w:space="0" w:color="auto"/>
              <w:right w:val="single" w:sz="4" w:space="0" w:color="auto"/>
            </w:tcBorders>
          </w:tcPr>
          <w:p w:rsidR="008F0EA1" w:rsidRDefault="008F0EA1" w:rsidP="00612EA8">
            <w:pPr>
              <w:jc w:val="center"/>
              <w:outlineLvl w:val="0"/>
              <w:rPr>
                <w:lang w:val="uk-UA"/>
              </w:rPr>
            </w:pPr>
          </w:p>
          <w:p w:rsidR="008F0EA1" w:rsidRDefault="008F0EA1" w:rsidP="00612EA8">
            <w:pPr>
              <w:jc w:val="center"/>
              <w:outlineLvl w:val="0"/>
              <w:rPr>
                <w:b/>
                <w:i/>
                <w:lang w:val="uk-UA"/>
              </w:rPr>
            </w:pPr>
            <w:r>
              <w:rPr>
                <w:i/>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8F0EA1" w:rsidRDefault="008F0EA1" w:rsidP="00612EA8">
            <w:pPr>
              <w:jc w:val="center"/>
              <w:outlineLvl w:val="0"/>
              <w:rPr>
                <w:color w:val="000000"/>
                <w:lang w:val="uk-UA"/>
              </w:rPr>
            </w:pPr>
          </w:p>
          <w:p w:rsidR="008F0EA1" w:rsidRDefault="008F0EA1" w:rsidP="00612EA8">
            <w:pPr>
              <w:jc w:val="center"/>
              <w:outlineLvl w:val="0"/>
              <w:rPr>
                <w:color w:val="000000"/>
                <w:lang w:val="uk-UA"/>
              </w:rPr>
            </w:pPr>
            <w:r>
              <w:rPr>
                <w:color w:val="000000"/>
                <w:lang w:val="uk-UA"/>
              </w:rPr>
              <w:t>600,0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Формування міського резерву продовольства для запобігання та ліквідації надзвичайних ситуацій</w:t>
            </w:r>
          </w:p>
          <w:p w:rsidR="008F0EA1" w:rsidRDefault="008F0EA1" w:rsidP="00612EA8">
            <w:pPr>
              <w:outlineLvl w:val="0"/>
              <w:rPr>
                <w:lang w:val="uk-UA"/>
              </w:rPr>
            </w:pPr>
            <w:r>
              <w:rPr>
                <w:lang w:val="uk-UA"/>
              </w:rPr>
              <w:t>та на період воєнного стану</w:t>
            </w:r>
          </w:p>
        </w:tc>
      </w:tr>
      <w:tr w:rsidR="008F0EA1" w:rsidTr="00612EA8">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1850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 xml:space="preserve">Ефективності, </w:t>
            </w:r>
            <w:proofErr w:type="spellStart"/>
            <w:r>
              <w:rPr>
                <w:lang w:val="uk-UA"/>
              </w:rPr>
              <w:t>тис.грн</w:t>
            </w:r>
            <w:proofErr w:type="spellEnd"/>
            <w:r>
              <w:rPr>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0324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2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8F0EA1" w:rsidRDefault="008F0EA1" w:rsidP="00612EA8">
            <w:pPr>
              <w:rPr>
                <w:lang w:val="uk-UA"/>
              </w:rPr>
            </w:pPr>
            <w:r>
              <w:rPr>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291"/>
        </w:trPr>
        <w:tc>
          <w:tcPr>
            <w:tcW w:w="15729" w:type="dxa"/>
            <w:gridSpan w:val="10"/>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lang w:val="uk-UA"/>
              </w:rPr>
            </w:pPr>
            <w:r>
              <w:rPr>
                <w:b/>
                <w:lang w:val="uk-UA"/>
              </w:rPr>
              <w:t>2027 рік</w:t>
            </w:r>
          </w:p>
        </w:tc>
      </w:tr>
      <w:tr w:rsidR="008F0EA1" w:rsidTr="00612EA8">
        <w:trPr>
          <w:trHeight w:val="286"/>
        </w:trPr>
        <w:tc>
          <w:tcPr>
            <w:tcW w:w="48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jc w:val="center"/>
              <w:outlineLvl w:val="0"/>
              <w:rPr>
                <w:b/>
                <w:lang w:val="uk-UA"/>
              </w:rPr>
            </w:pPr>
            <w:r>
              <w:rPr>
                <w:b/>
                <w:lang w:val="uk-UA"/>
              </w:rPr>
              <w:lastRenderedPageBreak/>
              <w:t>1</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i/>
                <w:lang w:val="uk-UA"/>
              </w:rPr>
            </w:pPr>
            <w:r>
              <w:rPr>
                <w:b/>
                <w:i/>
                <w:lang w:val="uk-UA"/>
              </w:rPr>
              <w:t>Завдання №1</w:t>
            </w:r>
          </w:p>
          <w:p w:rsidR="008F0EA1" w:rsidRDefault="008F0EA1" w:rsidP="00612EA8">
            <w:pPr>
              <w:outlineLvl w:val="0"/>
              <w:rPr>
                <w:lang w:val="uk-UA"/>
              </w:rPr>
            </w:pPr>
            <w:r>
              <w:rPr>
                <w:lang w:val="uk-UA"/>
              </w:rPr>
              <w:t xml:space="preserve">Накопичення матеріального резерву </w:t>
            </w:r>
            <w:proofErr w:type="spellStart"/>
            <w:r>
              <w:rPr>
                <w:lang w:val="uk-UA"/>
              </w:rPr>
              <w:t>Новороздільської</w:t>
            </w:r>
            <w:proofErr w:type="spellEnd"/>
            <w:r>
              <w:rPr>
                <w:lang w:val="uk-UA"/>
              </w:rPr>
              <w:t xml:space="preserve"> територіальної громади</w:t>
            </w:r>
          </w:p>
        </w:tc>
        <w:tc>
          <w:tcPr>
            <w:tcW w:w="2499" w:type="dxa"/>
            <w:gridSpan w:val="2"/>
            <w:vMerge w:val="restart"/>
            <w:tcBorders>
              <w:top w:val="single" w:sz="4" w:space="0" w:color="auto"/>
              <w:left w:val="single" w:sz="4" w:space="0" w:color="auto"/>
              <w:bottom w:val="single" w:sz="4" w:space="0" w:color="auto"/>
              <w:right w:val="single" w:sz="4" w:space="0" w:color="auto"/>
            </w:tcBorders>
          </w:tcPr>
          <w:p w:rsidR="008F0EA1" w:rsidRDefault="008F0EA1" w:rsidP="00612EA8">
            <w:pPr>
              <w:outlineLvl w:val="0"/>
              <w:rPr>
                <w:b/>
                <w:lang w:val="uk-UA"/>
              </w:rPr>
            </w:pPr>
            <w:r>
              <w:rPr>
                <w:b/>
                <w:lang w:val="uk-UA"/>
              </w:rPr>
              <w:t xml:space="preserve">Захід № 1 </w:t>
            </w:r>
          </w:p>
          <w:p w:rsidR="008F0EA1" w:rsidRDefault="008F0EA1" w:rsidP="00612EA8">
            <w:pPr>
              <w:outlineLvl w:val="0"/>
              <w:rPr>
                <w:b/>
                <w:lang w:val="uk-UA"/>
              </w:rPr>
            </w:pPr>
            <w:r>
              <w:rPr>
                <w:lang w:val="uk-UA"/>
              </w:rPr>
              <w:t xml:space="preserve">Придбання продуктів харчування (продовольчих товарів) </w:t>
            </w:r>
          </w:p>
        </w:tc>
        <w:tc>
          <w:tcPr>
            <w:tcW w:w="1842"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 xml:space="preserve">Затрат, </w:t>
            </w:r>
            <w:proofErr w:type="spellStart"/>
            <w:r w:rsidRPr="00825589">
              <w:rPr>
                <w:lang w:val="uk-UA"/>
              </w:rPr>
              <w:t>тис.грн</w:t>
            </w:r>
            <w:proofErr w:type="spellEnd"/>
            <w:r w:rsidRPr="00825589">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600,0</w:t>
            </w:r>
          </w:p>
        </w:tc>
        <w:tc>
          <w:tcPr>
            <w:tcW w:w="1555" w:type="dxa"/>
            <w:vMerge w:val="restart"/>
            <w:tcBorders>
              <w:top w:val="single" w:sz="4" w:space="0" w:color="auto"/>
              <w:left w:val="single" w:sz="4" w:space="0" w:color="auto"/>
              <w:bottom w:val="single" w:sz="4" w:space="0" w:color="auto"/>
              <w:right w:val="single" w:sz="4" w:space="0" w:color="auto"/>
            </w:tcBorders>
          </w:tcPr>
          <w:p w:rsidR="008F0EA1" w:rsidRDefault="008F0EA1" w:rsidP="00612EA8">
            <w:pPr>
              <w:jc w:val="center"/>
              <w:outlineLvl w:val="0"/>
              <w:rPr>
                <w:b/>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 </w:t>
            </w:r>
          </w:p>
        </w:tc>
        <w:tc>
          <w:tcPr>
            <w:tcW w:w="1421" w:type="dxa"/>
            <w:vMerge w:val="restart"/>
            <w:tcBorders>
              <w:top w:val="single" w:sz="4" w:space="0" w:color="auto"/>
              <w:left w:val="single" w:sz="4" w:space="0" w:color="auto"/>
              <w:bottom w:val="single" w:sz="4" w:space="0" w:color="auto"/>
              <w:right w:val="single" w:sz="4" w:space="0" w:color="auto"/>
            </w:tcBorders>
          </w:tcPr>
          <w:p w:rsidR="008F0EA1" w:rsidRDefault="008F0EA1" w:rsidP="00612EA8">
            <w:pPr>
              <w:jc w:val="center"/>
              <w:outlineLvl w:val="0"/>
              <w:rPr>
                <w:lang w:val="uk-UA"/>
              </w:rPr>
            </w:pPr>
          </w:p>
          <w:p w:rsidR="008F0EA1" w:rsidRDefault="008F0EA1" w:rsidP="00612EA8">
            <w:pPr>
              <w:jc w:val="center"/>
              <w:outlineLvl w:val="0"/>
              <w:rPr>
                <w:b/>
                <w:i/>
                <w:lang w:val="uk-UA"/>
              </w:rPr>
            </w:pPr>
            <w:r>
              <w:rPr>
                <w:i/>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8F0EA1" w:rsidRDefault="008F0EA1" w:rsidP="00612EA8">
            <w:pPr>
              <w:jc w:val="center"/>
              <w:outlineLvl w:val="0"/>
              <w:rPr>
                <w:color w:val="000000"/>
                <w:lang w:val="uk-UA"/>
              </w:rPr>
            </w:pPr>
          </w:p>
          <w:p w:rsidR="008F0EA1" w:rsidRDefault="008F0EA1" w:rsidP="00612EA8">
            <w:pPr>
              <w:jc w:val="center"/>
              <w:outlineLvl w:val="0"/>
              <w:rPr>
                <w:color w:val="000000"/>
                <w:lang w:val="uk-UA"/>
              </w:rPr>
            </w:pPr>
            <w:r>
              <w:rPr>
                <w:color w:val="000000"/>
                <w:lang w:val="uk-UA"/>
              </w:rPr>
              <w:t>600,0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8F0EA1" w:rsidRDefault="008F0EA1" w:rsidP="00612EA8">
            <w:pPr>
              <w:outlineLvl w:val="0"/>
              <w:rPr>
                <w:lang w:val="uk-UA"/>
              </w:rPr>
            </w:pPr>
            <w:r>
              <w:rPr>
                <w:lang w:val="uk-UA"/>
              </w:rPr>
              <w:t>Формування міського резерву продовольства для запобігання та ліквідації надзвичайних ситуацій</w:t>
            </w:r>
          </w:p>
          <w:p w:rsidR="008F0EA1" w:rsidRDefault="008F0EA1" w:rsidP="00612EA8">
            <w:pPr>
              <w:outlineLvl w:val="0"/>
              <w:rPr>
                <w:lang w:val="uk-UA"/>
              </w:rPr>
            </w:pPr>
            <w:r>
              <w:rPr>
                <w:lang w:val="uk-UA"/>
              </w:rPr>
              <w:t>та на період воєнного стану</w:t>
            </w:r>
          </w:p>
        </w:tc>
      </w:tr>
      <w:tr w:rsidR="008F0EA1" w:rsidTr="00612EA8">
        <w:trPr>
          <w:trHeight w:val="2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1850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 xml:space="preserve">Ефективності, </w:t>
            </w:r>
            <w:proofErr w:type="spellStart"/>
            <w:r w:rsidRPr="00825589">
              <w:rPr>
                <w:lang w:val="uk-UA"/>
              </w:rPr>
              <w:t>тис.грн</w:t>
            </w:r>
            <w:proofErr w:type="spellEnd"/>
            <w:r>
              <w:rPr>
                <w:lang w:val="uk-UA"/>
              </w:rPr>
              <w:t>.</w:t>
            </w:r>
            <w:r w:rsidRPr="00825589">
              <w:rPr>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0,324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r w:rsidR="008F0EA1" w:rsidTr="00612EA8">
        <w:trPr>
          <w:trHeight w:val="3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1842"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8F0EA1" w:rsidRPr="00825589" w:rsidRDefault="008F0EA1" w:rsidP="00612EA8">
            <w:pPr>
              <w:rPr>
                <w:lang w:val="uk-UA"/>
              </w:rPr>
            </w:pPr>
            <w:r w:rsidRPr="00825589">
              <w:rPr>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b/>
                <w:i/>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color w:val="000000"/>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8F0EA1" w:rsidRDefault="008F0EA1" w:rsidP="00612EA8">
            <w:pPr>
              <w:rPr>
                <w:lang w:val="uk-UA"/>
              </w:rPr>
            </w:pPr>
          </w:p>
        </w:tc>
      </w:tr>
    </w:tbl>
    <w:p w:rsidR="008F0EA1" w:rsidRDefault="008F0EA1" w:rsidP="008F0EA1">
      <w:pPr>
        <w:rPr>
          <w:b/>
          <w:sz w:val="26"/>
          <w:szCs w:val="26"/>
          <w:lang w:val="uk-UA"/>
        </w:rPr>
      </w:pPr>
    </w:p>
    <w:p w:rsidR="00483ADF" w:rsidRDefault="00483ADF" w:rsidP="008F0EA1">
      <w:pPr>
        <w:rPr>
          <w:lang w:val="uk-UA"/>
        </w:rPr>
      </w:pPr>
    </w:p>
    <w:p w:rsidR="008F0EA1" w:rsidRPr="00483ADF" w:rsidRDefault="008F0EA1" w:rsidP="008F0EA1">
      <w:pPr>
        <w:rPr>
          <w:sz w:val="28"/>
          <w:szCs w:val="28"/>
          <w:lang w:val="uk-UA"/>
        </w:rPr>
      </w:pPr>
      <w:r w:rsidRPr="00483ADF">
        <w:rPr>
          <w:sz w:val="28"/>
          <w:szCs w:val="28"/>
          <w:lang w:val="uk-UA"/>
        </w:rPr>
        <w:t xml:space="preserve">СЕКРЕТАР РАДИ                                       </w:t>
      </w:r>
      <w:r w:rsidR="00483ADF" w:rsidRPr="00483ADF">
        <w:rPr>
          <w:sz w:val="28"/>
          <w:szCs w:val="28"/>
          <w:lang w:val="uk-UA"/>
        </w:rPr>
        <w:t xml:space="preserve">                           </w:t>
      </w:r>
      <w:r w:rsidRPr="00483ADF">
        <w:rPr>
          <w:sz w:val="28"/>
          <w:szCs w:val="28"/>
          <w:lang w:val="uk-UA"/>
        </w:rPr>
        <w:t xml:space="preserve">     Оксана ЦАРИК</w:t>
      </w:r>
    </w:p>
    <w:p w:rsidR="00CD27EB" w:rsidRDefault="00CD27EB"/>
    <w:sectPr w:rsidR="00CD27EB" w:rsidSect="00483ADF">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67CB5"/>
    <w:multiLevelType w:val="hybridMultilevel"/>
    <w:tmpl w:val="735E4C3C"/>
    <w:lvl w:ilvl="0" w:tplc="C32609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20"/>
  <w:displayHorizontalDrawingGridEvery w:val="2"/>
  <w:characterSpacingControl w:val="doNotCompress"/>
  <w:compat/>
  <w:rsids>
    <w:rsidRoot w:val="00BB4F58"/>
    <w:rsid w:val="00013402"/>
    <w:rsid w:val="00094A2F"/>
    <w:rsid w:val="000A4924"/>
    <w:rsid w:val="001671D3"/>
    <w:rsid w:val="001A3BFC"/>
    <w:rsid w:val="002D35DA"/>
    <w:rsid w:val="00483ADF"/>
    <w:rsid w:val="004C5086"/>
    <w:rsid w:val="00613BFA"/>
    <w:rsid w:val="007032F0"/>
    <w:rsid w:val="008F0EA1"/>
    <w:rsid w:val="00AE558E"/>
    <w:rsid w:val="00BB4F58"/>
    <w:rsid w:val="00C441F3"/>
    <w:rsid w:val="00CD27E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F5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F58"/>
    <w:rPr>
      <w:rFonts w:ascii="Tahoma" w:hAnsi="Tahoma" w:cs="Tahoma"/>
      <w:sz w:val="16"/>
      <w:szCs w:val="16"/>
    </w:rPr>
  </w:style>
  <w:style w:type="character" w:customStyle="1" w:styleId="a4">
    <w:name w:val="Текст выноски Знак"/>
    <w:basedOn w:val="a0"/>
    <w:link w:val="a3"/>
    <w:uiPriority w:val="99"/>
    <w:semiHidden/>
    <w:rsid w:val="00BB4F58"/>
    <w:rPr>
      <w:rFonts w:ascii="Tahoma" w:eastAsia="Times New Roman" w:hAnsi="Tahoma" w:cs="Tahoma"/>
      <w:sz w:val="16"/>
      <w:szCs w:val="16"/>
      <w:lang w:val="ru-RU" w:eastAsia="ru-RU"/>
    </w:rPr>
  </w:style>
  <w:style w:type="paragraph" w:styleId="a5">
    <w:name w:val="List Paragraph"/>
    <w:basedOn w:val="a"/>
    <w:uiPriority w:val="34"/>
    <w:qFormat/>
    <w:rsid w:val="008F0EA1"/>
    <w:pPr>
      <w:spacing w:after="200" w:line="276" w:lineRule="auto"/>
      <w:ind w:left="720"/>
      <w:contextualSpacing/>
    </w:pPr>
    <w:rPr>
      <w:rFonts w:asciiTheme="minorHAnsi" w:eastAsiaTheme="minorEastAsia" w:hAnsiTheme="minorHAnsi" w:cstheme="minorBidi"/>
      <w:sz w:val="22"/>
      <w:szCs w:val="22"/>
    </w:rPr>
  </w:style>
  <w:style w:type="table" w:styleId="a6">
    <w:name w:val="Table Grid"/>
    <w:basedOn w:val="a1"/>
    <w:uiPriority w:val="39"/>
    <w:rsid w:val="008F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у1"/>
    <w:basedOn w:val="a"/>
    <w:rsid w:val="008F0EA1"/>
    <w:pPr>
      <w:ind w:left="720"/>
      <w:contextualSpacing/>
    </w:pPr>
    <w:rPr>
      <w:rFonts w:eastAsia="Calibri"/>
      <w:sz w:val="20"/>
      <w:szCs w:val="20"/>
    </w:rPr>
  </w:style>
</w:styles>
</file>

<file path=word/webSettings.xml><?xml version="1.0" encoding="utf-8"?>
<w:webSettings xmlns:r="http://schemas.openxmlformats.org/officeDocument/2006/relationships" xmlns:w="http://schemas.openxmlformats.org/wordprocessingml/2006/main">
  <w:divs>
    <w:div w:id="4880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10093</Words>
  <Characters>5754</Characters>
  <Application>Microsoft Office Word</Application>
  <DocSecurity>0</DocSecurity>
  <Lines>47</Lines>
  <Paragraphs>31</Paragraphs>
  <ScaleCrop>false</ScaleCrop>
  <Company/>
  <LinksUpToDate>false</LinksUpToDate>
  <CharactersWithSpaces>15816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2025-12-30T14:21:00Z</cp:lastPrinted>
  <dcterms:created xsi:type="dcterms:W3CDTF">2025-12-30T13:41:00Z</dcterms:created>
  <dcterms:modified xsi:type="dcterms:W3CDTF">2025-12-31T07:08:00Z</dcterms:modified>
</cp:coreProperties>
</file>