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8" w:rsidRDefault="008A3E68" w:rsidP="008A3E68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val="ru-RU"/>
        </w:rPr>
        <w:drawing>
          <wp:inline distT="0" distB="0" distL="0" distR="0">
            <wp:extent cx="1143000" cy="60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E68" w:rsidRDefault="008A3E68" w:rsidP="008A3E68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8A3E68" w:rsidRDefault="008A3E68" w:rsidP="008A3E68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8A3E68" w:rsidRDefault="008A3E68" w:rsidP="008A3E68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8A3E68" w:rsidRDefault="00322EEF" w:rsidP="008A3E68">
      <w:pPr>
        <w:rPr>
          <w:szCs w:val="26"/>
        </w:rPr>
      </w:pPr>
      <w:r>
        <w:rPr>
          <w:noProof/>
          <w:szCs w:val="26"/>
        </w:rPr>
        <w:t>04</w:t>
      </w:r>
      <w:r w:rsidR="008A3E68">
        <w:rPr>
          <w:noProof/>
          <w:szCs w:val="26"/>
        </w:rPr>
        <w:t xml:space="preserve"> лютого 2026 р.                    </w:t>
      </w:r>
      <w:r w:rsidR="008A3E68">
        <w:rPr>
          <w:noProof/>
          <w:szCs w:val="26"/>
        </w:rPr>
        <w:tab/>
        <w:t xml:space="preserve"> </w:t>
      </w:r>
      <w:r w:rsidR="008A3E68">
        <w:rPr>
          <w:noProof/>
          <w:szCs w:val="26"/>
        </w:rPr>
        <w:tab/>
        <w:t xml:space="preserve"> м.Новий Розділ                    </w:t>
      </w:r>
      <w:r w:rsidR="008A3E68">
        <w:rPr>
          <w:noProof/>
          <w:szCs w:val="26"/>
        </w:rPr>
        <w:tab/>
        <w:t xml:space="preserve">    </w:t>
      </w:r>
      <w:r w:rsidR="008A3E68">
        <w:rPr>
          <w:noProof/>
          <w:szCs w:val="26"/>
        </w:rPr>
        <w:tab/>
      </w:r>
      <w:r w:rsidR="008A3E68">
        <w:rPr>
          <w:b/>
          <w:noProof/>
          <w:szCs w:val="26"/>
        </w:rPr>
        <w:t xml:space="preserve">   № </w:t>
      </w:r>
      <w:r>
        <w:rPr>
          <w:b/>
          <w:noProof/>
          <w:szCs w:val="26"/>
        </w:rPr>
        <w:t>20</w:t>
      </w:r>
    </w:p>
    <w:p w:rsidR="008A3E68" w:rsidRDefault="008A3E68" w:rsidP="008A3E68">
      <w:pPr>
        <w:tabs>
          <w:tab w:val="left" w:pos="2058"/>
        </w:tabs>
        <w:rPr>
          <w:b/>
          <w:szCs w:val="26"/>
        </w:rPr>
      </w:pPr>
    </w:p>
    <w:p w:rsidR="008A3E68" w:rsidRDefault="008A3E68" w:rsidP="008A3E68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позачергового засідання виконавчого</w:t>
      </w:r>
    </w:p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>комітету Новороздільської міської ради</w:t>
      </w:r>
    </w:p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8A3E68" w:rsidRDefault="008A3E68" w:rsidP="008A3E68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 З метою вирішення невідкладних питань, які потребують додержання певних термінів, відповідно  до ст. 53 Закону України  «Про місцеве самоврядування в Україні»,</w:t>
      </w:r>
    </w:p>
    <w:p w:rsidR="008A3E68" w:rsidRDefault="008A3E68" w:rsidP="008A3E68"/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1. Скликати позачергове засідання виконавчого комітету Н</w:t>
      </w:r>
      <w:r w:rsidR="00254CF2">
        <w:rPr>
          <w:szCs w:val="26"/>
        </w:rPr>
        <w:t>овороздільської міської ради  05</w:t>
      </w:r>
      <w:r>
        <w:rPr>
          <w:szCs w:val="26"/>
        </w:rPr>
        <w:t xml:space="preserve"> лютого 2026 року, яке провести у залі засідань по вул. Грушевського, 24 м. Новий Розділ Львівської області.</w:t>
      </w:r>
    </w:p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FA0669" w:rsidRPr="00FA0669" w:rsidRDefault="008A3E68" w:rsidP="00FA0669">
      <w:pPr>
        <w:ind w:firstLine="567"/>
        <w:jc w:val="both"/>
        <w:rPr>
          <w:rFonts w:eastAsia="MS Mincho"/>
          <w:bCs/>
          <w:kern w:val="32"/>
          <w:szCs w:val="26"/>
        </w:rPr>
      </w:pPr>
      <w:r w:rsidRPr="00FA0669">
        <w:rPr>
          <w:rFonts w:eastAsia="MS Mincho"/>
          <w:bCs/>
          <w:kern w:val="32"/>
          <w:szCs w:val="26"/>
        </w:rPr>
        <w:t>2.1</w:t>
      </w:r>
      <w:r w:rsidR="00FA0669" w:rsidRPr="00FA0669">
        <w:rPr>
          <w:rFonts w:eastAsia="MS Mincho"/>
          <w:bCs/>
          <w:kern w:val="32"/>
          <w:szCs w:val="26"/>
        </w:rPr>
        <w:t>. Про затвердження протоколу про результати електронного аукціону</w:t>
      </w:r>
      <w:r w:rsidR="00FA0669">
        <w:rPr>
          <w:rFonts w:eastAsia="MS Mincho"/>
          <w:bCs/>
          <w:kern w:val="32"/>
          <w:szCs w:val="26"/>
        </w:rPr>
        <w:t>;</w:t>
      </w:r>
    </w:p>
    <w:p w:rsidR="008A3E68" w:rsidRDefault="00FA0669" w:rsidP="00FA0669">
      <w:pPr>
        <w:ind w:firstLine="567"/>
        <w:jc w:val="both"/>
        <w:rPr>
          <w:szCs w:val="26"/>
          <w:lang w:eastAsia="uk-UA"/>
        </w:rPr>
      </w:pPr>
      <w:r w:rsidRPr="00FA0669">
        <w:rPr>
          <w:rFonts w:eastAsia="MS Mincho"/>
          <w:bCs/>
          <w:kern w:val="32"/>
          <w:szCs w:val="26"/>
        </w:rPr>
        <w:t>2.2. Про приватизацію шляхом викупу об’єкта малої приватизації</w:t>
      </w:r>
      <w:r w:rsidR="008A3E68" w:rsidRPr="00FA0669">
        <w:rPr>
          <w:szCs w:val="26"/>
          <w:lang w:eastAsia="uk-UA"/>
        </w:rPr>
        <w:t>;</w:t>
      </w:r>
    </w:p>
    <w:p w:rsidR="00254CF2" w:rsidRPr="00254CF2" w:rsidRDefault="00254CF2" w:rsidP="00254CF2">
      <w:pPr>
        <w:ind w:firstLine="567"/>
        <w:rPr>
          <w:rFonts w:eastAsia="Andale Sans UI"/>
          <w:kern w:val="2"/>
          <w:szCs w:val="26"/>
        </w:rPr>
      </w:pPr>
      <w:r>
        <w:rPr>
          <w:szCs w:val="26"/>
          <w:lang w:eastAsia="uk-UA"/>
        </w:rPr>
        <w:t xml:space="preserve">2.3. </w:t>
      </w:r>
      <w:r>
        <w:rPr>
          <w:bCs/>
          <w:szCs w:val="26"/>
        </w:rPr>
        <w:t xml:space="preserve">Про намір передачі в оренду </w:t>
      </w:r>
      <w:r>
        <w:rPr>
          <w:rFonts w:eastAsia="Andale Sans UI"/>
          <w:kern w:val="2"/>
          <w:szCs w:val="26"/>
        </w:rPr>
        <w:t>частини приміщень  спортивного залу будівлі КУ МБК «Молодість», загальною площею 462,80 м</w:t>
      </w:r>
      <w:r>
        <w:rPr>
          <w:rFonts w:eastAsia="Andale Sans UI"/>
          <w:kern w:val="2"/>
          <w:szCs w:val="26"/>
          <w:vertAlign w:val="superscript"/>
        </w:rPr>
        <w:t>2</w:t>
      </w:r>
      <w:r>
        <w:rPr>
          <w:rFonts w:eastAsia="Andale Sans UI"/>
          <w:kern w:val="2"/>
          <w:szCs w:val="26"/>
        </w:rPr>
        <w:t>, розташованої по пр. Шевченка, 13, м. Новий Розділ, Стрийського району, Львівської області</w:t>
      </w:r>
      <w:r>
        <w:rPr>
          <w:bCs/>
          <w:szCs w:val="26"/>
        </w:rPr>
        <w:t>, без проведення аукціону;</w:t>
      </w:r>
    </w:p>
    <w:p w:rsidR="008A3E68" w:rsidRDefault="00FA0669" w:rsidP="008A3E68">
      <w:pPr>
        <w:ind w:firstLine="567"/>
        <w:jc w:val="both"/>
        <w:rPr>
          <w:szCs w:val="26"/>
        </w:rPr>
      </w:pPr>
      <w:r>
        <w:rPr>
          <w:szCs w:val="26"/>
        </w:rPr>
        <w:t>2.3</w:t>
      </w:r>
      <w:r w:rsidR="008A3E68">
        <w:rPr>
          <w:szCs w:val="26"/>
        </w:rPr>
        <w:t>. Різне.</w:t>
      </w:r>
    </w:p>
    <w:p w:rsidR="008A3E68" w:rsidRDefault="008A3E68" w:rsidP="008A3E68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>3. Керуючому справами виконкому Мельнікову А. В.  здійснити організаційні заходи з підготовки засідання відповідно до посадових обов’язків.</w:t>
      </w:r>
    </w:p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8A3E68" w:rsidRDefault="008A3E68" w:rsidP="008A3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8A3E68" w:rsidRDefault="008A3E68" w:rsidP="008A3E68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>МІСЬКИЙ ГОЛОВА                                                                 Я.В.ЯЦЕНКО</w:t>
      </w:r>
    </w:p>
    <w:p w:rsidR="008A3E68" w:rsidRDefault="008A3E68" w:rsidP="008A3E68">
      <w:pPr>
        <w:jc w:val="both"/>
        <w:rPr>
          <w:szCs w:val="26"/>
        </w:rPr>
      </w:pPr>
    </w:p>
    <w:p w:rsidR="008A3E68" w:rsidRDefault="008A3E68" w:rsidP="008A3E68">
      <w:pPr>
        <w:jc w:val="both"/>
        <w:rPr>
          <w:szCs w:val="26"/>
        </w:rPr>
      </w:pPr>
    </w:p>
    <w:p w:rsidR="008A3E68" w:rsidRDefault="008A3E68" w:rsidP="008A3E68">
      <w:pPr>
        <w:jc w:val="both"/>
        <w:rPr>
          <w:szCs w:val="26"/>
        </w:rPr>
      </w:pPr>
    </w:p>
    <w:p w:rsidR="008A3E68" w:rsidRDefault="008A3E68" w:rsidP="008A3E68">
      <w:pPr>
        <w:jc w:val="both"/>
        <w:rPr>
          <w:szCs w:val="26"/>
        </w:rPr>
      </w:pPr>
    </w:p>
    <w:p w:rsidR="005C2C9C" w:rsidRDefault="005C2C9C" w:rsidP="005C2C9C">
      <w:pPr>
        <w:rPr>
          <w:szCs w:val="26"/>
        </w:rPr>
      </w:pPr>
      <w:bookmarkStart w:id="0" w:name="_GoBack"/>
      <w:bookmarkEnd w:id="0"/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rPr>
          <w:szCs w:val="26"/>
        </w:rPr>
      </w:pPr>
    </w:p>
    <w:p w:rsidR="00323BAE" w:rsidRDefault="00323BAE" w:rsidP="00323BAE">
      <w:pPr>
        <w:jc w:val="both"/>
        <w:rPr>
          <w:szCs w:val="26"/>
        </w:rPr>
      </w:pPr>
    </w:p>
    <w:p w:rsidR="00ED2D26" w:rsidRPr="00323BAE" w:rsidRDefault="00ED2D26" w:rsidP="00323BAE"/>
    <w:sectPr w:rsidR="00ED2D26" w:rsidRPr="00323BAE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CF2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2EEF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2C9C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3270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711EB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3E68"/>
    <w:rsid w:val="008A46F8"/>
    <w:rsid w:val="008A5863"/>
    <w:rsid w:val="008B56B4"/>
    <w:rsid w:val="008C28C9"/>
    <w:rsid w:val="008C69A8"/>
    <w:rsid w:val="008C6B46"/>
    <w:rsid w:val="008D1CE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56C7C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301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76B3B"/>
    <w:rsid w:val="00F8116D"/>
    <w:rsid w:val="00F83283"/>
    <w:rsid w:val="00F862DF"/>
    <w:rsid w:val="00F91EF0"/>
    <w:rsid w:val="00F93ED7"/>
    <w:rsid w:val="00F94911"/>
    <w:rsid w:val="00F95380"/>
    <w:rsid w:val="00F95CB3"/>
    <w:rsid w:val="00FA0669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C7010-5005-41AE-9E13-8037BA54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636</cp:revision>
  <cp:lastPrinted>2026-01-13T07:05:00Z</cp:lastPrinted>
  <dcterms:created xsi:type="dcterms:W3CDTF">2019-09-02T08:28:00Z</dcterms:created>
  <dcterms:modified xsi:type="dcterms:W3CDTF">2026-02-04T15:35:00Z</dcterms:modified>
</cp:coreProperties>
</file>