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67" w:rsidRDefault="00162B67" w:rsidP="00162B67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B67" w:rsidRDefault="00162B67" w:rsidP="00162B6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62B67" w:rsidRDefault="00162B67" w:rsidP="00162B6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62B67" w:rsidRDefault="00162B67" w:rsidP="00162B6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62B67" w:rsidRDefault="00162B67" w:rsidP="00162B6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62B67" w:rsidRDefault="00162B67" w:rsidP="00162B67">
      <w:pPr>
        <w:ind w:left="567" w:right="139"/>
        <w:jc w:val="center"/>
        <w:rPr>
          <w:rFonts w:eastAsia="Calibri"/>
        </w:rPr>
      </w:pPr>
    </w:p>
    <w:p w:rsidR="00162B67" w:rsidRDefault="00162B67" w:rsidP="00162B6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587</w:t>
      </w:r>
    </w:p>
    <w:p w:rsidR="00863CD5" w:rsidRDefault="00863CD5" w:rsidP="00162B6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tbl>
      <w:tblPr>
        <w:tblW w:w="13893" w:type="dxa"/>
        <w:tblInd w:w="-426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68"/>
        <w:gridCol w:w="12878"/>
        <w:gridCol w:w="447"/>
      </w:tblGrid>
      <w:tr w:rsidR="00863CD5" w:rsidRPr="00863CD5" w:rsidTr="00863CD5">
        <w:trPr>
          <w:gridBefore w:val="1"/>
          <w:wBefore w:w="568" w:type="dxa"/>
          <w:trHeight w:val="315"/>
        </w:trPr>
        <w:tc>
          <w:tcPr>
            <w:tcW w:w="13325" w:type="dxa"/>
            <w:gridSpan w:val="2"/>
            <w:shd w:val="clear" w:color="auto" w:fill="auto"/>
            <w:vAlign w:val="center"/>
            <w:hideMark/>
          </w:tcPr>
          <w:p w:rsidR="00863CD5" w:rsidRPr="00863CD5" w:rsidRDefault="00863CD5" w:rsidP="00863CD5">
            <w:pPr>
              <w:tabs>
                <w:tab w:val="left" w:pos="3614"/>
              </w:tabs>
              <w:spacing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63CD5">
              <w:rPr>
                <w:sz w:val="28"/>
                <w:szCs w:val="28"/>
                <w:lang w:val="uk-UA" w:eastAsia="uk-UA"/>
              </w:rPr>
              <w:t>Про надання дозволу на розроблення</w:t>
            </w:r>
          </w:p>
          <w:p w:rsidR="00863CD5" w:rsidRPr="00863CD5" w:rsidRDefault="00863CD5" w:rsidP="00863CD5">
            <w:pPr>
              <w:tabs>
                <w:tab w:val="left" w:pos="3614"/>
              </w:tabs>
              <w:spacing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63CD5">
              <w:rPr>
                <w:sz w:val="28"/>
                <w:szCs w:val="28"/>
                <w:lang w:val="uk-UA" w:eastAsia="uk-UA"/>
              </w:rPr>
              <w:t xml:space="preserve">технічної документації із землеустрою </w:t>
            </w:r>
          </w:p>
          <w:p w:rsidR="00863CD5" w:rsidRPr="00863CD5" w:rsidRDefault="00863CD5" w:rsidP="00863CD5">
            <w:pPr>
              <w:tabs>
                <w:tab w:val="left" w:pos="3614"/>
              </w:tabs>
              <w:spacing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63CD5">
              <w:rPr>
                <w:sz w:val="28"/>
                <w:szCs w:val="28"/>
                <w:lang w:val="uk-UA" w:eastAsia="uk-UA"/>
              </w:rPr>
              <w:t>щодо встановлення (відновлення)</w:t>
            </w:r>
          </w:p>
          <w:p w:rsidR="00863CD5" w:rsidRPr="00863CD5" w:rsidRDefault="00863CD5" w:rsidP="00863CD5">
            <w:pPr>
              <w:tabs>
                <w:tab w:val="left" w:pos="3614"/>
              </w:tabs>
              <w:spacing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63CD5">
              <w:rPr>
                <w:sz w:val="28"/>
                <w:szCs w:val="28"/>
                <w:lang w:val="uk-UA" w:eastAsia="uk-UA"/>
              </w:rPr>
              <w:t>меж земельної ділянки  в натурі (на місцевості)</w:t>
            </w:r>
          </w:p>
          <w:p w:rsidR="00863CD5" w:rsidRPr="00863CD5" w:rsidRDefault="00863CD5" w:rsidP="00863CD5">
            <w:pPr>
              <w:tabs>
                <w:tab w:val="left" w:pos="3614"/>
              </w:tabs>
              <w:spacing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863CD5">
              <w:rPr>
                <w:sz w:val="28"/>
                <w:szCs w:val="28"/>
                <w:lang w:val="uk-UA" w:eastAsia="uk-UA"/>
              </w:rPr>
              <w:t>Ясковець</w:t>
            </w:r>
            <w:proofErr w:type="spellEnd"/>
            <w:r w:rsidRPr="00863CD5">
              <w:rPr>
                <w:sz w:val="28"/>
                <w:szCs w:val="28"/>
                <w:lang w:val="uk-UA" w:eastAsia="uk-UA"/>
              </w:rPr>
              <w:t xml:space="preserve"> Світлані Ярославівні</w:t>
            </w:r>
          </w:p>
          <w:p w:rsidR="00863CD5" w:rsidRPr="00863CD5" w:rsidRDefault="00863CD5" w:rsidP="00863CD5">
            <w:pPr>
              <w:tabs>
                <w:tab w:val="left" w:pos="3614"/>
              </w:tabs>
              <w:spacing w:line="276" w:lineRule="auto"/>
              <w:ind w:right="3828"/>
              <w:jc w:val="both"/>
              <w:rPr>
                <w:sz w:val="28"/>
                <w:szCs w:val="28"/>
                <w:lang w:val="uk-UA" w:eastAsia="uk-UA"/>
              </w:rPr>
            </w:pPr>
            <w:r w:rsidRPr="00863CD5">
              <w:rPr>
                <w:sz w:val="28"/>
                <w:szCs w:val="28"/>
                <w:lang w:val="uk-UA" w:eastAsia="uk-UA"/>
              </w:rPr>
              <w:t xml:space="preserve"> </w:t>
            </w:r>
          </w:p>
          <w:tbl>
            <w:tblPr>
              <w:tblW w:w="13304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304"/>
            </w:tblGrid>
            <w:tr w:rsidR="00863CD5" w:rsidRPr="00863CD5" w:rsidTr="00B01C5D">
              <w:trPr>
                <w:trHeight w:val="315"/>
              </w:trPr>
              <w:tc>
                <w:tcPr>
                  <w:tcW w:w="13304" w:type="dxa"/>
                  <w:shd w:val="clear" w:color="auto" w:fill="auto"/>
                  <w:vAlign w:val="center"/>
                  <w:hideMark/>
                </w:tcPr>
                <w:p w:rsidR="00863CD5" w:rsidRDefault="00863CD5" w:rsidP="00863CD5">
                  <w:pPr>
                    <w:tabs>
                      <w:tab w:val="left" w:pos="540"/>
                    </w:tabs>
                    <w:spacing w:line="276" w:lineRule="auto"/>
                    <w:ind w:right="3807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Розглянувши заяву </w:t>
                  </w:r>
                  <w:proofErr w:type="spellStart"/>
                  <w:r>
                    <w:rPr>
                      <w:color w:val="333333"/>
                      <w:sz w:val="28"/>
                      <w:szCs w:val="28"/>
                      <w:lang w:val="uk-UA" w:eastAsia="uk-UA"/>
                    </w:rPr>
                    <w:t>Ясковець</w:t>
                  </w:r>
                  <w:proofErr w:type="spellEnd"/>
                  <w:r>
                    <w:rPr>
                      <w:color w:val="333333"/>
                      <w:sz w:val="28"/>
                      <w:szCs w:val="28"/>
                      <w:lang w:val="uk-UA" w:eastAsia="uk-UA"/>
                    </w:rPr>
                    <w:t xml:space="preserve"> Світлани Ярославівни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Новороздільської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міської ради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Стрийського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району  Львівської області, враховуючи висновок постійної комісії з питань землекористування, керуючись ст. ст.12,81,184,186, Земельного кодексу України, ст.ст.3,5 Закону України «Про порядок виділення в натурі (на місцевості) земельних ділянок власникам земельних часток (паїв) ст.55 Закону України «Про землеустрій», </w:t>
                  </w:r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п. 34 ч. 1 ст. 26 Закону України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“Про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 xml:space="preserve"> місцеве самоврядування в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uk-UA" w:eastAsia="uk-UA"/>
                    </w:rPr>
                    <w:t>України“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en-US"/>
                    </w:rPr>
                    <w:t>LXXV</w:t>
                  </w:r>
                  <w:r w:rsidRPr="00120AA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сесія </w:t>
                  </w:r>
                  <w:r>
                    <w:rPr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 демократичного скликання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Новороздільської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міської ради</w:t>
                  </w:r>
                </w:p>
                <w:p w:rsidR="00120AA4" w:rsidRPr="00120AA4" w:rsidRDefault="00120AA4" w:rsidP="00863CD5">
                  <w:pPr>
                    <w:tabs>
                      <w:tab w:val="left" w:pos="540"/>
                    </w:tabs>
                    <w:spacing w:line="276" w:lineRule="auto"/>
                    <w:ind w:right="3807"/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63CD5" w:rsidRPr="00DF1061" w:rsidRDefault="00863CD5" w:rsidP="00863CD5">
            <w:pPr>
              <w:spacing w:line="276" w:lineRule="auto"/>
              <w:rPr>
                <w:rFonts w:asciiTheme="minorHAnsi" w:eastAsiaTheme="minorHAnsi" w:hAnsiTheme="minorHAnsi" w:cstheme="minorBidi"/>
                <w:lang w:val="uk-UA" w:eastAsia="en-US"/>
              </w:rPr>
            </w:pPr>
          </w:p>
        </w:tc>
      </w:tr>
      <w:tr w:rsidR="00863CD5" w:rsidTr="00863CD5">
        <w:trPr>
          <w:gridAfter w:val="1"/>
          <w:wAfter w:w="447" w:type="dxa"/>
          <w:trHeight w:val="315"/>
        </w:trPr>
        <w:tc>
          <w:tcPr>
            <w:tcW w:w="13446" w:type="dxa"/>
            <w:gridSpan w:val="2"/>
            <w:shd w:val="clear" w:color="auto" w:fill="auto"/>
            <w:vAlign w:val="center"/>
            <w:hideMark/>
          </w:tcPr>
          <w:p w:rsidR="00863CD5" w:rsidRDefault="00863CD5" w:rsidP="00863CD5">
            <w:pPr>
              <w:spacing w:line="276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         </w:t>
            </w:r>
            <w:r>
              <w:rPr>
                <w:color w:val="333333"/>
                <w:sz w:val="28"/>
                <w:szCs w:val="28"/>
              </w:rPr>
              <w:t xml:space="preserve">В И </w:t>
            </w:r>
            <w:proofErr w:type="gramStart"/>
            <w:r>
              <w:rPr>
                <w:color w:val="333333"/>
                <w:sz w:val="28"/>
                <w:szCs w:val="28"/>
              </w:rPr>
              <w:t>Р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І Ш И Л А:</w:t>
            </w:r>
          </w:p>
        </w:tc>
      </w:tr>
    </w:tbl>
    <w:p w:rsidR="00863CD5" w:rsidRDefault="00863CD5" w:rsidP="00863CD5">
      <w:pPr>
        <w:tabs>
          <w:tab w:val="left" w:pos="-502"/>
        </w:tabs>
        <w:spacing w:line="276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Надати дозвіл </w:t>
      </w:r>
      <w:proofErr w:type="spellStart"/>
      <w:r>
        <w:rPr>
          <w:color w:val="333333"/>
          <w:sz w:val="28"/>
          <w:szCs w:val="28"/>
          <w:lang w:val="uk-UA" w:eastAsia="uk-UA"/>
        </w:rPr>
        <w:t>Ясковець</w:t>
      </w:r>
      <w:proofErr w:type="spellEnd"/>
      <w:r>
        <w:rPr>
          <w:color w:val="333333"/>
          <w:sz w:val="28"/>
          <w:szCs w:val="28"/>
          <w:lang w:val="uk-UA" w:eastAsia="uk-UA"/>
        </w:rPr>
        <w:t xml:space="preserve"> Світлані Ярославівні</w:t>
      </w:r>
      <w:r>
        <w:rPr>
          <w:sz w:val="28"/>
          <w:szCs w:val="28"/>
          <w:lang w:val="uk-UA"/>
        </w:rPr>
        <w:t xml:space="preserve"> на розроблення  технічної документації із землеустрою щодо встановлення (відновлення)   меж земельної  ділянки в натурі (на місцевості) за рахунок земельної частки (паю) розміром 0,81 га в умовних кадастрових гектарах для ведення товарного сільськогосподарського виробництва, з метою виділення земельних ділянок в натурі (на місцевості) власнику сертифікату на право на земельну частку (пай) серії РН № 612433</w:t>
      </w:r>
      <w:bookmarkStart w:id="0" w:name="_GoBack"/>
      <w:bookmarkEnd w:id="0"/>
      <w:r>
        <w:rPr>
          <w:sz w:val="28"/>
          <w:szCs w:val="28"/>
          <w:lang w:val="uk-UA"/>
        </w:rPr>
        <w:t xml:space="preserve">, виданого Миколаївською районною державною адміністрацією 19.07.2002р. на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t>Стрийського</w:t>
      </w:r>
      <w:proofErr w:type="spellEnd"/>
      <w:r>
        <w:rPr>
          <w:sz w:val="28"/>
          <w:szCs w:val="28"/>
          <w:lang w:val="uk-UA"/>
        </w:rPr>
        <w:t xml:space="preserve"> району  Львівської області.</w:t>
      </w:r>
    </w:p>
    <w:p w:rsidR="00863CD5" w:rsidRDefault="00863CD5" w:rsidP="00863CD5">
      <w:pPr>
        <w:tabs>
          <w:tab w:val="left" w:pos="-502"/>
        </w:tabs>
        <w:spacing w:line="276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Розроблену і погоджену у відповідності до норм чинного законодавства технічну документацію із землеустрою щодо встановлення (відновлення) меж земельних ділянок   в натурі (на місцевості) для ведення товарного сільськогосподарського виробництва, зазначеного в даному </w:t>
      </w:r>
      <w:r>
        <w:rPr>
          <w:sz w:val="28"/>
          <w:szCs w:val="28"/>
          <w:lang w:val="uk-UA"/>
        </w:rPr>
        <w:lastRenderedPageBreak/>
        <w:t xml:space="preserve">рішенні, подати на розгляд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у встановленому законодавством порядку.</w:t>
      </w:r>
    </w:p>
    <w:p w:rsidR="00863CD5" w:rsidRDefault="00863CD5" w:rsidP="00863CD5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Контроль за виконанням даного рішення покласти на постійну комісію з питань землекористування (гол.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І.Л.).</w:t>
      </w:r>
    </w:p>
    <w:p w:rsidR="00863CD5" w:rsidRDefault="00863CD5" w:rsidP="00863CD5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val="uk-UA"/>
        </w:rPr>
      </w:pPr>
    </w:p>
    <w:p w:rsidR="00863CD5" w:rsidRDefault="00863CD5" w:rsidP="00863CD5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044CB3" w:rsidRDefault="00044CB3" w:rsidP="00863CD5">
      <w:pPr>
        <w:spacing w:line="276" w:lineRule="auto"/>
      </w:pPr>
    </w:p>
    <w:sectPr w:rsidR="00044CB3" w:rsidSect="00044C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62B67"/>
    <w:rsid w:val="00044CB3"/>
    <w:rsid w:val="00120AA4"/>
    <w:rsid w:val="00162B67"/>
    <w:rsid w:val="0086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2026-01-28T12:42:00Z</dcterms:created>
  <dcterms:modified xsi:type="dcterms:W3CDTF">2026-01-28T12:44:00Z</dcterms:modified>
</cp:coreProperties>
</file>